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color w:val="000000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lang w:val="en-US" w:bidi="en-US"/>
        </w:rPr>
      </w:pPr>
      <w:r>
        <w:rPr>
          <w:color w:val="00000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bCs/>
          <w:sz w:val="28"/>
          <w:szCs w:val="28"/>
          <w:lang w:eastAsia="en-US"/>
        </w:rPr>
        <w:t>2026 года</w:t>
        <w:tab/>
        <w:t xml:space="preserve">     </w:t>
        <w:tab/>
        <w:tab/>
        <w:tab/>
        <w:tab/>
        <w:tab/>
        <w:tab/>
        <w:t xml:space="preserve">                  № </w:t>
      </w:r>
      <w:r>
        <w:rPr>
          <w:rFonts w:eastAsia="Calibri"/>
          <w:b/>
          <w:bCs/>
          <w:sz w:val="28"/>
          <w:szCs w:val="28"/>
          <w:lang w:eastAsia="en-US"/>
        </w:rPr>
        <w:t>11/162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052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Наголенского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Наголенского сельского поселения за 2025 год по доходам в сумме 11 799,3 тыс. рублей, по расходам в сумме 11 382,5 тыс. рублей с превышением доходов над расходами (профицит местного бюджета) в сумме 416,8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Наголенского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Наголенского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Наголенского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Наголенского сельского поселения за 2025 год по ведомственной структуре расходов местного бюджета Наголенского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0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5"/>
        <w:gridCol w:w="4377"/>
      </w:tblGrid>
      <w:tr>
        <w:trPr>
          <w:trHeight w:val="662" w:hRule="atLeast"/>
        </w:trPr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7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Наголенского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НАГОЛЕНСКОГО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416,8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416,8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Наголенского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НАГОЛЕНСКОГО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220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57"/>
        <w:gridCol w:w="5919"/>
        <w:gridCol w:w="1227"/>
        <w:gridCol w:w="16"/>
      </w:tblGrid>
      <w:tr>
        <w:trPr>
          <w:tblHeader w:val="true"/>
          <w:trHeight w:val="365" w:hRule="atLeast"/>
          <w:cantSplit w:val="true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65" w:hRule="atLeast"/>
          <w:cantSplit w:val="true"/>
        </w:trPr>
        <w:tc>
          <w:tcPr>
            <w:tcW w:w="3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2 827,8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230,0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230,0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496,5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496,5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1 243,8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163,4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1 080,4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375,6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704,8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906 108 00000 00 0000 000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906 108 04020 01 1000 110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2,8</w:t>
            </w:r>
          </w:p>
        </w:tc>
      </w:tr>
      <w:tr>
        <w:trPr>
          <w:trHeight w:val="45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906 111 00000 00 0000 000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848,4</w:t>
            </w:r>
          </w:p>
        </w:tc>
      </w:tr>
      <w:tr>
        <w:trPr>
          <w:trHeight w:val="45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906 111 05025 10 0000 120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848,4</w:t>
            </w:r>
          </w:p>
        </w:tc>
      </w:tr>
      <w:tr>
        <w:trPr>
          <w:trHeight w:val="1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906 114 00000 00 0000 000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>
        <w:trPr>
          <w:trHeight w:val="1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906 114 02052 10 0000 440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6,3</w:t>
            </w:r>
          </w:p>
        </w:tc>
      </w:tr>
      <w:tr>
        <w:trPr>
          <w:trHeight w:val="1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8 971,5</w:t>
            </w:r>
          </w:p>
        </w:tc>
      </w:tr>
      <w:tr>
        <w:trPr>
          <w:trHeight w:val="480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5 799,0</w:t>
            </w:r>
          </w:p>
        </w:tc>
      </w:tr>
      <w:tr>
        <w:trPr>
          <w:trHeight w:val="480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500,0</w:t>
            </w:r>
          </w:p>
        </w:tc>
      </w:tr>
      <w:tr>
        <w:trPr>
          <w:trHeight w:val="71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906 202 16001 10 0000 150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5 299,0</w:t>
            </w:r>
          </w:p>
        </w:tc>
      </w:tr>
      <w:tr>
        <w:trPr>
          <w:trHeight w:val="71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906 202 30000 00 0000 150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71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906 202 35118 10 0000 150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906 202 40000 00 0000 150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3 007,5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906 202 40014 10 0000 150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498,5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906 202 49999 10 0000 150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2 509,0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8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11 799,3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Наголенского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Распределение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31" w:type="dxa"/>
        <w:jc w:val="left"/>
        <w:tblInd w:w="-2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86"/>
        <w:gridCol w:w="5437"/>
        <w:gridCol w:w="973"/>
        <w:gridCol w:w="1766"/>
        <w:gridCol w:w="732"/>
        <w:gridCol w:w="1036"/>
      </w:tblGrid>
      <w:tr>
        <w:trPr>
          <w:tblHeader w:val="true"/>
          <w:trHeight w:val="386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Style24"/>
              <w:snapToGrid w:val="false"/>
              <w:rPr/>
            </w:pPr>
            <w:r>
              <w:rPr/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Наименование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ОБЩЕГОСУДАРСТВЕННЫЕ ВОПРОСЫ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4984,6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89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Liberation Serif" w:hAnsi="Liberation Serif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</w:t>
            </w:r>
            <w:r>
              <w:rPr>
                <w:rFonts w:ascii="Liberation Serif" w:hAnsi="Liberation Serif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1560,5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Liberation Serif" w:hAnsi="Liberation Serif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 </w:t>
            </w:r>
            <w:r>
              <w:rPr>
                <w:rFonts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284,0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Расходы на выплаты по оплате труда главы администрации Наголенского сельского поселения (</w:t>
            </w:r>
            <w:r>
              <w:rPr>
                <w:rFonts w:ascii="Liberation Serif" w:hAnsi="Liberation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1243,3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Другие общегосударственные вопросы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1896,8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Liberation Serif" w:hAnsi="Liberation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1707,2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Liberation Serif" w:hAnsi="Liberation Serif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109,4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64,2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Liberation Serif" w:hAnsi="Liberation Serif"/>
                <w:color w:val="000000"/>
              </w:rPr>
              <w:t>Иные бюджетные ассигнования)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rFonts w:ascii="Liberation Serif" w:hAnsi="Liberation Serif"/>
                <w:bCs/>
              </w:rPr>
              <w:t>(</w:t>
            </w:r>
            <w:r>
              <w:rPr>
                <w:rFonts w:ascii="Liberation Serif" w:hAnsi="Liberation Serif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НАЦИОНАЛЬНАЯ ОБОРОНА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Liberation Serif" w:hAnsi="Liberation Serif"/>
                <w:bCs/>
              </w:rPr>
              <w:t xml:space="preserve"> (</w:t>
            </w:r>
            <w:r>
              <w:rPr>
                <w:rFonts w:ascii="Liberation Serif" w:hAnsi="Liberation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140,2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Liberation Serif" w:hAnsi="Liberation Serif"/>
                <w:b/>
                <w:bCs/>
              </w:rPr>
              <w:t xml:space="preserve"> </w:t>
            </w:r>
            <w:r>
              <w:rPr>
                <w:rFonts w:ascii="Liberation Serif" w:hAnsi="Liberation Serif"/>
                <w:bCs/>
              </w:rPr>
              <w:t>(</w:t>
            </w:r>
            <w:r>
              <w:rPr>
                <w:rFonts w:ascii="Liberation Serif" w:hAnsi="Liberation Serif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24,8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01 4 03 00000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rFonts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01 4 03 20350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НАЦИОНАЛЬНАЯ ЭКОНОМИКА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825,2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Сельское хозяйство и рыболовство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99 9 00 73880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Водное хозяйство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Комплекс процессных мероприятий «Защита от наводнений и иного негативного воздействия вод, охрана водных объектов и обеспечение безопасности гидротехнических сооружений»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01 4 07 00000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Иные межбюджетные трансферты на реализацию мероприятий в области использования и охраны водных объектов (капитальный ремонт гидротехнических сооружений) </w:t>
            </w:r>
            <w:r>
              <w:rPr>
                <w:rFonts w:ascii="Liberation Serif" w:hAnsi="Liberation Serif"/>
                <w:color w:val="000000"/>
              </w:rPr>
              <w:t>(Межбюджетные трансферты)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01 4 07 80</w:t>
            </w:r>
            <w:r>
              <w:rPr>
                <w:bCs/>
                <w:lang w:val="en-US"/>
              </w:rPr>
              <w:t>65</w:t>
            </w:r>
            <w:r>
              <w:rPr>
                <w:bCs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Дорожное хозяйство (дорожные фонды)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850" w:hRule="atLeast"/>
          <w:cantSplit w:val="true"/>
        </w:trPr>
        <w:tc>
          <w:tcPr>
            <w:tcW w:w="8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spacing w:before="24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rFonts w:ascii="Liberation Serif" w:hAnsi="Liberation Serif"/>
                <w:b/>
                <w:bCs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498,6</w:t>
            </w:r>
          </w:p>
        </w:tc>
      </w:tr>
      <w:tr>
        <w:trPr>
          <w:trHeight w:val="306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428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377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574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 в сфере земельных отношений</w:t>
            </w:r>
            <w:r>
              <w:rPr>
                <w:rFonts w:ascii="Liberation Serif" w:hAnsi="Liberation Serif"/>
                <w:b/>
              </w:rPr>
              <w:t xml:space="preserve">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99 9 00 20460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51,0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Жилищно-коммунальное хозяйство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Благоустройство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1906,0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наружного освещения населенных пунктов Наголенского сельского поселения</w:t>
            </w:r>
            <w:r>
              <w:rPr>
                <w:rFonts w:ascii="Liberation Serif" w:hAnsi="Liberation Serif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1493,2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Мероприятия </w:t>
            </w:r>
            <w:r>
              <w:rPr>
                <w:rFonts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373,2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</w:t>
            </w:r>
            <w:r>
              <w:rPr>
                <w:rFonts w:ascii="Liberation Serif" w:hAnsi="Liberation Serif"/>
                <w:color w:val="000000"/>
              </w:rPr>
              <w:t xml:space="preserve"> (Иные бюджетные ассигнования)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39,6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Резервный фонд администрации Ровеньского района </w:t>
            </w:r>
            <w:r>
              <w:rPr>
                <w:rFonts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99 9 00 80550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2508,9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КУЛЬТУРА, КИНЕМАТОГРАФИЯ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982,7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Культура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rFonts w:ascii="Liberation Serif" w:hAnsi="Liberation Serif"/>
                <w:color w:val="000000"/>
              </w:rPr>
              <w:t xml:space="preserve"> (Межбюджетные трансферты)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ascii="Liberation Serif" w:hAnsi="Liberation Serif"/>
                <w:b/>
                <w:bCs/>
                <w:color w:val="0D0D0D"/>
              </w:rPr>
              <w:t xml:space="preserve"> </w:t>
            </w:r>
            <w:r>
              <w:rPr>
                <w:rFonts w:ascii="Liberation Serif" w:hAnsi="Liberation Serif"/>
                <w:bCs/>
                <w:color w:val="0D0D0D"/>
              </w:rPr>
              <w:t>(</w:t>
            </w:r>
            <w:r>
              <w:rPr>
                <w:rFonts w:ascii="Liberation Serif" w:hAnsi="Liberation Serif"/>
                <w:color w:val="000000"/>
              </w:rPr>
              <w:t>Межбюджетные трансферты)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812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ascii="Liberation Serif" w:hAnsi="Liberation Serif"/>
                <w:b/>
                <w:bCs/>
                <w:color w:val="0D0D0D"/>
              </w:rPr>
              <w:t xml:space="preserve">) </w:t>
            </w:r>
            <w:r>
              <w:rPr>
                <w:rFonts w:ascii="Liberation Serif" w:hAnsi="Liberation Serif"/>
                <w:bCs/>
                <w:color w:val="0D0D0D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342,9</w:t>
            </w:r>
          </w:p>
        </w:tc>
      </w:tr>
      <w:tr>
        <w:trPr>
          <w:trHeight w:val="466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ascii="Liberation Serif" w:hAnsi="Liberation Serif"/>
                <w:b/>
                <w:bCs/>
                <w:color w:val="0D0D0D"/>
              </w:rPr>
              <w:t xml:space="preserve">) </w:t>
            </w:r>
            <w:r>
              <w:rPr>
                <w:rFonts w:ascii="Liberation Serif" w:hAnsi="Liberation Serif"/>
                <w:color w:val="000000"/>
              </w:rPr>
              <w:t>(Иные бюджетные ассигнования)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2,8</w:t>
            </w:r>
          </w:p>
        </w:tc>
      </w:tr>
      <w:tr>
        <w:trPr>
          <w:trHeight w:val="29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Всего расходов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11382,5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Наголенского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35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40"/>
        <w:gridCol w:w="859"/>
        <w:gridCol w:w="1003"/>
        <w:gridCol w:w="1717"/>
        <w:gridCol w:w="714"/>
        <w:gridCol w:w="1001"/>
      </w:tblGrid>
      <w:tr>
        <w:trPr>
          <w:tblHeader w:val="true"/>
          <w:trHeight w:val="374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4984,6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871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Liberation Serif" w:hAnsi="Liberation Serif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</w:t>
            </w:r>
            <w:r>
              <w:rPr>
                <w:rFonts w:cs="Nimbus Roman" w:ascii="Liberation Serif" w:hAnsi="Liberation Serif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1560,5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Liberation Serif" w:hAnsi="Liberation Serif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</w:t>
            </w:r>
            <w:r>
              <w:rPr>
                <w:rFonts w:cs="Nimbus Roman"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284,0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Расходы на выплаты по оплате труда главы администрации Наголенского сельского поселения (</w:t>
            </w:r>
            <w:r>
              <w:rPr>
                <w:rFonts w:cs="Nimbus Roman" w:ascii="Liberation Serif" w:hAnsi="Liberation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1243,3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1896,8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cs="Nimbus Roman" w:ascii="Liberation Serif" w:hAnsi="Liberation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1707,2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cs="Nimbus Roman" w:ascii="Liberation Serif" w:hAnsi="Liberation Serif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109,4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64,2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cs="Nimbus Roman" w:ascii="Liberation Serif" w:hAnsi="Liberation Serif"/>
                <w:color w:val="000000"/>
              </w:rPr>
              <w:t>Иные бюджетные ассигнования)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rFonts w:cs="Nimbus Roman" w:ascii="Liberation Serif" w:hAnsi="Liberation Serif"/>
                <w:bCs/>
              </w:rPr>
              <w:t>(</w:t>
            </w:r>
            <w:r>
              <w:rPr>
                <w:rFonts w:cs="Nimbus Roman" w:ascii="Liberation Serif" w:hAnsi="Liberation Serif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НАЦИОНАЛЬНАЯ ОБОРОНА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cs="Nimbus Roman" w:ascii="Liberation Serif" w:hAnsi="Liberation Serif"/>
                <w:b/>
                <w:bCs/>
              </w:rPr>
              <w:t xml:space="preserve"> </w:t>
            </w:r>
            <w:r>
              <w:rPr>
                <w:rFonts w:cs="Nimbus Roman" w:ascii="Liberation Serif" w:hAnsi="Liberation Serif"/>
                <w:bCs/>
              </w:rPr>
              <w:t>(</w:t>
            </w:r>
            <w:r>
              <w:rPr>
                <w:rFonts w:cs="Nimbus Roman" w:ascii="Liberation Serif" w:hAnsi="Liberation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140,2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cs="Nimbus Roman" w:ascii="Liberation Serif" w:hAnsi="Liberation Serif"/>
                <w:b/>
                <w:bCs/>
              </w:rPr>
              <w:t xml:space="preserve"> </w:t>
            </w:r>
            <w:r>
              <w:rPr>
                <w:rFonts w:cs="Nimbus Roman" w:ascii="Liberation Serif" w:hAnsi="Liberation Serif"/>
                <w:bCs/>
              </w:rPr>
              <w:t>(</w:t>
            </w:r>
            <w:r>
              <w:rPr>
                <w:rFonts w:cs="Nimbus Roman" w:ascii="Liberation Serif" w:hAnsi="Liberation Serif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24,8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01 4 03 00000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rFonts w:cs="Nimbus Roman"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01 4 03 20350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НАЦИОНАЛЬНАЯ ЭКОНОМИКА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825,2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Сельское хозяйство и рыболовство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cs="Nimbus Roman"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99 9 00 73880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</w:rPr>
              <w:t>Водное хозяйство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</w:rPr>
              <w:t>Комплекс процессных мероприятий «Защита от наводнений и иного негативного воздействия вод, охрана водных объектов и обеспечение безопасности гидротехнических сооружений»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01 4 07 00000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 xml:space="preserve">Иные межбюджетные трансферты на реализацию мероприятий в области использования и охраны водных объектов (капитальный ремонт гидротехнических сооружений) </w:t>
            </w:r>
            <w:r>
              <w:rPr>
                <w:rFonts w:cs="Nimbus Roman" w:ascii="Liberation Serif" w:hAnsi="Liberation Serif"/>
                <w:color w:val="000000"/>
              </w:rPr>
              <w:t>(Межбюджетные трансферты)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01 4 07 80</w:t>
            </w:r>
            <w:r>
              <w:rPr>
                <w:bCs/>
                <w:lang w:val="en-US"/>
              </w:rPr>
              <w:t>65</w:t>
            </w:r>
            <w:r>
              <w:rPr>
                <w:bCs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Дорожное хозяйство (дорожные фонды)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rFonts w:cs="Nimbus Roman" w:ascii="Liberation Serif" w:hAnsi="Liberation Serif"/>
                <w:b/>
                <w:bCs/>
              </w:rPr>
              <w:t xml:space="preserve"> </w:t>
            </w:r>
            <w:r>
              <w:rPr>
                <w:rFonts w:cs="Nimbus Roman"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498,6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423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>Мероприятия в сфере земельных отношений</w:t>
            </w:r>
            <w:r>
              <w:rPr>
                <w:rFonts w:cs="Nimbus Roman" w:ascii="Liberation Serif" w:hAnsi="Liberation Serif"/>
                <w:b/>
              </w:rPr>
              <w:t xml:space="preserve"> </w:t>
            </w:r>
            <w:r>
              <w:rPr>
                <w:rFonts w:cs="Nimbus Roman" w:ascii="Liberation Serif" w:hAnsi="Liberation Serif"/>
              </w:rPr>
              <w:t>(</w:t>
            </w:r>
            <w:r>
              <w:rPr>
                <w:rFonts w:cs="Nimbus Roman" w:ascii="Liberation Serif" w:hAnsi="Liberation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cs="Nimbus Roman" w:ascii="Liberation Serif" w:hAnsi="Liberation Serif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99 9 00 20460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51,0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Жилищно-коммунальное хозяйство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Благоустройство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1906,0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>Организация наружного освещения населенных пунктов Наголенского сельского поселения</w:t>
            </w:r>
            <w:r>
              <w:rPr>
                <w:rFonts w:cs="Nimbus Roman" w:ascii="Liberation Serif" w:hAnsi="Liberation Serif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1493,2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 xml:space="preserve">Мероприятия </w:t>
            </w:r>
            <w:r>
              <w:rPr>
                <w:rFonts w:cs="Nimbus Roman"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373,2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>Мероприятия</w:t>
            </w:r>
            <w:r>
              <w:rPr>
                <w:rFonts w:cs="Nimbus Roman" w:ascii="Liberation Serif" w:hAnsi="Liberation Serif"/>
                <w:color w:val="000000"/>
              </w:rPr>
              <w:t xml:space="preserve"> (Иные бюджетные ассигнования)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39,6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</w:rPr>
              <w:t xml:space="preserve">Резервный фонд администрации Ровеньского района </w:t>
            </w:r>
            <w:r>
              <w:rPr>
                <w:rFonts w:cs="Nimbus Roman" w:ascii="Liberation Serif" w:hAnsi="Liberation Serif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99 9 00 80550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2508,9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КУЛЬТУРА, КИНЕМАТОГРАФИЯ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982,7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Культура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rFonts w:cs="Nimbus Roman" w:ascii="Liberation Serif" w:hAnsi="Liberation Serif"/>
                <w:color w:val="000000"/>
              </w:rPr>
              <w:t xml:space="preserve"> (Межбюджетные трансферты)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637,0</w:t>
            </w:r>
          </w:p>
        </w:tc>
      </w:tr>
      <w:tr>
        <w:trPr>
          <w:trHeight w:val="2490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cs="Nimbus Roman" w:ascii="Liberation Serif" w:hAnsi="Liberation Serif"/>
                <w:b/>
                <w:bCs/>
                <w:color w:val="0D0D0D"/>
              </w:rPr>
              <w:t xml:space="preserve"> </w:t>
            </w:r>
            <w:r>
              <w:rPr>
                <w:rFonts w:cs="Nimbus Roman" w:ascii="Liberation Serif" w:hAnsi="Liberation Serif"/>
                <w:bCs/>
                <w:color w:val="0D0D0D"/>
              </w:rPr>
              <w:t>(</w:t>
            </w:r>
            <w:r>
              <w:rPr>
                <w:rFonts w:cs="Nimbus Roman" w:ascii="Liberation Serif" w:hAnsi="Liberation Serif"/>
                <w:color w:val="000000"/>
              </w:rPr>
              <w:t>Межбюджетные трансферты)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trHeight w:val="548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834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273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834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382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cs="Nimbus Roman" w:ascii="Liberation Serif" w:hAnsi="Liberation Serif"/>
                <w:b/>
                <w:bCs/>
                <w:color w:val="0D0D0D"/>
              </w:rPr>
              <w:t xml:space="preserve">) </w:t>
            </w:r>
            <w:r>
              <w:rPr>
                <w:rFonts w:cs="Nimbus Roman" w:ascii="Liberation Serif" w:hAnsi="Liberation Serif"/>
                <w:bCs/>
                <w:color w:val="0D0D0D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342,9</w:t>
            </w:r>
          </w:p>
        </w:tc>
      </w:tr>
      <w:tr>
        <w:trPr>
          <w:trHeight w:val="1108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cs="Nimbus Roman" w:ascii="Liberation Serif" w:hAnsi="Liberation Serif"/>
                <w:b/>
                <w:bCs/>
                <w:color w:val="0D0D0D"/>
              </w:rPr>
              <w:t xml:space="preserve">) </w:t>
            </w:r>
            <w:r>
              <w:rPr>
                <w:rFonts w:cs="Nimbus Roman" w:ascii="Liberation Serif" w:hAnsi="Liberation Serif"/>
                <w:color w:val="000000"/>
              </w:rPr>
              <w:t>(Иные бюджетные ассигнования)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2,8</w:t>
            </w:r>
          </w:p>
        </w:tc>
      </w:tr>
      <w:tr>
        <w:trPr>
          <w:trHeight w:val="561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</w:rPr>
            </w:pPr>
            <w:r>
              <w:rPr>
                <w:rFonts w:cs="Nimbus Roman" w:ascii="Liberation Serif" w:hAnsi="Liberation Serif"/>
                <w:b/>
                <w:bCs/>
              </w:rPr>
              <w:t>Всего расходов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11382,5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5234-163F-4E84-8DCD-9AFD0C57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Application>LibreOffice/25.2.3.2$Linux_X86_64 LibreOffice_project/520$Build-2</Application>
  <AppVersion>15.0000</AppVersion>
  <Pages>15</Pages>
  <Words>3362</Words>
  <Characters>22337</Characters>
  <CharactersWithSpaces>25051</CharactersWithSpaces>
  <Paragraphs>865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2026-04-23T09:35:33Z</cp:lastPrinted>
  <dcterms:modified xsi:type="dcterms:W3CDTF">2026-04-28T15:46:31Z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