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91" w:rsidRDefault="00403C44">
      <w:pPr>
        <w:pStyle w:val="afc"/>
        <w:spacing w:before="0" w:after="0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3219EE">
        <w:rPr>
          <w:rFonts w:cs="Times New Roman"/>
          <w:sz w:val="28"/>
          <w:szCs w:val="28"/>
          <w:lang w:eastAsia="en-US"/>
        </w:rPr>
        <w:t>НАГОЛЕНСКОГО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4E3191" w:rsidRDefault="003219EE">
      <w:pPr>
        <w:jc w:val="center"/>
      </w:pPr>
      <w:r>
        <w:rPr>
          <w:sz w:val="28"/>
          <w:szCs w:val="28"/>
        </w:rPr>
        <w:t>село Нагольное</w:t>
      </w:r>
    </w:p>
    <w:p w:rsidR="004E3191" w:rsidRDefault="004E3191">
      <w:pPr>
        <w:outlineLvl w:val="0"/>
        <w:rPr>
          <w:sz w:val="28"/>
        </w:rPr>
      </w:pPr>
    </w:p>
    <w:p w:rsidR="004E3191" w:rsidRDefault="004E3191">
      <w:pPr>
        <w:jc w:val="center"/>
        <w:rPr>
          <w:sz w:val="28"/>
        </w:rPr>
      </w:pPr>
    </w:p>
    <w:p w:rsidR="004E3191" w:rsidRDefault="00403C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E3191" w:rsidRDefault="004E3191">
      <w:pPr>
        <w:jc w:val="center"/>
        <w:rPr>
          <w:sz w:val="28"/>
          <w:szCs w:val="28"/>
        </w:rPr>
      </w:pPr>
    </w:p>
    <w:p w:rsidR="004E3191" w:rsidRDefault="004510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18 июня</w:t>
      </w:r>
      <w:r w:rsidR="00403C44">
        <w:rPr>
          <w:sz w:val="28"/>
          <w:szCs w:val="28"/>
        </w:rPr>
        <w:t xml:space="preserve">  2025 года</w:t>
      </w:r>
      <w:r w:rsidR="00403C44">
        <w:rPr>
          <w:sz w:val="28"/>
          <w:szCs w:val="28"/>
        </w:rPr>
        <w:tab/>
      </w:r>
      <w:r w:rsidR="00403C44">
        <w:rPr>
          <w:sz w:val="28"/>
          <w:szCs w:val="28"/>
        </w:rPr>
        <w:tab/>
      </w:r>
      <w:r w:rsidR="00403C44">
        <w:rPr>
          <w:sz w:val="28"/>
          <w:szCs w:val="28"/>
        </w:rPr>
        <w:tab/>
      </w:r>
      <w:r w:rsidR="00403C4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№ 70</w:t>
      </w:r>
    </w:p>
    <w:p w:rsidR="004E3191" w:rsidRDefault="004E3191">
      <w:pPr>
        <w:rPr>
          <w:b/>
          <w:sz w:val="28"/>
          <w:szCs w:val="28"/>
        </w:rPr>
      </w:pPr>
    </w:p>
    <w:p w:rsidR="004E3191" w:rsidRPr="004510CA" w:rsidRDefault="009420A6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299.5pt;height:90.9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" stroked="f">
            <v:textbox>
              <w:txbxContent>
                <w:p w:rsidR="004510CA" w:rsidRPr="004510CA" w:rsidRDefault="00403C44" w:rsidP="004510C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510CA"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3219EE" w:rsidRPr="004510CA">
                    <w:rPr>
                      <w:b/>
                      <w:bCs/>
                      <w:sz w:val="28"/>
                      <w:szCs w:val="28"/>
                    </w:rPr>
                    <w:t>Наголенского</w:t>
                  </w:r>
                  <w:r w:rsidRPr="004510CA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от </w:t>
                  </w:r>
                  <w:r w:rsidR="004510CA" w:rsidRPr="004510CA">
                    <w:rPr>
                      <w:b/>
                      <w:bCs/>
                      <w:sz w:val="28"/>
                      <w:szCs w:val="28"/>
                    </w:rPr>
                    <w:t>12 ноября 2015 года № 68 «О налоге на имущество физических лиц»</w:t>
                  </w:r>
                </w:p>
                <w:p w:rsidR="004E3191" w:rsidRPr="004510CA" w:rsidRDefault="004E3191" w:rsidP="004510C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4E3191" w:rsidRPr="004510CA" w:rsidRDefault="004E3191"/>
              </w:txbxContent>
            </v:textbox>
          </v:shape>
        </w:pict>
      </w:r>
    </w:p>
    <w:p w:rsidR="004E3191" w:rsidRPr="004510CA" w:rsidRDefault="004E3191">
      <w:pPr>
        <w:rPr>
          <w:b/>
          <w:sz w:val="28"/>
          <w:szCs w:val="28"/>
        </w:rPr>
      </w:pPr>
    </w:p>
    <w:p w:rsidR="004E3191" w:rsidRPr="004510CA" w:rsidRDefault="004E3191">
      <w:pPr>
        <w:rPr>
          <w:b/>
          <w:sz w:val="28"/>
          <w:szCs w:val="28"/>
        </w:rPr>
      </w:pPr>
    </w:p>
    <w:p w:rsidR="004E3191" w:rsidRPr="004510CA" w:rsidRDefault="004E3191">
      <w:pPr>
        <w:rPr>
          <w:b/>
          <w:sz w:val="28"/>
          <w:szCs w:val="28"/>
        </w:rPr>
      </w:pPr>
      <w:bookmarkStart w:id="0" w:name="_GoBack"/>
      <w:bookmarkEnd w:id="0"/>
    </w:p>
    <w:p w:rsidR="004E3191" w:rsidRPr="004510CA" w:rsidRDefault="004E3191">
      <w:pPr>
        <w:rPr>
          <w:b/>
          <w:sz w:val="28"/>
          <w:szCs w:val="28"/>
        </w:rPr>
      </w:pPr>
    </w:p>
    <w:p w:rsidR="004E3191" w:rsidRPr="004510CA" w:rsidRDefault="004E3191">
      <w:pPr>
        <w:rPr>
          <w:b/>
          <w:sz w:val="28"/>
          <w:szCs w:val="28"/>
        </w:rPr>
      </w:pPr>
    </w:p>
    <w:p w:rsidR="004E3191" w:rsidRPr="004510CA" w:rsidRDefault="004E3191">
      <w:pPr>
        <w:pStyle w:val="33"/>
        <w:ind w:firstLine="0"/>
        <w:rPr>
          <w:b w:val="0"/>
          <w:sz w:val="28"/>
          <w:szCs w:val="28"/>
        </w:rPr>
      </w:pPr>
    </w:p>
    <w:p w:rsidR="004E3191" w:rsidRPr="004510CA" w:rsidRDefault="004E3191">
      <w:pPr>
        <w:pStyle w:val="33"/>
        <w:ind w:firstLine="811"/>
        <w:rPr>
          <w:b w:val="0"/>
          <w:sz w:val="28"/>
          <w:szCs w:val="28"/>
        </w:rPr>
      </w:pPr>
    </w:p>
    <w:p w:rsidR="004E3191" w:rsidRPr="004510CA" w:rsidRDefault="00403C44">
      <w:pPr>
        <w:pStyle w:val="33"/>
        <w:ind w:firstLine="811"/>
        <w:rPr>
          <w:b w:val="0"/>
          <w:sz w:val="28"/>
          <w:szCs w:val="28"/>
        </w:rPr>
      </w:pPr>
      <w:r w:rsidRPr="004510CA"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3219EE" w:rsidRPr="004510CA">
        <w:rPr>
          <w:b w:val="0"/>
          <w:sz w:val="28"/>
          <w:szCs w:val="28"/>
        </w:rPr>
        <w:t>Наголенского</w:t>
      </w:r>
      <w:r w:rsidRPr="004510CA"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</w:t>
      </w:r>
      <w:r w:rsidR="003219EE" w:rsidRPr="004510CA">
        <w:rPr>
          <w:b w:val="0"/>
          <w:sz w:val="28"/>
          <w:szCs w:val="28"/>
        </w:rPr>
        <w:t>сти, земское собрание Наголенского</w:t>
      </w:r>
      <w:r w:rsidRPr="004510CA">
        <w:rPr>
          <w:b w:val="0"/>
          <w:sz w:val="28"/>
          <w:szCs w:val="28"/>
        </w:rPr>
        <w:t xml:space="preserve"> сельского поселения  </w:t>
      </w:r>
      <w:r w:rsidRPr="004510CA">
        <w:rPr>
          <w:sz w:val="28"/>
          <w:szCs w:val="28"/>
        </w:rPr>
        <w:t>р е ш и л о</w:t>
      </w:r>
      <w:r w:rsidRPr="004510CA">
        <w:rPr>
          <w:b w:val="0"/>
          <w:sz w:val="28"/>
          <w:szCs w:val="28"/>
        </w:rPr>
        <w:t>:</w:t>
      </w:r>
    </w:p>
    <w:p w:rsidR="004E3191" w:rsidRPr="004510CA" w:rsidRDefault="00403C44">
      <w:pPr>
        <w:pStyle w:val="33"/>
        <w:ind w:firstLine="811"/>
        <w:rPr>
          <w:b w:val="0"/>
          <w:sz w:val="28"/>
          <w:szCs w:val="28"/>
        </w:rPr>
      </w:pPr>
      <w:r w:rsidRPr="004510CA">
        <w:rPr>
          <w:b w:val="0"/>
          <w:sz w:val="28"/>
          <w:szCs w:val="28"/>
        </w:rPr>
        <w:t xml:space="preserve">1. Внести в решение земского собрания  </w:t>
      </w:r>
      <w:r w:rsidR="003219EE" w:rsidRPr="004510CA">
        <w:rPr>
          <w:b w:val="0"/>
          <w:sz w:val="28"/>
          <w:szCs w:val="28"/>
        </w:rPr>
        <w:t>Наголенского</w:t>
      </w:r>
      <w:r w:rsidRPr="004510CA">
        <w:rPr>
          <w:b w:val="0"/>
          <w:sz w:val="28"/>
          <w:szCs w:val="28"/>
        </w:rPr>
        <w:t xml:space="preserve"> сельского поселения </w:t>
      </w:r>
      <w:r w:rsidR="004510CA" w:rsidRPr="004510CA">
        <w:rPr>
          <w:b w:val="0"/>
          <w:sz w:val="28"/>
          <w:szCs w:val="28"/>
        </w:rPr>
        <w:t>12 ноября 2015 года  № 68</w:t>
      </w:r>
      <w:r w:rsidRPr="004510CA">
        <w:rPr>
          <w:b w:val="0"/>
          <w:sz w:val="28"/>
          <w:szCs w:val="28"/>
        </w:rPr>
        <w:t xml:space="preserve">  «О налоге на имущество физических лиц»  (далее - Решение) следующие изменения</w:t>
      </w:r>
      <w:r w:rsidRPr="004510CA">
        <w:rPr>
          <w:b w:val="0"/>
          <w:sz w:val="28"/>
          <w:szCs w:val="28"/>
          <w:lang w:eastAsia="ru-RU"/>
        </w:rPr>
        <w:t>:</w:t>
      </w:r>
    </w:p>
    <w:p w:rsidR="004E3191" w:rsidRPr="004510CA" w:rsidRDefault="00403C44">
      <w:pPr>
        <w:pStyle w:val="33"/>
        <w:rPr>
          <w:b w:val="0"/>
          <w:sz w:val="28"/>
          <w:szCs w:val="28"/>
        </w:rPr>
      </w:pPr>
      <w:r w:rsidRPr="004510CA">
        <w:rPr>
          <w:b w:val="0"/>
          <w:sz w:val="28"/>
          <w:szCs w:val="28"/>
        </w:rPr>
        <w:t xml:space="preserve">1.1. «Абзац 1 </w:t>
      </w:r>
      <w:r w:rsidRPr="004510CA">
        <w:rPr>
          <w:b w:val="0"/>
          <w:sz w:val="28"/>
          <w:szCs w:val="28"/>
          <w:lang w:eastAsia="ru-RU"/>
        </w:rPr>
        <w:t xml:space="preserve">пункта 3 </w:t>
      </w:r>
      <w:r w:rsidRPr="004510CA">
        <w:rPr>
          <w:b w:val="0"/>
          <w:sz w:val="28"/>
          <w:szCs w:val="28"/>
        </w:rPr>
        <w:t>изложить в следующей редакции:</w:t>
      </w:r>
    </w:p>
    <w:p w:rsidR="004E3191" w:rsidRPr="004510CA" w:rsidRDefault="00403C44">
      <w:pPr>
        <w:spacing w:line="264" w:lineRule="auto"/>
        <w:ind w:firstLine="708"/>
        <w:jc w:val="both"/>
        <w:rPr>
          <w:sz w:val="28"/>
          <w:szCs w:val="28"/>
        </w:rPr>
      </w:pPr>
      <w:r w:rsidRPr="004510CA">
        <w:rPr>
          <w:sz w:val="28"/>
          <w:szCs w:val="28"/>
        </w:rPr>
        <w:t xml:space="preserve"> «3. Предоставить налоговую льготу в виде освобождения </w:t>
      </w:r>
      <w:r w:rsidRPr="004510CA">
        <w:rPr>
          <w:sz w:val="28"/>
          <w:szCs w:val="28"/>
          <w:lang w:eastAsia="ru-RU"/>
        </w:rPr>
        <w:t xml:space="preserve">от уплаты налога на имущество физических лиц </w:t>
      </w:r>
      <w:r w:rsidRPr="004510CA">
        <w:rPr>
          <w:sz w:val="28"/>
          <w:szCs w:val="28"/>
        </w:rPr>
        <w:t>за налоговый период 2024-2025 года и последующие годы до окончания СВО»</w:t>
      </w:r>
      <w:r w:rsidRPr="004510CA">
        <w:rPr>
          <w:sz w:val="28"/>
        </w:rPr>
        <w:t>;</w:t>
      </w:r>
    </w:p>
    <w:p w:rsidR="004E3191" w:rsidRPr="004510CA" w:rsidRDefault="00403C44">
      <w:pPr>
        <w:ind w:firstLine="540"/>
        <w:jc w:val="both"/>
        <w:outlineLvl w:val="2"/>
        <w:rPr>
          <w:sz w:val="28"/>
          <w:szCs w:val="28"/>
        </w:rPr>
      </w:pPr>
      <w:r w:rsidRPr="004510CA">
        <w:rPr>
          <w:sz w:val="28"/>
          <w:szCs w:val="28"/>
        </w:rPr>
        <w:t>1.2. Абзац 5 пункта 3 изложить в следующей редакции:</w:t>
      </w:r>
    </w:p>
    <w:p w:rsidR="004E3191" w:rsidRDefault="00403C44">
      <w:pPr>
        <w:ind w:firstLine="540"/>
        <w:jc w:val="both"/>
        <w:outlineLvl w:val="2"/>
        <w:rPr>
          <w:sz w:val="28"/>
        </w:rPr>
      </w:pPr>
      <w:r w:rsidRPr="004510CA">
        <w:rPr>
          <w:sz w:val="28"/>
          <w:szCs w:val="28"/>
          <w:lang w:eastAsia="ru-RU"/>
        </w:rPr>
        <w:t>«Перечень объектов</w:t>
      </w:r>
      <w:r>
        <w:rPr>
          <w:sz w:val="28"/>
          <w:szCs w:val="28"/>
          <w:lang w:eastAsia="ru-RU"/>
        </w:rPr>
        <w:t xml:space="preserve">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</w:t>
      </w:r>
      <w:r>
        <w:rPr>
          <w:sz w:val="28"/>
          <w:szCs w:val="28"/>
        </w:rPr>
        <w:t>не позднее 1 февраля года следующего за отчетным.».</w:t>
      </w:r>
    </w:p>
    <w:p w:rsidR="004E3191" w:rsidRDefault="00403C44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</w:t>
      </w:r>
      <w:r w:rsidR="003219EE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4E3191" w:rsidRDefault="00403C44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3. Контроль за исполнением решения возложить на главу администрации </w:t>
      </w:r>
      <w:r w:rsidR="003219EE">
        <w:rPr>
          <w:bCs/>
          <w:sz w:val="28"/>
          <w:szCs w:val="28"/>
        </w:rPr>
        <w:t>Наголенского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</w:t>
      </w:r>
      <w:r w:rsidR="003219EE">
        <w:rPr>
          <w:bCs/>
          <w:sz w:val="28"/>
          <w:szCs w:val="28"/>
        </w:rPr>
        <w:t>елгородской области Скоробогатько Т.И.</w:t>
      </w:r>
    </w:p>
    <w:p w:rsidR="004E3191" w:rsidRDefault="004E3191">
      <w:pPr>
        <w:jc w:val="both"/>
        <w:rPr>
          <w:sz w:val="28"/>
          <w:szCs w:val="28"/>
        </w:rPr>
      </w:pPr>
    </w:p>
    <w:p w:rsidR="004E3191" w:rsidRDefault="004E3191">
      <w:pPr>
        <w:jc w:val="both"/>
        <w:rPr>
          <w:sz w:val="28"/>
          <w:szCs w:val="28"/>
        </w:rPr>
      </w:pPr>
    </w:p>
    <w:p w:rsidR="004E3191" w:rsidRDefault="004E3191">
      <w:pPr>
        <w:ind w:firstLine="720"/>
        <w:jc w:val="both"/>
        <w:rPr>
          <w:b/>
          <w:sz w:val="28"/>
          <w:szCs w:val="28"/>
        </w:rPr>
      </w:pPr>
    </w:p>
    <w:p w:rsidR="004E3191" w:rsidRDefault="00403C44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219EE">
        <w:rPr>
          <w:b/>
          <w:sz w:val="28"/>
          <w:szCs w:val="28"/>
        </w:rPr>
        <w:t>Наголенского</w:t>
      </w:r>
      <w:r>
        <w:rPr>
          <w:b/>
          <w:sz w:val="28"/>
          <w:szCs w:val="28"/>
        </w:rPr>
        <w:t xml:space="preserve"> </w:t>
      </w:r>
    </w:p>
    <w:p w:rsidR="004E3191" w:rsidRDefault="00403C44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</w:t>
      </w:r>
      <w:r w:rsidR="003219EE">
        <w:rPr>
          <w:b/>
          <w:sz w:val="28"/>
          <w:szCs w:val="28"/>
        </w:rPr>
        <w:t xml:space="preserve">                                    Ивасив И.Г.</w:t>
      </w:r>
      <w:r>
        <w:rPr>
          <w:b/>
          <w:sz w:val="28"/>
          <w:szCs w:val="28"/>
        </w:rPr>
        <w:t xml:space="preserve">                                    </w:t>
      </w:r>
    </w:p>
    <w:p w:rsidR="004E3191" w:rsidRDefault="004E3191">
      <w:pPr>
        <w:rPr>
          <w:b/>
          <w:sz w:val="28"/>
          <w:szCs w:val="28"/>
        </w:rPr>
      </w:pPr>
    </w:p>
    <w:p w:rsidR="004E3191" w:rsidRDefault="004E3191"/>
    <w:p w:rsidR="004E3191" w:rsidRDefault="00403C44">
      <w:pPr>
        <w:tabs>
          <w:tab w:val="left" w:pos="3520"/>
        </w:tabs>
      </w:pPr>
      <w:r>
        <w:tab/>
      </w:r>
    </w:p>
    <w:sectPr w:rsidR="004E3191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A6" w:rsidRDefault="009420A6">
      <w:r>
        <w:separator/>
      </w:r>
    </w:p>
  </w:endnote>
  <w:endnote w:type="continuationSeparator" w:id="0">
    <w:p w:rsidR="009420A6" w:rsidRDefault="0094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A6" w:rsidRDefault="009420A6">
      <w:r>
        <w:separator/>
      </w:r>
    </w:p>
  </w:footnote>
  <w:footnote w:type="continuationSeparator" w:id="0">
    <w:p w:rsidR="009420A6" w:rsidRDefault="0094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91" w:rsidRDefault="00403C4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E3191" w:rsidRDefault="004E31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91" w:rsidRDefault="00403C4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510CA">
      <w:rPr>
        <w:rStyle w:val="afb"/>
        <w:noProof/>
      </w:rPr>
      <w:t>2</w:t>
    </w:r>
    <w:r>
      <w:rPr>
        <w:rStyle w:val="afb"/>
      </w:rPr>
      <w:fldChar w:fldCharType="end"/>
    </w:r>
  </w:p>
  <w:p w:rsidR="004E3191" w:rsidRDefault="004E31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B183D"/>
    <w:multiLevelType w:val="multilevel"/>
    <w:tmpl w:val="09E608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191"/>
    <w:rsid w:val="003219EE"/>
    <w:rsid w:val="00403C44"/>
    <w:rsid w:val="004510CA"/>
    <w:rsid w:val="004E3191"/>
    <w:rsid w:val="009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3D8A42-6FD2-42B7-93AE-0C506C0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NSimSun" w:cs="Mangal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4510CA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4510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F64DD2A-69C7-4170-AB7E-FEDB38C1B781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6A0A038-6CD5-4072-A2D4-CA05858DFF55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Замглавы</cp:lastModifiedBy>
  <cp:revision>12</cp:revision>
  <cp:lastPrinted>2025-06-18T12:59:00Z</cp:lastPrinted>
  <dcterms:created xsi:type="dcterms:W3CDTF">2024-08-14T07:16:00Z</dcterms:created>
  <dcterms:modified xsi:type="dcterms:W3CDTF">2025-06-18T13:00:00Z</dcterms:modified>
</cp:coreProperties>
</file>