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olor w:themeColor="text1" w:val="000000"/>
          <w:highlight w:val="whit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jc w:val="center"/>
        <w:rPr>
          <w:color w:themeColor="text1" w:val="000000"/>
        </w:rPr>
      </w:pPr>
      <w:r>
        <w:rPr>
          <w:rFonts w:eastAsia="Lucida Sans Unicode" w:cs="Tahoma"/>
          <w:bCs/>
          <w:color w:themeColor="text1" w:val="000000"/>
          <w:sz w:val="28"/>
          <w:szCs w:val="28"/>
          <w:lang w:bidi="en-US"/>
        </w:rPr>
        <w:t>СОВЕТ ДЕПУТАТОВ</w:t>
      </w:r>
    </w:p>
    <w:p>
      <w:pPr>
        <w:pStyle w:val="Normal"/>
        <w:widowControl w:val="false"/>
        <w:jc w:val="center"/>
        <w:rPr>
          <w:color w:themeColor="text1" w:val="000000"/>
        </w:rPr>
      </w:pPr>
      <w:r>
        <w:rPr>
          <w:rFonts w:eastAsia="Lucida Sans Unicode" w:cs="Tahoma"/>
          <w:bCs/>
          <w:iCs/>
          <w:color w:themeColor="text1" w:val="000000"/>
          <w:sz w:val="28"/>
          <w:szCs w:val="28"/>
          <w:lang w:bidi="en-US"/>
        </w:rPr>
        <w:t>РОВЕНЬСКОГО МУНИЦИПАЛЬНОГО ОКРУГА</w:t>
      </w:r>
    </w:p>
    <w:p>
      <w:pPr>
        <w:pStyle w:val="Normal"/>
        <w:widowControl w:val="false"/>
        <w:jc w:val="center"/>
        <w:rPr>
          <w:rFonts w:ascii="Times New Roman" w:hAnsi="Times New Roman"/>
          <w:color w:themeColor="text1" w:val="000000"/>
        </w:rPr>
      </w:pPr>
      <w:r>
        <w:rPr>
          <w:rFonts w:eastAsia="Times New Roman"/>
          <w:color w:themeColor="text1" w:val="000000"/>
          <w:sz w:val="28"/>
        </w:rPr>
        <w:t>БЕЛГОРОДСКОЙ ОБЛАСТИ</w:t>
      </w:r>
    </w:p>
    <w:p>
      <w:pPr>
        <w:pStyle w:val="Normal"/>
        <w:widowControl w:val="false"/>
        <w:rPr>
          <w:rFonts w:ascii="Times New Roman" w:hAnsi="Times New Roman"/>
          <w:color w:themeColor="text1" w:val="000000"/>
        </w:rPr>
      </w:pPr>
      <w:r>
        <w:rPr>
          <w:color w:themeColor="text1" w:val="000000"/>
        </w:rPr>
      </w:r>
    </w:p>
    <w:p>
      <w:pPr>
        <w:pStyle w:val="Normal"/>
        <w:jc w:val="center"/>
        <w:rPr>
          <w:rFonts w:ascii="Times New Roman" w:hAnsi="Times New Roman"/>
          <w:color w:themeColor="text1" w:val="000000"/>
        </w:rPr>
      </w:pPr>
      <w:r>
        <w:rPr>
          <w:b/>
          <w:color w:themeColor="text1" w:val="000000"/>
          <w:sz w:val="28"/>
          <w:szCs w:val="28"/>
        </w:rPr>
        <w:t>Р Е Ш Е Н И Е</w:t>
      </w:r>
    </w:p>
    <w:p>
      <w:pPr>
        <w:pStyle w:val="Normal"/>
        <w:spacing w:lineRule="atLeast" w:line="102"/>
        <w:jc w:val="center"/>
        <w:rPr>
          <w:rFonts w:ascii="Times New Roman" w:hAnsi="Times New Roman"/>
          <w:color w:themeColor="text1" w:val="000000"/>
        </w:rPr>
      </w:pPr>
      <w:r>
        <w:rPr>
          <w:color w:themeColor="text1" w:val="000000"/>
        </w:rPr>
      </w:r>
    </w:p>
    <w:p>
      <w:pPr>
        <w:pStyle w:val="Normal"/>
        <w:spacing w:lineRule="atLeast" w:line="102" w:beforeAutospacing="1" w:after="198"/>
        <w:rPr>
          <w:rFonts w:ascii="Times New Roman" w:hAnsi="Times New Roman"/>
          <w:color w:themeColor="text1" w:val="000000"/>
          <w:sz w:val="28"/>
          <w:szCs w:val="28"/>
        </w:rPr>
      </w:pPr>
      <w:r>
        <w:rPr>
          <w:color w:themeColor="text1" w:val="000000"/>
          <w:sz w:val="28"/>
          <w:szCs w:val="28"/>
        </w:rPr>
        <w:t>28 ноября 2025 года</w:t>
        <w:tab/>
        <w:tab/>
        <w:tab/>
        <w:tab/>
        <w:tab/>
        <w:t xml:space="preserve">                                  № 4/80</w:t>
      </w:r>
    </w:p>
    <w:p>
      <w:pPr>
        <w:pStyle w:val="Normal"/>
        <w:rPr>
          <w:rFonts w:ascii="Times New Roman" w:hAnsi="Times New Roman"/>
          <w:color w:themeColor="text1" w:val="000000"/>
          <w:sz w:val="28"/>
          <w:szCs w:val="28"/>
        </w:rPr>
      </w:pPr>
      <w:r>
        <w:rPr>
          <w:color w:themeColor="text1" w:val="000000"/>
          <w:sz w:val="28"/>
          <w:szCs w:val="28"/>
        </w:rPr>
      </w:r>
    </w:p>
    <w:p>
      <w:pPr>
        <w:pStyle w:val="ConsPlusTitle"/>
        <w:spacing w:lineRule="auto" w:line="228"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Об утверждении Положения о муниципальном жилищном контроле</w:t>
      </w:r>
    </w:p>
    <w:p>
      <w:pPr>
        <w:pStyle w:val="ConsPlusTitle"/>
        <w:spacing w:lineRule="auto" w:line="228"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на территории Ровеньского муниципального округа</w:t>
      </w:r>
    </w:p>
    <w:p>
      <w:pPr>
        <w:pStyle w:val="ConsPlusTitle"/>
        <w:spacing w:lineRule="auto" w:line="228"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Белгородской области </w:t>
      </w:r>
    </w:p>
    <w:p>
      <w:pPr>
        <w:pStyle w:val="Normal"/>
        <w:spacing w:lineRule="auto" w:line="228"/>
        <w:jc w:val="both"/>
        <w:rPr>
          <w:rFonts w:ascii="Times New Roman" w:hAnsi="Times New Roman"/>
          <w:color w:themeColor="text1" w:val="000000"/>
          <w:sz w:val="28"/>
          <w:szCs w:val="28"/>
        </w:rPr>
      </w:pPr>
      <w:r>
        <w:rPr>
          <w:color w:themeColor="text1" w:val="000000"/>
          <w:sz w:val="28"/>
          <w:szCs w:val="28"/>
        </w:rPr>
      </w:r>
    </w:p>
    <w:p>
      <w:pPr>
        <w:pStyle w:val="Normal"/>
        <w:spacing w:lineRule="auto" w:line="218"/>
        <w:ind w:firstLine="540" w:right="140"/>
        <w:jc w:val="both"/>
        <w:rPr>
          <w:rFonts w:ascii="Times New Roman" w:hAnsi="Times New Roman" w:eastAsia="Times New Roman"/>
          <w:color w:themeColor="text1" w:val="000000"/>
        </w:rPr>
      </w:pPr>
      <w:r>
        <w:rPr>
          <w:rFonts w:eastAsia="Times New Roman" w:cs="Times New Roman"/>
          <w:color w:themeColor="text1" w:val="000000"/>
          <w:sz w:val="28"/>
          <w:szCs w:val="28"/>
        </w:rPr>
        <w:t>В соответствии с Жилищным кодексом Российской Федерации, Федеральным законом от 31 июля 2020 года №248-ФЗ "О государственном контроле (надзоре) и муниципальном контроле в Российской Федерации", Уставом Ровеньского муниципального округа Белгородской области</w:t>
      </w:r>
      <w:r>
        <w:rPr>
          <w:rFonts w:eastAsia="Times New Roman"/>
          <w:color w:themeColor="text1" w:val="000000"/>
          <w:sz w:val="28"/>
          <w:szCs w:val="28"/>
          <w:lang w:eastAsia="ru-RU"/>
        </w:rPr>
        <w:t>, Совет депутатов Ровеньского муниципального округа Белгородской области</w:t>
      </w:r>
      <w:r>
        <w:rPr>
          <w:rFonts w:eastAsia="Times New Roman"/>
          <w:b/>
          <w:color w:themeColor="text1" w:val="000000"/>
          <w:spacing w:val="40"/>
          <w:sz w:val="28"/>
          <w:szCs w:val="28"/>
        </w:rPr>
        <w:t xml:space="preserve"> решил:</w:t>
      </w:r>
      <w:r>
        <w:rPr>
          <w:rFonts w:eastAsia="Times New Roman"/>
          <w:color w:themeColor="text1" w:val="000000"/>
          <w:sz w:val="28"/>
        </w:rPr>
        <w:t xml:space="preserve"> </w:t>
      </w:r>
    </w:p>
    <w:p>
      <w:pPr>
        <w:pStyle w:val="ConsPlusNormal"/>
        <w:spacing w:lineRule="auto" w:line="218" w:before="0" w:after="0"/>
        <w:ind w:firstLine="540"/>
        <w:contextualSpacing/>
        <w:jc w:val="both"/>
        <w:rPr>
          <w:rFonts w:ascii="Times New Roman" w:hAnsi="Times New Roman" w:eastAsia="Times New Roman" w:cs="Times New Roman"/>
          <w:color w:themeColor="text1" w:val="000000"/>
          <w:sz w:val="28"/>
          <w:szCs w:val="28"/>
        </w:rPr>
      </w:pPr>
      <w:r>
        <w:rPr>
          <w:rFonts w:ascii="Times New Roman" w:hAnsi="Times New Roman"/>
          <w:color w:themeColor="text1" w:val="000000"/>
          <w:sz w:val="28"/>
          <w:sz w:val="28"/>
          <w:szCs w:val="28"/>
        </w:rPr>
        <w:t>﻿</w:t>
      </w:r>
      <w:r>
        <w:rPr>
          <w:rFonts w:eastAsia="Times New Roman" w:cs="Times New Roman"/>
          <w:color w:themeColor="text1" w:val="000000"/>
          <w:sz w:val="28"/>
          <w:szCs w:val="28"/>
        </w:rPr>
        <w:t>1. Утвердить Положение о муниципальном жилищном контроле на территории Ровеньского муниципального округа Белгородской области (прилагается).</w:t>
      </w:r>
    </w:p>
    <w:p>
      <w:pPr>
        <w:pStyle w:val="ConsPlusNormal"/>
        <w:spacing w:lineRule="auto" w:line="218" w:before="0" w:after="0"/>
        <w:ind w:firstLine="540"/>
        <w:contextualSpacing/>
        <w:jc w:val="both"/>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 xml:space="preserve">2. </w:t>
      </w:r>
      <w:r>
        <w:rPr>
          <w:color w:themeColor="text1" w:val="000000"/>
          <w:sz w:val="28"/>
          <w:szCs w:val="28"/>
        </w:rPr>
        <w:t xml:space="preserve">Признать утратившим силу решение </w:t>
      </w:r>
      <w:r>
        <w:rPr>
          <w:rFonts w:eastAsia="Times New Roman"/>
          <w:color w:themeColor="text1" w:val="000000"/>
          <w:sz w:val="28"/>
          <w:szCs w:val="26"/>
        </w:rPr>
        <w:t xml:space="preserve">Муниципального совета Ровеньского района </w:t>
      </w:r>
      <w:r>
        <w:rPr>
          <w:color w:themeColor="text1" w:val="000000"/>
          <w:sz w:val="28"/>
          <w:szCs w:val="28"/>
        </w:rPr>
        <w:t>от 20 августа 2021 года № 39/295</w:t>
      </w:r>
      <w:r>
        <w:rPr>
          <w:b w:val="false"/>
          <w:bCs w:val="false"/>
          <w:color w:themeColor="text1" w:val="000000"/>
          <w:sz w:val="28"/>
          <w:szCs w:val="28"/>
        </w:rPr>
        <w:t xml:space="preserve"> «</w:t>
      </w:r>
      <w:r>
        <w:rPr>
          <w:rFonts w:eastAsia="Times New Roman" w:cs="Times New Roman"/>
          <w:b w:val="false"/>
          <w:bCs w:val="false"/>
          <w:color w:themeColor="text1" w:val="000000"/>
          <w:sz w:val="28"/>
          <w:szCs w:val="28"/>
          <w:highlight w:val="white"/>
        </w:rPr>
        <w:t>Об утверждении Положения о муниципальном жилищном контроле на территории Ровеньского район</w:t>
      </w:r>
      <w:r>
        <w:rPr>
          <w:b w:val="false"/>
          <w:bCs w:val="false"/>
          <w:color w:themeColor="text1" w:val="000000"/>
          <w:sz w:val="28"/>
          <w:szCs w:val="28"/>
        </w:rPr>
        <w:t>а» со всеми последующими внесенными изменениями и уточнениями в него.</w:t>
      </w:r>
    </w:p>
    <w:p>
      <w:pPr>
        <w:pStyle w:val="ConsPlusNormal"/>
        <w:spacing w:lineRule="auto" w:line="218" w:before="0" w:after="0"/>
        <w:ind w:firstLine="540"/>
        <w:contextualSpacing/>
        <w:jc w:val="both"/>
        <w:rPr>
          <w:rFonts w:ascii="Times New Roman" w:hAnsi="Times New Roman"/>
          <w:color w:themeColor="text1" w:val="000000"/>
          <w:sz w:val="28"/>
          <w:szCs w:val="28"/>
        </w:rPr>
      </w:pPr>
      <w:r>
        <w:rPr>
          <w:color w:themeColor="text1" w:val="000000"/>
          <w:sz w:val="28"/>
          <w:szCs w:val="28"/>
        </w:rPr>
        <w:t>3. Опубликовать решение в сетевом издании «Ровеньская нива», разместить на официальном сайте органов местного самоуправления в информационно-телекоммуникационной сети «Интернет»</w:t>
      </w:r>
      <w:r>
        <w:rPr>
          <w:rFonts w:eastAsia="Times New Roman"/>
          <w:color w:themeColor="text1" w:val="000000"/>
          <w:sz w:val="28"/>
          <w:szCs w:val="28"/>
          <w:lang w:eastAsia="ru-RU"/>
        </w:rPr>
        <w:t xml:space="preserve"> (</w:t>
      </w:r>
      <w:hyperlink r:id="rId3" w:tooltip="https://rovenkiadm.gosuslugi.ru/">
        <w:r>
          <w:rPr>
            <w:rStyle w:val="Hyperlink"/>
            <w:rFonts w:eastAsia="Times New Roman"/>
            <w:color w:themeColor="text1" w:val="000000"/>
            <w:sz w:val="28"/>
            <w:szCs w:val="28"/>
            <w:lang w:eastAsia="ru-RU"/>
          </w:rPr>
          <w:t>https://rovenkiadm.gosuslugi.ru</w:t>
        </w:r>
      </w:hyperlink>
      <w:r>
        <w:rPr>
          <w:rFonts w:eastAsia="Times New Roman"/>
          <w:color w:themeColor="text1" w:val="000000"/>
          <w:sz w:val="28"/>
          <w:szCs w:val="28"/>
          <w:lang w:eastAsia="ru-RU"/>
        </w:rPr>
        <w:t>)</w:t>
      </w:r>
      <w:r>
        <w:rPr>
          <w:color w:themeColor="text1" w:val="000000"/>
          <w:sz w:val="28"/>
          <w:szCs w:val="28"/>
        </w:rPr>
        <w:t>.</w:t>
      </w:r>
    </w:p>
    <w:p>
      <w:pPr>
        <w:pStyle w:val="ConsPlusNormal"/>
        <w:spacing w:lineRule="auto" w:line="218" w:before="0" w:after="0"/>
        <w:ind w:firstLine="540"/>
        <w:contextualSpacing/>
        <w:jc w:val="both"/>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4. Настоящее решение вступает в силу со дня его официального опубликования.</w:t>
      </w:r>
    </w:p>
    <w:p>
      <w:pPr>
        <w:pStyle w:val="ConsPlusNormal"/>
        <w:spacing w:lineRule="auto" w:line="218" w:before="0" w:after="0"/>
        <w:ind w:firstLine="540"/>
        <w:contextualSpacing/>
        <w:jc w:val="both"/>
        <w:rPr>
          <w:rFonts w:ascii="Times New Roman" w:hAnsi="Times New Roman" w:eastAsia="Times New Roman"/>
          <w:color w:themeColor="text1" w:val="000000"/>
          <w:sz w:val="28"/>
          <w:szCs w:val="28"/>
          <w:highlight w:val="none"/>
        </w:rPr>
      </w:pPr>
      <w:r>
        <w:rPr>
          <w:rFonts w:eastAsia="Times New Roman" w:cs="Times New Roman"/>
          <w:color w:themeColor="text1" w:val="000000"/>
          <w:sz w:val="28"/>
          <w:szCs w:val="28"/>
        </w:rPr>
        <w:t xml:space="preserve">5. </w:t>
      </w:r>
      <w:r>
        <w:rPr>
          <w:rFonts w:eastAsia="Times New Roman"/>
          <w:color w:themeColor="text1" w:val="000000"/>
          <w:sz w:val="28"/>
          <w:szCs w:val="28"/>
          <w:highlight w:val="white"/>
        </w:rPr>
        <w:t>Контроль за выполнением решения возложить на постоянную комиссию Совета депутатов Ровеньского муниципального округа Белгородской области по вопросам законности и развития местного самоуправления.</w:t>
      </w:r>
    </w:p>
    <w:p>
      <w:pPr>
        <w:pStyle w:val="ConsPlusNormal"/>
        <w:spacing w:lineRule="auto" w:line="228" w:before="0" w:after="0"/>
        <w:ind w:firstLine="540"/>
        <w:contextualSpacing/>
        <w:jc w:val="both"/>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Normal"/>
        <w:shd w:val="clear" w:color="auto" w:fill="FFFFFF"/>
        <w:spacing w:lineRule="auto" w:line="228"/>
        <w:rPr>
          <w:rFonts w:ascii="Times New Roman" w:hAnsi="Times New Roman"/>
          <w:b/>
          <w:color w:themeColor="text1" w:val="000000"/>
          <w:sz w:val="28"/>
          <w:szCs w:val="28"/>
        </w:rPr>
      </w:pPr>
      <w:r>
        <w:rPr>
          <w:b/>
          <w:color w:themeColor="text1" w:val="000000"/>
          <w:sz w:val="28"/>
          <w:szCs w:val="28"/>
        </w:rPr>
        <w:t>Председатель Совета депутатов</w:t>
      </w:r>
    </w:p>
    <w:p>
      <w:pPr>
        <w:pStyle w:val="Normal"/>
        <w:shd w:val="clear" w:color="auto" w:fill="FFFFFF"/>
        <w:spacing w:lineRule="auto" w:line="228"/>
        <w:rPr>
          <w:rFonts w:ascii="Times New Roman" w:hAnsi="Times New Roman"/>
          <w:b/>
          <w:color w:themeColor="text1" w:val="000000"/>
          <w:sz w:val="28"/>
          <w:szCs w:val="28"/>
        </w:rPr>
      </w:pPr>
      <w:r>
        <w:rPr>
          <w:b/>
          <w:color w:themeColor="text1" w:val="000000"/>
          <w:sz w:val="28"/>
          <w:szCs w:val="28"/>
        </w:rPr>
        <w:t>Ровеньского муниципального округа</w:t>
      </w:r>
    </w:p>
    <w:p>
      <w:pPr>
        <w:pStyle w:val="Normal"/>
        <w:shd w:val="clear" w:color="auto" w:fill="FFFFFF"/>
        <w:spacing w:lineRule="auto" w:line="228"/>
        <w:rPr>
          <w:rFonts w:ascii="Times New Roman" w:hAnsi="Times New Roman"/>
          <w:b/>
          <w:color w:themeColor="text1" w:val="000000"/>
          <w:sz w:val="28"/>
          <w:szCs w:val="28"/>
        </w:rPr>
      </w:pPr>
      <w:r>
        <w:rPr>
          <w:b/>
          <w:color w:themeColor="text1" w:val="000000"/>
          <w:sz w:val="28"/>
          <w:szCs w:val="28"/>
        </w:rPr>
        <w:t>Белгородской области                                                                  В. А. Некрасов</w:t>
      </w:r>
    </w:p>
    <w:p>
      <w:pPr>
        <w:pStyle w:val="Normal"/>
        <w:shd w:val="clear" w:color="auto" w:fill="FFFFFF"/>
        <w:spacing w:lineRule="auto" w:line="228"/>
        <w:rPr>
          <w:rFonts w:ascii="Times New Roman" w:hAnsi="Times New Roman"/>
          <w:b/>
          <w:color w:themeColor="text1" w:val="000000"/>
          <w:sz w:val="28"/>
          <w:szCs w:val="28"/>
        </w:rPr>
      </w:pPr>
      <w:r>
        <w:rPr>
          <w:b/>
          <w:color w:themeColor="text1" w:val="000000"/>
          <w:sz w:val="28"/>
          <w:szCs w:val="28"/>
        </w:rPr>
      </w:r>
    </w:p>
    <w:p>
      <w:pPr>
        <w:pStyle w:val="Normal"/>
        <w:shd w:val="clear" w:color="auto" w:fill="FFFFFF"/>
        <w:spacing w:lineRule="auto" w:line="228"/>
        <w:rPr>
          <w:rFonts w:ascii="Times New Roman" w:hAnsi="Times New Roman"/>
          <w:b/>
          <w:color w:themeColor="text1" w:val="000000"/>
          <w:sz w:val="28"/>
          <w:szCs w:val="28"/>
        </w:rPr>
      </w:pPr>
      <w:r>
        <w:rPr>
          <w:b/>
          <w:color w:themeColor="text1" w:val="000000"/>
          <w:sz w:val="28"/>
          <w:szCs w:val="28"/>
        </w:rPr>
        <w:t xml:space="preserve">Глава Ровеньского муниципального </w:t>
      </w:r>
    </w:p>
    <w:p>
      <w:pPr>
        <w:sectPr>
          <w:type w:val="nextPage"/>
          <w:pgSz w:w="11906" w:h="16838"/>
          <w:pgMar w:left="1701" w:right="850" w:gutter="0" w:header="0" w:top="1134" w:footer="0" w:bottom="1134"/>
          <w:pgNumType w:fmt="decimal"/>
          <w:formProt w:val="false"/>
          <w:textDirection w:val="lrTb"/>
          <w:docGrid w:type="default" w:linePitch="360" w:charSpace="0"/>
        </w:sectPr>
        <w:pStyle w:val="ConsPlusNormal"/>
        <w:spacing w:lineRule="auto" w:line="228" w:beforeAutospacing="0" w:before="0" w:after="0"/>
        <w:contextualSpacing/>
        <w:rPr>
          <w:rFonts w:ascii="Times New Roman" w:hAnsi="Times New Roman" w:cs="Times New Roman"/>
          <w:color w:themeColor="text1" w:val="000000"/>
          <w:sz w:val="28"/>
          <w:szCs w:val="28"/>
        </w:rPr>
      </w:pPr>
      <w:r>
        <w:rPr>
          <w:b/>
          <w:color w:themeColor="text1" w:val="000000"/>
          <w:sz w:val="28"/>
          <w:szCs w:val="28"/>
        </w:rPr>
        <w:t>округа Белгородской области                                                  Т. В. Киричкова</w:t>
      </w:r>
    </w:p>
    <w:p>
      <w:pPr>
        <w:pStyle w:val="ConsPlusNormal"/>
        <w:numPr>
          <w:ilvl w:val="0"/>
          <w:numId w:val="0"/>
        </w:numPr>
        <w:spacing w:lineRule="auto" w:line="240" w:beforeAutospacing="0" w:before="0" w:after="0"/>
        <w:ind w:hanging="0" w:left="0"/>
        <w:contextualSpacing/>
        <w:jc w:val="right"/>
        <w:outlineLvl w:val="0"/>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t>Утверждено решением</w:t>
      </w:r>
    </w:p>
    <w:p>
      <w:pPr>
        <w:pStyle w:val="ConsPlusNormal"/>
        <w:spacing w:lineRule="auto" w:line="240" w:beforeAutospacing="0" w:before="0" w:after="0"/>
        <w:contextualSpacing/>
        <w:jc w:val="right"/>
        <w:rPr>
          <w:rFonts w:ascii="Times New Roman" w:hAnsi="Times New Roman" w:cs="Times New Roman"/>
          <w:color w:themeColor="text1" w:val="000000"/>
          <w:sz w:val="28"/>
          <w:szCs w:val="28"/>
        </w:rPr>
      </w:pPr>
      <w:r>
        <w:rPr>
          <w:rFonts w:eastAsia="Times New Roman" w:cs="Times New Roman"/>
          <w:color w:themeColor="text1" w:val="000000"/>
          <w:sz w:val="28"/>
          <w:szCs w:val="28"/>
        </w:rPr>
        <w:t>Совета депутатов</w:t>
      </w:r>
    </w:p>
    <w:p>
      <w:pPr>
        <w:pStyle w:val="ConsPlusNormal"/>
        <w:spacing w:lineRule="auto" w:line="240" w:beforeAutospacing="0" w:before="0" w:after="0"/>
        <w:contextualSpacing/>
        <w:jc w:val="right"/>
        <w:rPr>
          <w:rFonts w:ascii="Times New Roman" w:hAnsi="Times New Roman" w:cs="Times New Roman"/>
          <w:color w:themeColor="text1" w:val="000000"/>
          <w:sz w:val="28"/>
          <w:szCs w:val="28"/>
        </w:rPr>
      </w:pPr>
      <w:r>
        <w:rPr>
          <w:rFonts w:eastAsia="Times New Roman" w:cs="Times New Roman"/>
          <w:color w:themeColor="text1" w:val="000000"/>
          <w:sz w:val="28"/>
          <w:szCs w:val="28"/>
        </w:rPr>
        <w:t>Ровеньского муниципального округа</w:t>
      </w:r>
    </w:p>
    <w:p>
      <w:pPr>
        <w:pStyle w:val="ConsPlusNormal"/>
        <w:spacing w:lineRule="auto" w:line="240" w:beforeAutospacing="0" w:before="0" w:after="0"/>
        <w:contextualSpacing/>
        <w:jc w:val="right"/>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t>от 28 ноября 2025 года № 4/80</w:t>
      </w:r>
    </w:p>
    <w:p>
      <w:pPr>
        <w:pStyle w:val="ConsPlusNormal"/>
        <w:spacing w:lineRule="auto" w:line="240" w:beforeAutospacing="0" w:before="0" w:after="0"/>
        <w:contextualSpacing/>
        <w:jc w:val="right"/>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contextualSpacing/>
        <w:jc w:val="right"/>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highlight w:val="none"/>
        </w:rPr>
      </w:pPr>
      <w:bookmarkStart w:id="0" w:name="P30"/>
      <w:bookmarkEnd w:id="0"/>
      <w:r>
        <w:rPr>
          <w:rFonts w:eastAsia="Times New Roman" w:cs="Times New Roman" w:ascii="Times New Roman" w:hAnsi="Times New Roman"/>
          <w:color w:themeColor="text1" w:val="000000"/>
          <w:sz w:val="28"/>
          <w:szCs w:val="28"/>
        </w:rPr>
        <w:t>Положение</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о муниципальном жилищном контроле на территории Ровеньского муниципального округа Белгородской области</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lineRule="auto" w:line="240" w:beforeAutospacing="0" w:before="0" w:after="0"/>
        <w:ind w:hanging="0" w:left="0"/>
        <w:contextualSpacing/>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1. Общие положения</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1.1. Положение о муниципальном жилищном контроле на территории Ровеньского муниципального округа Белгородской области (далее - Положение) устанавливает порядок организации и осуществления муниципального жилищного контроля на территории Ровеньского муниципального округа Белгородской области (далее - муниципальный жилищный контроль).</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указанных в </w:t>
      </w:r>
      <w:hyperlink r:id="rId4" w:tooltip="&quot;Жилищный кодекс Российской Федерации&quot; от 29.12.2004 N 188-ФЗ (ред. от 04.11.2025) {КонсультантПлюс}">
        <w:r>
          <w:rPr>
            <w:rStyle w:val="Style"/>
            <w:rFonts w:eastAsia="Times New Roman" w:cs="Times New Roman"/>
            <w:color w:themeColor="text1" w:val="000000"/>
            <w:sz w:val="28"/>
            <w:szCs w:val="28"/>
          </w:rPr>
          <w:t>пунктах 1</w:t>
        </w:r>
      </w:hyperlink>
      <w:r>
        <w:rPr>
          <w:rFonts w:eastAsia="Times New Roman" w:cs="Times New Roman"/>
          <w:color w:themeColor="text1" w:val="000000"/>
          <w:sz w:val="28"/>
          <w:szCs w:val="28"/>
        </w:rPr>
        <w:t xml:space="preserve"> - </w:t>
      </w:r>
      <w:hyperlink r:id="rId5" w:tooltip="&quot;Жилищный кодекс Российской Федерации&quot; от 29.12.2004 N 188-ФЗ (ред. от 04.11.2025) {КонсультантПлюс}">
        <w:r>
          <w:rPr>
            <w:rStyle w:val="Style"/>
            <w:rFonts w:eastAsia="Times New Roman" w:cs="Times New Roman"/>
            <w:color w:themeColor="text1" w:val="000000"/>
            <w:sz w:val="28"/>
            <w:szCs w:val="28"/>
          </w:rPr>
          <w:t>12 части 1 статьи 20</w:t>
        </w:r>
      </w:hyperlink>
      <w:r>
        <w:rPr>
          <w:rFonts w:eastAsia="Times New Roman" w:cs="Times New Roman"/>
          <w:color w:themeColor="text1" w:val="000000"/>
          <w:sz w:val="28"/>
          <w:szCs w:val="28"/>
        </w:rPr>
        <w:t xml:space="preserve"> Жилищного кодекса Российской Федерации, в отношении муниципального жилищного фонда.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1.3. Объектами муниципального жилищного контроля (далее - объект контроля) являются: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 деятельность, действия (бездействие) контролируемых лиц, в рамках которых должны соблюдаться обязательные требования, указанные в пунктах 1 - 12 части 1 статьи 20 Жилищного кодекса Российской Федерации, в том числе предъявляемые к контролируемым лицам, осуществляющим деятельность, действия (бездействие);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результаты деятельности контролируемых лиц, в том числе продукция, работы и услуги, к которым предъявляются обязательные требования;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3) жилые помещения муниципального жилищного фонда Ровеньского муниципального округа,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w:t>
      </w:r>
      <w:hyperlink r:id="rId6" w:tooltip="&quot;Жилищный кодекс Российской Федерации&quot; от 29.12.2004 N 188-ФЗ (ред. от 04.11.2025) {КонсультантПлюс}">
        <w:r>
          <w:rPr>
            <w:rStyle w:val="Style"/>
            <w:rFonts w:eastAsia="Times New Roman" w:cs="Times New Roman"/>
            <w:color w:themeColor="text1" w:val="000000"/>
            <w:sz w:val="28"/>
            <w:szCs w:val="28"/>
          </w:rPr>
          <w:t>пунктах 1</w:t>
        </w:r>
      </w:hyperlink>
      <w:r>
        <w:rPr>
          <w:rFonts w:eastAsia="Times New Roman" w:cs="Times New Roman"/>
          <w:color w:themeColor="text1" w:val="000000"/>
          <w:sz w:val="28"/>
          <w:szCs w:val="28"/>
        </w:rPr>
        <w:t xml:space="preserve"> - </w:t>
      </w:r>
      <w:hyperlink r:id="rId7" w:tooltip="&quot;Жилищный кодекс Российской Федерации&quot; от 29.12.2004 N 188-ФЗ (ред. от 04.11.2025) {КонсультантПлюс}">
        <w:r>
          <w:rPr>
            <w:rStyle w:val="Style"/>
            <w:rFonts w:eastAsia="Times New Roman" w:cs="Times New Roman"/>
            <w:color w:themeColor="text1" w:val="000000"/>
            <w:sz w:val="28"/>
            <w:szCs w:val="28"/>
          </w:rPr>
          <w:t>12 части 1 статьи 20</w:t>
        </w:r>
      </w:hyperlink>
      <w:r>
        <w:rPr>
          <w:rFonts w:eastAsia="Times New Roman" w:cs="Times New Roman"/>
          <w:color w:themeColor="text1" w:val="000000"/>
          <w:sz w:val="28"/>
          <w:szCs w:val="28"/>
        </w:rPr>
        <w:t xml:space="preserve"> Жилищного кодекса Российской Федерации.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1.4. Муниципальный жилищный контроль осуществляется Администрацией Ровеньского муниципального округа (далее – Администрация округа).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Уполномоченным структурным подразделением Администрации округа, непосредственно осуществляющим муниципальный жилищный контроль, является отдел ЖКХ и благоустройства управления капитального строительства, транспорта, ЖКХ и топливно-энергетического комплекса Администрации Ровеньского муниципального округа (далее - орган муниципального жилищного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1.5. От имени Администрации округа муниципальный жилищный контроль вправе осуществлять начальник отдела ЖКХ и благоустройства управления капитального строительства, транспорта, ЖКХ и топливно-энергетического комплекса Администрации Ровеньского мунципального округа (далее - инспектор).</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1.6. Орган муниципального жилищного контроля осуществляет учет объектов муниципального жилищного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 сборе, обработке, анализе и учете сведений об объектах муниципального жилищного контроля для целей их учета орган муниципального жилищного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1.7. Муниципальный жилищный контроль осуществляется в соответствии с Жилищным </w:t>
      </w:r>
      <w:hyperlink r:id="rId8" w:tooltip="&quot;Жилищный кодекс Российской Федерации&quot; от 29.12.2004 N 188-ФЗ (ред. от 04.11.2025) {КонсультантПлюс}">
        <w:r>
          <w:rPr>
            <w:rStyle w:val="Style"/>
            <w:rFonts w:eastAsia="Times New Roman" w:cs="Times New Roman"/>
            <w:color w:themeColor="text1" w:val="000000"/>
            <w:sz w:val="28"/>
            <w:szCs w:val="28"/>
          </w:rPr>
          <w:t>кодексом</w:t>
        </w:r>
      </w:hyperlink>
      <w:r>
        <w:rPr>
          <w:rFonts w:eastAsia="Times New Roman" w:cs="Times New Roman"/>
          <w:color w:themeColor="text1" w:val="000000"/>
          <w:sz w:val="28"/>
          <w:szCs w:val="28"/>
        </w:rPr>
        <w:t xml:space="preserve"> Российской Федерации, Федеральными законами от 31 июля 2020 года </w:t>
      </w:r>
      <w:hyperlink r:id="rId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N 248-ФЗ</w:t>
        </w:r>
      </w:hyperlink>
      <w:r>
        <w:rPr>
          <w:rFonts w:eastAsia="Times New Roman" w:cs="Times New Roman"/>
          <w:color w:themeColor="text1" w:val="000000"/>
          <w:sz w:val="28"/>
          <w:szCs w:val="28"/>
        </w:rPr>
        <w:t xml:space="preserve"> "О государственном контроле (надзоре) и муниципальном контроле в Российской Федерации" (далее - Федеральный закон), от 6 октября 2003 года </w:t>
      </w:r>
      <w:hyperlink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rStyle w:val="Style"/>
            <w:rFonts w:eastAsia="Times New Roman" w:cs="Times New Roman"/>
            <w:color w:themeColor="text1" w:val="000000"/>
            <w:sz w:val="28"/>
            <w:szCs w:val="28"/>
          </w:rPr>
          <w:t>N 131-ФЗ</w:t>
        </w:r>
      </w:hyperlink>
      <w:r>
        <w:rPr>
          <w:rFonts w:eastAsia="Times New Roman" w:cs="Times New Roman"/>
          <w:color w:themeColor="text1" w:val="000000"/>
          <w:sz w:val="28"/>
          <w:szCs w:val="28"/>
        </w:rPr>
        <w:t xml:space="preserve"> "Об общих принципах организации местного самоуправления в Российской Федерации", настоящим Положением.</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1.8. Инспекторы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Белгородской области, органами местного самоуправления, правоохранительными органами, организациями и гражданами.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1.9. Формы документов, не утвержденные в порядке, установленном </w:t>
      </w:r>
      <w:hyperlink r:id="rId1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2 статьи 21</w:t>
        </w:r>
      </w:hyperlink>
      <w:r>
        <w:rPr>
          <w:rFonts w:eastAsia="Times New Roman" w:cs="Times New Roman"/>
          <w:color w:themeColor="text1" w:val="000000"/>
          <w:sz w:val="28"/>
          <w:szCs w:val="28"/>
        </w:rPr>
        <w:t xml:space="preserve"> Федерального закона, утверждаются приказом инспектора.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1.10. Муниципальный жилищный контроль осуществляется без проведения плановых контрольных мероприятий.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1.11. В соответствии с </w:t>
      </w:r>
      <w:hyperlink r:id="rId1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3 статьи 66</w:t>
        </w:r>
      </w:hyperlink>
      <w:r>
        <w:rPr>
          <w:rFonts w:eastAsia="Times New Roman" w:cs="Times New Roman"/>
          <w:color w:themeColor="text1" w:val="000000"/>
          <w:sz w:val="28"/>
          <w:szCs w:val="28"/>
        </w:rPr>
        <w:t xml:space="preserve"> Федерального закона все внеплановые контрольные мероприятия могут проводиться только после согласования с органом прокуратуры.</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lineRule="auto" w:line="240" w:beforeAutospacing="0" w:before="0" w:after="0"/>
        <w:ind w:hanging="0" w:left="0"/>
        <w:contextualSpacing/>
        <w:jc w:val="center"/>
        <w:outlineLvl w:val="1"/>
        <w:rPr>
          <w:rFonts w:ascii="Times New Roman" w:hAnsi="Times New Roman" w:eastAsia="Times New Roman" w:cs="Times New Roman"/>
          <w:color w:themeColor="text1" w:val="000000"/>
          <w:sz w:val="28"/>
          <w:szCs w:val="28"/>
          <w:highlight w:val="none"/>
        </w:rPr>
      </w:pPr>
      <w:r>
        <w:rPr>
          <w:rFonts w:eastAsia="Times New Roman" w:cs="Times New Roman" w:ascii="Times New Roman" w:hAnsi="Times New Roman"/>
          <w:color w:themeColor="text1" w:val="000000"/>
          <w:sz w:val="28"/>
          <w:szCs w:val="28"/>
        </w:rPr>
        <w:t>2. Управление рисками причинения вреда (ущерба) охраняемым</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законом ценностям при осуществлении муниципального</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жилищного контроля</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2.1. Муниципальный жилищный контроль осуществляется на основе управления рисками причинения вреда (ущерба).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в соответствии с Федеральным </w:t>
      </w:r>
      <w:hyperlink r:id="rId1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могут быть отнесены к одной из следующих категорий риска: среднему, умеренному или низкому риску.</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2.3. Отнесение объектов контроля к одной из категорий риска и изменение категорий риска осуществляются в соответствии с критерями отнесения объектов контроля муниципального жилищного контроля к определенной категории риска органом муниципального жилищного контроля согласно приложению 1 к настоящему Положению.</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если объект контроля не отнесен органом муниципального жилищного контроля к определенной категории риска, он считается отнесенным к категории низкого риска.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Принятие решения об отнесении объектов контроля к категории низкого риска не требуется.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Отнесение объектов контроля к одной из категории риска осуществляется на основе сопоставления его характеристик с утвержденными критериями риска.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 отнесении объектов жилищного контроля к категориям риска используются в том числе: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 сведения, содержащиеся в Едином государственном реестре недвижимости;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сведения, получаемые при проведении должностными лицами, уполномоченными осуществлять муниципальный жилищный контроль, профилактических и контрольных мероприятий;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 иные сведения, которыми располагает орган муниципального жилищного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вправе подать в орган муниципального жилищного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2.4. Орган муниципального жилищного контроля ведет перечень объектов контроля, которым присвоены категории риска (далее - перечень объектов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Перечень объектов муниципального жилищного контроля содержит сведения о контролируемом лице, описание объекта контроля и присвоенную категорию риска.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Решение о присвоении объекту контроля категории риска принимается посредством внесения и подписания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u w:val="none"/>
        </w:rPr>
      </w:pPr>
      <w:r>
        <w:rPr>
          <w:rFonts w:eastAsia="Times New Roman" w:cs="Times New Roman"/>
          <w:color w:themeColor="text1" w:val="000000"/>
          <w:sz w:val="28"/>
          <w:szCs w:val="28"/>
        </w:rPr>
        <w:t xml:space="preserve">Размещенный в Едином реестре видов контроля перечень объектов контроля отображается на официальном сайте органов местного самоуправления Ровеньского муниципального округа в информационно-телекоммуникационной сети "Интернет" </w:t>
      </w:r>
      <w:hyperlink r:id="rId14" w:tooltip="https://gubkinadm.gosuslugi.ru">
        <w:r>
          <w:rPr>
            <w:rStyle w:val="Hyperlink"/>
            <w:rFonts w:eastAsia="Times New Roman"/>
            <w:color w:themeColor="text1" w:val="000000"/>
            <w:sz w:val="28"/>
            <w:szCs w:val="28"/>
            <w:u w:val="none"/>
            <w:lang w:eastAsia="ru-RU"/>
          </w:rPr>
          <w:t>https://rovenkiadm.gosuslugi.ru</w:t>
        </w:r>
      </w:hyperlink>
      <w:r>
        <w:rPr>
          <w:rFonts w:eastAsia="Times New Roman" w:cs="Times New Roman"/>
          <w:color w:themeColor="text1" w:val="000000"/>
          <w:sz w:val="28"/>
          <w:szCs w:val="28"/>
          <w:u w:val="none"/>
        </w:rPr>
        <w:t>.</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lineRule="auto" w:line="240" w:beforeAutospacing="0" w:before="0" w:after="0"/>
        <w:ind w:hanging="0" w:left="0"/>
        <w:contextualSpacing/>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3. Профилактика рисков причинения вреда (ущерба)</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охраняемым законом ценностям</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3.1.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(далее - программа профилактики рисков причинения вреда). Программа профилактики рисков причинения вреда разрабатывается, утверждается и актуализируется ежегодно в соответствии с порядком, утвержденным Правительством Российской Федерации.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3.2. Программа профилактики рисков причинения вреда утверждается приказом управления капитального строительства, транспорта, ЖКХ и топливно-энергетического комплекса Администрации Ровеньского муниципального округа.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3.3. Профилактические мероприятия, предусмотренные программой профилактики рисков причинения вреда, обязательны для проведения органом муниципального жилищного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Орган муниципального жилищного контроля может проводить профилактические мероприятия, не предусмотренные программой профилактики рисков причинения вреда.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инспектором незамедлительно направляется информация об этом в управления капитального строительства, транспорта, ЖКХ и топливно-энергетического комплекса Администрации Ровеньского муниципального округа для принятия решения о проведении контрольных мероприятий, либо в случаях, предусмотренных Федеральным </w:t>
      </w:r>
      <w:hyperlink r:id="rId1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принимаются меры, указанные в </w:t>
      </w:r>
      <w:hyperlink r:id="rId1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 90</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bookmarkStart w:id="1" w:name="P82"/>
      <w:bookmarkEnd w:id="1"/>
      <w:r>
        <w:rPr>
          <w:rFonts w:eastAsia="Times New Roman" w:cs="Times New Roman"/>
          <w:color w:themeColor="text1" w:val="000000"/>
          <w:sz w:val="28"/>
          <w:szCs w:val="28"/>
        </w:rPr>
        <w:t>3.4. Орган муниципального жилищного контроля проводит следующие профилактические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информирование;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объявление предостережения;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консультирование;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профилактический визит.</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3.5. Профилактические мероприятия, указанные в пункте 3.4 настоящего Положения, осуществляются в порядке, установленном Федеральным </w:t>
      </w:r>
      <w:hyperlink r:id="rId1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Решение о проведении профилактического мероприятия принимается органом муниципального жилищного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3.6. Информирование.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Информирование осуществляется органом муниципального жилищного контроля по вопросам соблюдения обязательных требований жилищного законодательства в отношении муниципального жилищного фонда посредством размещения на официальном сайте органов местного самоуправления Ровеньского муницпального округа в информационно-телекоммуникационной сети "Интернет" </w:t>
      </w:r>
      <w:hyperlink r:id="rId18" w:tooltip="https://gubkinadm.gosuslugi.ru">
        <w:r>
          <w:rPr>
            <w:rStyle w:val="Hyperlink"/>
            <w:rFonts w:eastAsia="Times New Roman"/>
            <w:color w:themeColor="text1" w:val="000000"/>
            <w:sz w:val="28"/>
            <w:szCs w:val="28"/>
            <w:u w:val="none"/>
            <w:lang w:eastAsia="ru-RU"/>
          </w:rPr>
          <w:t>https://rovenkiadm.gosuslugi.ru</w:t>
        </w:r>
      </w:hyperlink>
      <w:r>
        <w:rPr>
          <w:rFonts w:eastAsia="Times New Roman" w:cs="Times New Roman"/>
          <w:color w:themeColor="text1" w:val="000000"/>
          <w:sz w:val="28"/>
          <w:szCs w:val="28"/>
        </w:rPr>
        <w:t xml:space="preserve">, в средствах массовой информации сведений, предусмотренных </w:t>
      </w:r>
      <w:hyperlink r:id="rId1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3 статьи 46</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Информирование также осуществляется через личные кабинеты контролируемых лиц в государственных информационных системах (при их наличии).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3.7. Объявление предостережения.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жилищного законодательства и (или) в случае отсутствия подтвержденных данных о том, что нарушение обязательных требований жилищного законодательства причинило вред (ущерб) охраняемым законом ценностям либо создало угрозу причинения вреда (ущерба) охраняемым законом ценностям инспектор объявляет контролируемому лицу предостережение и предлагает принять меры по обеспечению соблюдения обязательных требований жилищного законодательства.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Предостережение объявляется не позднее 30 календарных дней со дня получения органом муниципального жилищного контроля указанных сведений.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Контролируемое лицо вправе после получения предостережения подать в орган муниципального жилищного контроля возражение в отношении указанного предостережения в срок не позднее 30 календарных дней со дня его получения.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возражении указывается: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наименование юридического лица, фамилия, имя, отчество (при наличии) индивидуального предпринимателя, гражданина;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идентификационный номер налогоплательщика - юридического лица, индивидуального предпринимателя;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дата и номер предостережения, направленного в адрес контролируемого лица;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жилищного законодательства.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Возражение направляется контролируемым лицом на бумажном носителе почтовым отправлением в орган муниципального жилищного контроля, либо в виде электронного документа, подписанного усиленной квалифицированной электронной подписью контролируемого лица или его уполномоченного представителя, на указанный в предостережении адрес электронной почты органа муниципального жилищного контроля, либо иными указанными в предостережении способами.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Орган муниципального жилищного контроля рассматривает возражение в течение 30 календарных дней со дня его получения. По результатам рассмотрения возражения контролируемому лицу в течение 3 рабочих дней направляется ответ с информацией о согласии или несогласии с возражением.</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принятия представленных в возражении контролируемого лица инспектор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указывается соответствующее обоснование.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Информация о несогласии с возражением или об аннулировании предостережения подписывается органом муниципального жилищного контроля и направляется в адрес контролируемого лица в письменной форме на бумажном носителе или в форме электронного документа, подписанного усиленной электронной цифровой подписью.</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Орган муниципального жилищного контроля осуществляет учет объявленных им предостережений путем регистрации в журнале учета объявленных предостережений в виде электронной таблицы в формате Microsoft Excel.</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3.8. Консультирование.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Инспекторами по обращениям контролируемых лиц и их представителей осуществляется консультирование (дается разъяснение по вопросам, связанным с организацией и осуществлением муниципального жилищного контроля). Консультирование осуществляется без взимания платы.</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Консультирование осуществляется: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на личном приеме;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по телефону;</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посредством видео-конференц-связи;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 ходе проведения профилактического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 ходе проведения контрольного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Консультирование осуществляется в устной или письменной форме по следующим вопросам:</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организация и осуществление муниципального жилищного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порядок осуществления контрольных мероприятий, установленных настоящим Положением;</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порядок обжалования действий (бездействия) должностных лиц органа муниципального жилищного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 получение информации о нормативных правовых актах (их отдельных положениях), содержащих обязательные требования жилищного законодательства, оценка соблюдения которых осуществляется органом муниципального жилищного контроля в рамках контрольных мероприятий.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Консультирование в письменной форме осуществляется инспектором в следующих случаях:</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направления обращения контролируемого лица по вопросу осуществления консультирования с использованием Единого портала. Такое обращение подлежит рассмотрению в течение десяти рабочих дней со дня его регистрации. Подписание такого обращения осуществляется в соответствии с порядком, установленным частью 6.3 настоящего Положения;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за время консультирования предоставить ответ на поставленные вопросы невозможно;</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ответ на поставленные вопросы требует дополнительного запроса сведений.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ходе консультирования не могут представляться информация, содержащая оценку конкретного контрольного мероприятия, решений и (или) действий должностных лиц органа муниципального жилищного контроля, иных участников контрольного мероприятия, а также результаты проведенных в рамках контрольного мероприятия экспертизы, испытаний.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Информация, ставшая известной инспектору в ходе консультирования, не может использоваться органом муниципального жилищного контроля в целях оценки контролируемого лица по вопросам соблюдения обязательных требований жилищного законодательства.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Орган муниципального жилищного контроля ведет журнал учета консультирований.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поступления в орган муниципального жилищного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органов местного самоуправления Ровеньского муниципального округа в информационно-телекоммуникационной сети "Интернет" письменного разъяснения, подписанного органом муниципального жилищного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3.9. Профилактический визит.</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3.9.1. Обязательный профилактический визит.</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Обязательный профилактический визит проводится: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обязательного профилактического визита;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по поручению:</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Президента Российской Федерации;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Обязательный профилактический визит не предусматривает отказ контролируемого лица от его проведения.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Срок проведения обязательного профилактического визита не может превышать десять рабочих дней.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2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90</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88</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10 статьей 65</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невозможности проведения обязательного профилактического визита уполномоченное должностное лицо органа муниципального жилищного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90.1</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3.9.2. Профилактический визит по инициативе контролируемого лица.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либо является государственным или муниципальным учреждением.</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Контролируемое лицо подает заявление о проведении профилактического визита (далее - заявление) посредством Единого портала. Орган муниципального жилищного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принятия решения о проведении профилактического визита орган муниципального жилищного контроля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Решение об отказе в проведении профилактического визита принимается в случаях, предусмотренных </w:t>
      </w:r>
      <w:hyperlink r:id="rId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4 статьи 52.2</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2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и разделом 6 настоящего Положения.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Контролируемое лицо вправе отозвать заявление либо направить отказ от проведения профилактического визита, уведомив об этом орган муниципального жилищного контроля не позднее чем за пять рабочих дней до даты его проведения.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Разъяснения и рекомендации, полученные контролируемым лицом в ходе профилактического визита, носят рекомендательный характер.</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Предписания об устранении нарушений обязательных требований, выявленных в ходе профилактического визита по инициативе контролируемого лица, не выдаются.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органу муниципального жилищного контроля для принятия решения о проведении контрольных мероприятий.</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lineRule="auto" w:line="240" w:beforeAutospacing="0" w:before="0" w:after="0"/>
        <w:ind w:hanging="0" w:left="0"/>
        <w:contextualSpacing/>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4. Контрольные мероприятия, проводимые при осуществлении</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муниципального жилищного контроля</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4.1. В рамках осуществления муниципального жилищного контроля в порядке, установленном Федеральным </w:t>
      </w:r>
      <w:hyperlink r:id="rId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проводятся контрольные мероприятия с взаимодействием и без взаимодействия с контролируемыми лицами.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Без взаимодействия с контролируемым лицом проводятся следующие контрольные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наблюдение за соблюдением обязательных требований - сбор, анализ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фотосъемки и видеозаписи;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выездное обследование (посредством осмотра, инструментального обследования (с применением видеозаписи)).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Контрольные мероприятия без взаимодействия с контролируемыми лицами проводятся на основании задания управления капитального строительства, транспорта, ЖКХ и топливно-энергетического комплекса Администрации Ровеньского муниципального округа включая задания, содержащиеся в планах работы органа муниципального жилищного контроля, в том числе в случаях, установленных Федеральным </w:t>
      </w:r>
      <w:hyperlink r:id="rId2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Взаимодействие осуществляется при проведении следующих контрольных мероприятий: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рейдовый осмотр (посредством осмотра, опроса, получения письменных объяснений, инструментального обследования, истребования документов).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документарная проверка (посредством получения письменных объяснений, истребования документов). Срок проведения документарной проверки не может превышать десять рабочих дней;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выездная проверка (посредством осмотра, опроса, получения письменных объяснений, истребования документов, инструментального обследования). 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4.2. Внеплановые контрольные мероприятия, за исключением контрольных мероприятий без взаимодействия с контролируемыми лицами, проводятся по основаниям, предусмотренным </w:t>
      </w:r>
      <w:hyperlink r:id="rId2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пунктами 1</w:t>
        </w:r>
      </w:hyperlink>
      <w:r>
        <w:rPr>
          <w:rFonts w:eastAsia="Times New Roman" w:cs="Times New Roman"/>
          <w:color w:themeColor="text1" w:val="000000"/>
          <w:sz w:val="28"/>
          <w:szCs w:val="28"/>
        </w:rPr>
        <w:t xml:space="preserve">, </w:t>
      </w:r>
      <w:hyperlink r:id="rId2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3</w:t>
        </w:r>
      </w:hyperlink>
      <w:r>
        <w:rPr>
          <w:rFonts w:eastAsia="Times New Roman" w:cs="Times New Roman"/>
          <w:color w:themeColor="text1" w:val="000000"/>
          <w:sz w:val="28"/>
          <w:szCs w:val="28"/>
        </w:rPr>
        <w:t xml:space="preserve">, </w:t>
      </w:r>
      <w:hyperlink r:id="rId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4</w:t>
        </w:r>
      </w:hyperlink>
      <w:r>
        <w:rPr>
          <w:rFonts w:eastAsia="Times New Roman" w:cs="Times New Roman"/>
          <w:color w:themeColor="text1" w:val="000000"/>
          <w:sz w:val="28"/>
          <w:szCs w:val="28"/>
        </w:rPr>
        <w:t xml:space="preserve">, </w:t>
      </w:r>
      <w:hyperlink r:id="rId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5</w:t>
        </w:r>
      </w:hyperlink>
      <w:r>
        <w:rPr>
          <w:rFonts w:eastAsia="Times New Roman" w:cs="Times New Roman"/>
          <w:color w:themeColor="text1" w:val="000000"/>
          <w:sz w:val="28"/>
          <w:szCs w:val="28"/>
        </w:rPr>
        <w:t xml:space="preserve">, </w:t>
      </w:r>
      <w:hyperlink r:id="rId3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7</w:t>
        </w:r>
      </w:hyperlink>
      <w:r>
        <w:rPr>
          <w:rFonts w:eastAsia="Times New Roman" w:cs="Times New Roman"/>
          <w:color w:themeColor="text1" w:val="000000"/>
          <w:sz w:val="28"/>
          <w:szCs w:val="28"/>
        </w:rPr>
        <w:t xml:space="preserve">, </w:t>
      </w:r>
      <w:hyperlink r:id="rId3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9 части 1 статьи 57</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Индикаторы риска нарушения обязательных требований жилищного законодательства, используемые в целях оценки риска причинения вреда (ущерба) при принятии решения о проведении и выборе вида внепланового контрольного мероприятия при осуществлении муниципального жилищного контроля на территории Ровеньского муниципального округа Белгородской области указаны в приложении 2 к настоящему Положению.</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4.3.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о проведении внепланового контрольного мероприятия, подписываемое органом муниципального жилищного контроля, в котором указываются сведения, установленные </w:t>
      </w:r>
      <w:hyperlink r:id="rId3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1 статьи 64</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день подписания указанного решения, в целях согласования его проведения орган муниципального жилищного контроля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Внеплановые контрольные мероприятия проводятся только после согласования с органом прокуратуры, в порядке, установленном Генеральным прокурором Российской Федерации.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4.4. Орган муниципального жилищного контроля при поступлении сведений, предусмотренных </w:t>
      </w:r>
      <w:hyperlink r:id="rId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1 статьи 60</w:t>
        </w:r>
      </w:hyperlink>
      <w:r>
        <w:rPr>
          <w:rFonts w:eastAsia="Times New Roman" w:cs="Times New Roman"/>
          <w:color w:themeColor="text1" w:val="000000"/>
          <w:sz w:val="28"/>
          <w:szCs w:val="28"/>
        </w:rPr>
        <w:t xml:space="preserve">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5 статьи 60</w:t>
        </w:r>
      </w:hyperlink>
      <w:r>
        <w:rPr>
          <w:rFonts w:eastAsia="Times New Roman" w:cs="Times New Roman"/>
          <w:color w:themeColor="text1" w:val="000000"/>
          <w:sz w:val="28"/>
          <w:szCs w:val="28"/>
        </w:rPr>
        <w:t xml:space="preserve"> Федерального закона. В этом случае контролируемое лицо может не уведомляться о проведении внепланового контрольного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4.5. Индивидуальный предприниматель, гражданин, являющиеся контролируемыми лицами, вправе представить в орган муниципального жилищного контроля информацию о невозможности присутствия при проведении контрольного мероприятия в случае: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 командировкой и т.п.;</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временной нетрудоспособности на момент проведения контрольного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Информация о невозможности присутствия при проведении контрольного мероприятия направляется непосредственно индивидуальным предпринимателем, гражданином, являющимися контролируемыми лицами, в орган муниципального жилищного контроля на адрес, указанный в решении о проведении контрольного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4.6.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инспекторами, уполномоченными на проведение контрольного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при проведении осмотра в отсутствие контролируемого лица;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при проведении выездного обследования.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Для фиксации доказательств нарушений обязательных требований жилищного законодательства могут быть использованы любые имеющиеся в распоряжении технические средства фотосъемки, аудио- и видеозаписи.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Проведение фотосъемки, аудио- и видеозаписи осуществляется с обязательным уведомлением контролируемого лица.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жилищного контроля,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жилищного законодательства при проведении контрольных мероприятий, должны проводиться в условиях достаточной освещенности.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Результаты проведения фотосъемки, аудио- и видеозаписи являются приложением к акту контрольного мероприятия.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Инструментальные обследования в ходе проведения контрольных мероприятий осуществляются путем проведения измерений (определений), выполняемых инспектором.</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lineRule="auto" w:line="240" w:beforeAutospacing="0" w:before="0" w:after="0"/>
        <w:ind w:hanging="0" w:left="0"/>
        <w:contextualSpacing/>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5. Результаты контрольного мероприятия</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5.1. К результатам контрольного мероприятия относятся оценка соблюдения контролируемым лицом обязательных требований жилищного законодательства,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жилищного контроля мер, предусмотренных </w:t>
      </w:r>
      <w:hyperlink r:id="rId3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2 статьи 90</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5.2.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жилищного законодательства, в акте указывается, какое именно обязательное требование жилищного законодательства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Оформление акта производится в порядке, установленном </w:t>
      </w:r>
      <w:hyperlink r:id="rId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частью 3 статьи 87</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Акт контрольного мероприятия, проведение которого было согласовано с органом прокуратуры, направляется в орган прокуратуры посредством Единого реестра контрольных (надзорных) мероприятий непосредственно после его оформления.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Контролируемое лицо или его представитель знакомится с содержанием акта контрольного мероприятия в порядке, установленном </w:t>
      </w:r>
      <w:hyperlink r:id="rId3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88</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5.3. Информирование контролируемых лиц о совершаемых инспекторами действиях и принимаемых решениях осуществляется в сроки и порядке, установленные Федеральным </w:t>
      </w:r>
      <w:hyperlink r:id="rId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Гражданин, не осуществляющий предпринимательскую деятельность, являющийся контролируемым лицом, информируется о совершаемых инспекторами действиях и принимаемых решениях путем направления ему документов на бумажном носителе в случае направления им в орган муниципального жилищного контроля уведомления о необходимости получения документов на бумажном носителе либо отсутствия у органа муниципального жилищного контроля сведений об адресе электронной почты контролируемого лица и возможности направить ему документы в электронном виде через Единый портал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жилищного контроля документы на бумажном носителе.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5.4. В случае отсутствия выявленных нарушений обязательных требований жилищного законодательства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жилищного законодательства, провести иные мероприятия, направленные на профилактику рисков причинения вреда (ущерба) охраняемым законом ценностям.</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5.5. В случае выявления при проведении контрольного мероприятия нарушений обязательных требований жилищного законодательства контролируемым лицом орган муниципального жилищного контроля в пределах полномочий, предусмотренных законодательством Российской Федерации, обязан:</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представляет непосредственную угрозу причинения вреда (ущерба) охраняемым законом ценностям или что такой вред (ущерб) причинен;</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 принять меры по осуществлению контроля за устранением выявленных нарушений обязательных требований жилищного законодательства, предупреждению нарушений обязательных требований жилищного законодательства,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5.6.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Предписание об устранении выявленных нарушений обязательных требований должно содержать сведения, предусмотренные </w:t>
      </w:r>
      <w:hyperlink r:id="rId4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90.1</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Орган муниципального жилищного контроля может отменить предписание об устранении выявленных нарушений обязательных требований в случаях, установленных Федеральным </w:t>
      </w:r>
      <w:hyperlink r:id="rId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lineRule="auto" w:line="240" w:beforeAutospacing="0" w:before="0" w:after="0"/>
        <w:ind w:hanging="0" w:left="0"/>
        <w:contextualSpacing/>
        <w:jc w:val="center"/>
        <w:outlineLvl w:val="1"/>
        <w:rPr>
          <w:rFonts w:ascii="Times New Roman" w:hAnsi="Times New Roman" w:cs="Times New Roman"/>
          <w:color w:themeColor="text1" w:val="000000"/>
          <w:sz w:val="28"/>
          <w:szCs w:val="28"/>
        </w:rPr>
      </w:pPr>
      <w:bookmarkStart w:id="2" w:name="P216"/>
      <w:bookmarkEnd w:id="2"/>
      <w:r>
        <w:rPr>
          <w:rFonts w:eastAsia="Times New Roman" w:cs="Times New Roman" w:ascii="Times New Roman" w:hAnsi="Times New Roman"/>
          <w:color w:themeColor="text1" w:val="000000"/>
          <w:sz w:val="28"/>
          <w:szCs w:val="28"/>
        </w:rPr>
        <w:t>6. Обжалование решений органа муниципального жилищного</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контроля, действий (бездействия) его должностных лиц</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6.1. Решения органа муниципального жилищного контроля, действия (бездействие) инспекторов, осуществляющих муниципальный жилищный контроль, могут быть обжалованы в порядке, установленном </w:t>
      </w:r>
      <w:hyperlink r:id="rId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главой 9</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6.2.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а) решений о проведении контрольных мероприятий и обязательных профилактических визитов;</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б) актов контрольных мероприятий и обязательных профилактических визитов, предписаний об устранении выявленных нарушений;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действий (бездействия) инспекторов органа муниципального жилищного контроля в рамках контрольных мероприятий и обязательных профилактических визитов;</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г) решений об отнесении объектов контроля к соответствующей категории риска;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д) решений об отказе в проведении обязательных профилактических визитов по заявлениям контролируемых лиц;</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е) иных решений, принимаемых органом муниципального жилищного контроля по итогам профилактических и (или) контрольных мероприятий, предусмотренных Федеральным </w:t>
      </w:r>
      <w:hyperlink r:id="rId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в отношении контролируемых лиц или объектов контроля.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bookmarkStart w:id="3" w:name="P227"/>
      <w:bookmarkEnd w:id="3"/>
      <w:r>
        <w:rPr>
          <w:rFonts w:eastAsia="Times New Roman" w:cs="Times New Roman"/>
          <w:color w:themeColor="text1" w:val="000000"/>
          <w:sz w:val="28"/>
          <w:szCs w:val="28"/>
        </w:rPr>
        <w:t xml:space="preserve">6.3. Жалоба, содержащая сведения, установленные </w:t>
      </w:r>
      <w:hyperlink r:id="rId4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статьей 41</w:t>
        </w:r>
      </w:hyperlink>
      <w:r>
        <w:rPr>
          <w:rFonts w:eastAsia="Times New Roman" w:cs="Times New Roman"/>
          <w:color w:themeColor="text1" w:val="000000"/>
          <w:sz w:val="28"/>
          <w:szCs w:val="28"/>
        </w:rPr>
        <w:t xml:space="preserve"> Федерального закона, подается контролируемым лицом в Администрацию округа в электронном виде с использованием Единого портала.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Жалоба на решения органа муниципального жилищного контроля, действия (бездействие) инспектора</w:t>
      </w:r>
      <w:r>
        <w:rPr>
          <w:rFonts w:eastAsia="Times New Roman" w:cs="Times New Roman"/>
          <w:color w:themeColor="text1" w:val="000000"/>
          <w:sz w:val="28"/>
          <w:szCs w:val="28"/>
          <w:highlight w:val="white"/>
        </w:rPr>
        <w:t xml:space="preserve"> расс</w:t>
      </w:r>
      <w:r>
        <w:rPr>
          <w:rFonts w:eastAsia="Times New Roman" w:cs="Times New Roman"/>
          <w:color w:themeColor="text1" w:val="000000"/>
          <w:sz w:val="28"/>
          <w:szCs w:val="28"/>
        </w:rPr>
        <w:t>матривается Главой Ровеньского муниципального округа.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Жалоба на решение органа муниципального жилищного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Жалоба на предписание органа муниципального жилищного контроля может быть подана в течение 10 рабочих дней с момента получения контролируемым лицом предписания.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6.4. Жалоба может содержать ходатайство о приостановлении исполнения обжалуемого решения органа муниципального жилищного контроля, по результатам рассмотрения которого в срок не позднее 2-х рабочих дней со дня регистрации жалобы принимается решение, указанное в </w:t>
      </w:r>
      <w:hyperlink r:id="rId4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части 10 статьи 40</w:t>
        </w:r>
      </w:hyperlink>
      <w:r>
        <w:rPr>
          <w:rFonts w:eastAsia="Times New Roman" w:cs="Times New Roman"/>
          <w:color w:themeColor="text1" w:val="000000"/>
          <w:sz w:val="28"/>
          <w:szCs w:val="28"/>
        </w:rPr>
        <w:t xml:space="preserve"> Федерального закона. Информация о принятом решении направляется лицу, подавшему жалобу, в течение 1 рабочего с момента принятия решения.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6.5. Должностное лицо, рассматривающее жалобу, в течение 5 рабочих дней со дня получения жалобы принимает решение об отказе в ее рассмотрении при наличии оснований, указанных в </w:t>
      </w:r>
      <w:hyperlink r:id="rId4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части 1 статьи 42</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6.6. Для рассмотрения жалобы используется подсистема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6.7. Жалоба подлежит рассмотрению в течение пятнадцати рабочих дней со дня ее регистрации в подсистеме досудебного обжалования.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6.8. Течение срока рассмотрения жалобы приостанавливается не более чем на 5 рабочих дней в случае направления запроса контролируемому лицу, подавшему жалобу, о предоставлении дополнительной информации и документов, относящихся к предмету жалобы, с момента направления запроса до момента получения запрашиваемых документов и (или) информации. Неполучение от контролируемого лица запрашиваемых документов и (или) информации не является основанием для отказа в рассмотрении жалобы.</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6.9. По итогам рассмотрения жалобы принимается одно из решений, указанных в </w:t>
      </w:r>
      <w:hyperlink r:id="rId4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rStyle w:val="Style"/>
            <w:rFonts w:eastAsia="Times New Roman" w:cs="Times New Roman"/>
            <w:color w:themeColor="text1" w:val="000000"/>
            <w:sz w:val="28"/>
            <w:szCs w:val="28"/>
          </w:rPr>
          <w:t>части 6 статьи 43</w:t>
        </w:r>
      </w:hyperlink>
      <w:r>
        <w:rPr>
          <w:rFonts w:eastAsia="Times New Roman" w:cs="Times New Roman"/>
          <w:color w:themeColor="text1" w:val="000000"/>
          <w:sz w:val="28"/>
          <w:szCs w:val="28"/>
        </w:rPr>
        <w:t xml:space="preserve"> Федерального закона.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Принятое по итогам рассмотрения жалобы решение, содержащее основания его принятия, срок и порядок его исполнения, размещается в личном кабинете контролируемого лица на Едином портале в срок не позднее одного рабочего дня со дня его принятия.</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numPr>
          <w:ilvl w:val="0"/>
          <w:numId w:val="0"/>
        </w:numPr>
        <w:spacing w:lineRule="auto" w:line="240" w:beforeAutospacing="0" w:before="0" w:after="0"/>
        <w:ind w:hanging="0" w:left="0"/>
        <w:contextualSpacing/>
        <w:jc w:val="center"/>
        <w:outlineLvl w:val="1"/>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7. Переходные положения</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7.1. До 31 декабря 2025 года в ходе осуществления муниципального жилищного контроля подготовка органом муниципального жилищного контроля документов, информирование контролируемых лиц о совершаемых должностными лицами органа муниципального жилищного контроля действиях и принимаемых решениях, обмен документами и сведениями с контролируемыми лицами может осуществляться на бумажных носителях.</w:t>
      </w:r>
    </w:p>
    <w:p>
      <w:pPr>
        <w:pStyle w:val="ConsPlusNormal"/>
        <w:numPr>
          <w:ilvl w:val="0"/>
          <w:numId w:val="0"/>
        </w:numPr>
        <w:spacing w:lineRule="auto" w:line="240" w:beforeAutospacing="0" w:before="0" w:after="0"/>
        <w:ind w:hanging="0" w:left="0"/>
        <w:contextualSpacing/>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lineRule="auto" w:line="240" w:beforeAutospacing="0" w:before="0" w:after="0"/>
        <w:ind w:hanging="0" w:left="0"/>
        <w:contextualSpacing/>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lineRule="auto" w:line="240" w:beforeAutospacing="0" w:before="0" w:after="0"/>
        <w:ind w:hanging="0" w:left="0"/>
        <w:contextualSpacing/>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r>
    </w:p>
    <w:p>
      <w:pPr>
        <w:pStyle w:val="ConsPlusNormal"/>
        <w:numPr>
          <w:ilvl w:val="0"/>
          <w:numId w:val="0"/>
        </w:numPr>
        <w:spacing w:lineRule="auto" w:line="240" w:beforeAutospacing="0" w:before="0" w:after="0"/>
        <w:ind w:hanging="0" w:left="0"/>
        <w:contextualSpacing/>
        <w:jc w:val="right"/>
        <w:outlineLvl w:val="1"/>
        <w:rPr>
          <w:rFonts w:ascii="Times New Roman" w:hAnsi="Times New Roman" w:eastAsia="Times New Roman" w:cs="Times New Roman"/>
          <w:color w:themeColor="text1" w:val="000000"/>
          <w:sz w:val="28"/>
          <w:szCs w:val="28"/>
          <w:highlight w:val="none"/>
        </w:rPr>
      </w:pPr>
      <w:r>
        <w:rPr>
          <w:rFonts w:eastAsia="Times New Roman" w:cs="Times New Roman"/>
          <w:color w:themeColor="text1" w:val="000000"/>
          <w:sz w:val="28"/>
          <w:szCs w:val="28"/>
        </w:rPr>
        <w:t>Приложение №1</w:t>
      </w:r>
    </w:p>
    <w:p>
      <w:pPr>
        <w:pStyle w:val="ConsPlusNormal"/>
        <w:spacing w:lineRule="auto" w:line="240" w:beforeAutospacing="0" w:before="0" w:after="0"/>
        <w:contextualSpacing/>
        <w:jc w:val="right"/>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к Положению о муниципальном жилищном контроле</w:t>
      </w:r>
    </w:p>
    <w:p>
      <w:pPr>
        <w:pStyle w:val="ConsPlusNormal"/>
        <w:spacing w:lineRule="auto" w:line="240" w:beforeAutospacing="0" w:before="0" w:after="0"/>
        <w:contextualSpacing/>
        <w:jc w:val="right"/>
        <w:rPr>
          <w:rFonts w:ascii="Times New Roman" w:hAnsi="Times New Roman" w:eastAsia="Times New Roman" w:cs="Times New Roman"/>
          <w:color w:themeColor="text1" w:val="000000"/>
          <w:sz w:val="28"/>
          <w:szCs w:val="28"/>
        </w:rPr>
      </w:pPr>
      <w:r>
        <w:rPr>
          <w:rFonts w:eastAsia="Times New Roman" w:cs="Times New Roman"/>
          <w:color w:themeColor="text1" w:val="000000"/>
          <w:sz w:val="28"/>
          <w:szCs w:val="28"/>
        </w:rPr>
        <w:t xml:space="preserve"> </w:t>
      </w:r>
      <w:r>
        <w:rPr>
          <w:rFonts w:eastAsia="Times New Roman" w:cs="Times New Roman"/>
          <w:color w:themeColor="text1" w:val="000000"/>
          <w:sz w:val="28"/>
          <w:szCs w:val="28"/>
        </w:rPr>
        <w:t xml:space="preserve">на территории Ровеньского муниципального округа </w:t>
      </w:r>
    </w:p>
    <w:p>
      <w:pPr>
        <w:pStyle w:val="ConsPlusNormal"/>
        <w:spacing w:lineRule="auto" w:line="240" w:beforeAutospacing="0" w:before="0" w:after="0"/>
        <w:contextualSpacing/>
        <w:jc w:val="right"/>
        <w:rPr>
          <w:rFonts w:ascii="Times New Roman" w:hAnsi="Times New Roman" w:cs="Times New Roman"/>
          <w:color w:themeColor="text1" w:val="000000"/>
          <w:sz w:val="28"/>
          <w:szCs w:val="28"/>
        </w:rPr>
      </w:pPr>
      <w:r>
        <w:rPr>
          <w:rFonts w:eastAsia="Times New Roman" w:cs="Times New Roman"/>
          <w:color w:themeColor="text1" w:val="000000"/>
          <w:sz w:val="28"/>
          <w:szCs w:val="28"/>
        </w:rPr>
        <w:t>Белгородской области</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bookmarkStart w:id="4" w:name="P256"/>
      <w:bookmarkEnd w:id="4"/>
      <w:r>
        <w:rPr>
          <w:rFonts w:eastAsia="Times New Roman" w:cs="Times New Roman" w:ascii="Times New Roman" w:hAnsi="Times New Roman"/>
          <w:color w:themeColor="text1" w:val="000000"/>
          <w:sz w:val="28"/>
          <w:szCs w:val="28"/>
        </w:rPr>
        <w:t>Критерии отнесения объектов контроля к определенной</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категории риска при осуществлении муниципального жилищного</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контроля на территории Ровеньского муниципального округа</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Белгородской области</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1. К категории среднего риска относится деятельность контролируемых лиц на территории Ровеньского муниципального округа Белгородской области по:</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порядку осуществления перевода жилого помещения муниципального жилищного фонда в нежилое помещение и нежилого помещения муниципального жилищного фонда в жилое в многоквартирном доме;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порядку осуществления перепланировки и (или) переустройства помещений муниципального жилищного фонда в многоквартирном доме;</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предоставлению коммунальных услуг пользователям помещений муниципального жилищного фонда в многоквартирных домах и жилых домах;</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деятельности юридических лиц, осуществляющих управление многоквартирными домами, в части осуществления аварийно-диспетчерского обслуживания;</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К категории умеренного риска относится деятельность контролируемых лиц на территории Ровеньского муниципального округа Белгородской области по:</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использованию и содержанию жилых помещений муниципального жилищного фонда;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использованию и содержанию общего имущества в многоквартирных домах, в которых имеются жилые помещения муниципального жилищного фонда;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внесению гражданином, проживающим в жилом помещении муниципального жилищного фонда, платы за наем и коммунальные услуги в сроки, установленные жилищным законодательством;</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обеспечению доступности для инвалидов помещений муниципального жилищного фонда.</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 К категории низкого риска относится все иные объекты контроля, не отнесенные к категориям среднего и умеренного риска.</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numPr>
          <w:ilvl w:val="0"/>
          <w:numId w:val="0"/>
        </w:numPr>
        <w:spacing w:lineRule="auto" w:line="240" w:beforeAutospacing="0" w:before="0" w:after="0"/>
        <w:ind w:hanging="0" w:left="0"/>
        <w:contextualSpacing/>
        <w:jc w:val="right"/>
        <w:outlineLvl w:val="1"/>
        <w:rPr>
          <w:rFonts w:ascii="Times New Roman" w:hAnsi="Times New Roman" w:cs="Times New Roman"/>
          <w:color w:themeColor="text1" w:val="000000"/>
          <w:sz w:val="28"/>
          <w:szCs w:val="28"/>
        </w:rPr>
      </w:pPr>
      <w:r>
        <w:rPr>
          <w:rFonts w:eastAsia="Times New Roman" w:cs="Times New Roman"/>
          <w:color w:themeColor="text1" w:val="000000"/>
          <w:sz w:val="28"/>
          <w:szCs w:val="28"/>
        </w:rPr>
        <w:t>Приложение № 2</w:t>
      </w:r>
    </w:p>
    <w:p>
      <w:pPr>
        <w:pStyle w:val="ConsPlusNormal"/>
        <w:spacing w:lineRule="auto" w:line="240" w:beforeAutospacing="0" w:before="0" w:after="0"/>
        <w:contextualSpacing/>
        <w:jc w:val="right"/>
        <w:rPr>
          <w:rFonts w:ascii="Times New Roman" w:hAnsi="Times New Roman" w:cs="Times New Roman"/>
          <w:color w:themeColor="text1" w:val="000000"/>
          <w:sz w:val="28"/>
          <w:szCs w:val="28"/>
        </w:rPr>
      </w:pPr>
      <w:r>
        <w:rPr>
          <w:rFonts w:eastAsia="Times New Roman" w:cs="Times New Roman"/>
          <w:color w:themeColor="text1" w:val="000000"/>
          <w:sz w:val="28"/>
          <w:szCs w:val="28"/>
        </w:rPr>
        <w:t>к Положению о муниципальном жилищном контроле на территории</w:t>
      </w:r>
    </w:p>
    <w:p>
      <w:pPr>
        <w:pStyle w:val="ConsPlusNormal"/>
        <w:spacing w:lineRule="auto" w:line="240" w:beforeAutospacing="0" w:before="0" w:after="0"/>
        <w:contextualSpacing/>
        <w:jc w:val="right"/>
        <w:rPr>
          <w:rFonts w:ascii="Times New Roman" w:hAnsi="Times New Roman" w:cs="Times New Roman"/>
          <w:color w:themeColor="text1" w:val="000000"/>
          <w:sz w:val="28"/>
          <w:szCs w:val="28"/>
        </w:rPr>
      </w:pPr>
      <w:r>
        <w:rPr>
          <w:rFonts w:eastAsia="Times New Roman" w:cs="Times New Roman"/>
          <w:color w:themeColor="text1" w:val="000000"/>
          <w:sz w:val="28"/>
          <w:szCs w:val="28"/>
        </w:rPr>
        <w:t>Ровеньского муниципального округа Белгородской области</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bookmarkStart w:id="5" w:name="P282"/>
      <w:bookmarkEnd w:id="5"/>
      <w:r>
        <w:rPr>
          <w:rFonts w:eastAsia="Times New Roman" w:cs="Times New Roman" w:ascii="Times New Roman" w:hAnsi="Times New Roman"/>
          <w:color w:themeColor="text1" w:val="000000"/>
          <w:sz w:val="28"/>
          <w:szCs w:val="28"/>
        </w:rPr>
        <w:t>Индикаторы риска нарушения обязательных требований жилищного</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законодательства, используемые в целях оценки риска</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причинения вреда (ущерба) при принятии решения о проведении</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и выборе вида внепланового контрольного мероприятия</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при осуществлении муниципального жилищного контроля</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на территории Ровеньского муниципального округа</w:t>
      </w:r>
    </w:p>
    <w:p>
      <w:pPr>
        <w:pStyle w:val="ConsPlusTitle"/>
        <w:spacing w:lineRule="auto" w:line="240" w:beforeAutospacing="0" w:before="0" w:after="0"/>
        <w:contextualSpacing/>
        <w:jc w:val="center"/>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Белгородской области</w:t>
      </w:r>
    </w:p>
    <w:p>
      <w:pPr>
        <w:pStyle w:val="ConsPlusNormal"/>
        <w:spacing w:lineRule="auto" w:line="240" w:beforeAutospacing="0" w:before="0" w:after="0"/>
        <w:contextualSpacing/>
        <w:jc w:val="both"/>
        <w:rPr>
          <w:rFonts w:ascii="Times New Roman" w:hAnsi="Times New Roman" w:cs="Times New Roman"/>
          <w:color w:themeColor="text1" w:val="000000"/>
          <w:sz w:val="28"/>
          <w:szCs w:val="28"/>
        </w:rPr>
      </w:pPr>
      <w:r>
        <w:rPr>
          <w:rFonts w:cs="Times New Roman"/>
          <w:color w:themeColor="text1" w:val="000000"/>
          <w:sz w:val="28"/>
          <w:szCs w:val="28"/>
        </w:rPr>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 xml:space="preserve">1. Двукратный и более рост количества обращений за шесть месяцев в сравнении с предшествующим аналогичным периодом,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w:t>
      </w:r>
      <w:hyperlink r:id="rId49" w:tooltip="&quot;Жилищный кодекс Российской Федерации&quot; от 29.12.2004 N 188-ФЗ (ред. от 04.11.2025) {КонсультантПлюс}">
        <w:r>
          <w:rPr>
            <w:rStyle w:val="Style"/>
            <w:rFonts w:eastAsia="Times New Roman" w:cs="Times New Roman"/>
            <w:color w:themeColor="text1" w:val="000000"/>
            <w:sz w:val="28"/>
            <w:szCs w:val="28"/>
          </w:rPr>
          <w:t>частью 1 статьи 20</w:t>
        </w:r>
      </w:hyperlink>
      <w:r>
        <w:rPr>
          <w:rFonts w:eastAsia="Times New Roman" w:cs="Times New Roman"/>
          <w:color w:themeColor="text1" w:val="000000"/>
          <w:sz w:val="28"/>
          <w:szCs w:val="28"/>
        </w:rPr>
        <w:t xml:space="preserve"> Жилищного кодекса Российской Федерации.</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2. Неоднократные (два и более) случаи аварий, произошедшие на одном и том же объекте муниципального жилищного контроля, в течение шести месяцев.</w:t>
      </w:r>
    </w:p>
    <w:p>
      <w:pPr>
        <w:pStyle w:val="ConsPlusNormal"/>
        <w:spacing w:lineRule="auto" w:line="240" w:beforeAutospacing="0" w:before="0" w:after="0"/>
        <w:ind w:firstLine="540"/>
        <w:contextualSpacing/>
        <w:jc w:val="both"/>
        <w:rPr>
          <w:rFonts w:ascii="Times New Roman" w:hAnsi="Times New Roman" w:cs="Times New Roman"/>
          <w:color w:themeColor="text1" w:val="000000"/>
          <w:sz w:val="28"/>
          <w:szCs w:val="28"/>
        </w:rPr>
      </w:pPr>
      <w:r>
        <w:rPr>
          <w:rFonts w:eastAsia="Times New Roman" w:cs="Times New Roman"/>
          <w:color w:themeColor="text1" w:val="000000"/>
          <w:sz w:val="28"/>
          <w:szCs w:val="28"/>
        </w:rPr>
        <w:t>3. Неоднократное (два и более случая) поступление в орган муниципального жилищного контроля информации о просроченных коммунальных платежах в течение шести месяцев в отношении жилых помещений муниципального жилищного фонда.</w:t>
      </w:r>
    </w:p>
    <w:p>
      <w:pPr>
        <w:pStyle w:val="ConsPlusNormal"/>
        <w:tabs>
          <w:tab w:val="clear" w:pos="709"/>
          <w:tab w:val="left" w:pos="9474" w:leader="none"/>
        </w:tabs>
        <w:spacing w:lineRule="auto" w:line="240" w:beforeAutospacing="0" w:before="0" w:after="0"/>
        <w:contextualSpacing/>
        <w:rPr>
          <w:rFonts w:ascii="Times New Roman" w:hAnsi="Times New Roman" w:cs="Times New Roman"/>
          <w:color w:themeColor="text1" w:val="000000"/>
          <w:sz w:val="28"/>
          <w:szCs w:val="28"/>
        </w:rPr>
      </w:pPr>
      <w:r>
        <w:rPr>
          <w:rFonts w:cs="Times New Roman"/>
          <w:color w:themeColor="text1" w:val="000000"/>
          <w:sz w:val="28"/>
          <w:szCs w:val="28"/>
        </w:rPr>
      </w:r>
    </w:p>
    <w:sectPr>
      <w:headerReference w:type="even" r:id="rId50"/>
      <w:headerReference w:type="default" r:id="rId51"/>
      <w:headerReference w:type="first" r:id="rId52"/>
      <w:footerReference w:type="even" r:id="rId53"/>
      <w:footerReference w:type="default" r:id="rId54"/>
      <w:footerReference w:type="first" r:id="rId55"/>
      <w:type w:val="nextPage"/>
      <w:pgSz w:w="11906" w:h="16838"/>
      <w:pgMar w:left="1701" w:right="850" w:gutter="0" w:header="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PT Astra Serif">
    <w:charset w:val="01"/>
    <w:family w:val="roman"/>
    <w:pitch w:val="default"/>
  </w:font>
  <w:font w:name="Courier New">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FreeSans"/>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qFormat/>
    <w:pPr>
      <w:widowControl/>
      <w:suppressAutoHyphens w:val="true"/>
      <w:bidi w:val="0"/>
      <w:spacing w:before="0" w:after="0"/>
      <w:jc w:val="left"/>
    </w:pPr>
    <w:rPr>
      <w:rFonts w:ascii="Times New Roman" w:hAnsi="Times New Roman" w:eastAsia="Noto Serif CJK SC" w:cs="FreeSans"/>
      <w:color w:val="auto"/>
      <w:kern w:val="0"/>
      <w:sz w:val="20"/>
      <w:szCs w:val="20"/>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paragraph" w:styleId="Style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FreeSans"/>
      <w:color w:val="auto"/>
      <w:kern w:val="0"/>
      <w:sz w:val="20"/>
      <w:szCs w:val="20"/>
      <w:lang w:val="ru-RU" w:eastAsia="ru-RU"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HeaderandFooter">
    <w:name w:val="Header and Footer"/>
    <w:basedOn w:val="Normal"/>
    <w:qFormat/>
    <w:pPr/>
    <w:rPr/>
  </w:style>
  <w:style w:type="paragraph" w:styleId="Header">
    <w:name w:val="header"/>
    <w:basedOn w:val="Normal"/>
    <w:uiPriority w:val="99"/>
    <w:unhideWhenUsed/>
    <w:pPr>
      <w:tabs>
        <w:tab w:val="clear" w:pos="709"/>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9"/>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7"/>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FreeSans"/>
      <w:color w:val="auto"/>
      <w:kern w:val="0"/>
      <w:sz w:val="20"/>
      <w:szCs w:val="20"/>
      <w:lang w:val="ru-RU" w:eastAsia="ru-RU" w:bidi="ar-SA"/>
    </w:rPr>
  </w:style>
  <w:style w:type="paragraph" w:styleId="TableofFigures">
    <w:name w:val="table of figures"/>
    <w:basedOn w:val="Normal"/>
    <w:uiPriority w:val="99"/>
    <w:unhideWhenUsed/>
    <w:pPr>
      <w:spacing w:before="0" w:afterAutospacing="0" w:after="0"/>
    </w:pPr>
    <w:rPr/>
  </w:style>
  <w:style w:type="paragraph" w:styleId="ConsPlusNormal" w:default="1" w:customStyle="1">
    <w:name w:val="ConsPlusNormal"/>
    <w:qFormat/>
    <w:pPr>
      <w:widowControl w:val="false"/>
      <w:suppressAutoHyphens w:val="true"/>
      <w:bidi w:val="0"/>
      <w:spacing w:before="0" w:after="0"/>
      <w:jc w:val="left"/>
    </w:pPr>
    <w:rPr>
      <w:rFonts w:ascii="Times New Roman" w:hAnsi="Times New Roman" w:eastAsia="Noto Serif CJK SC" w:cs="Times New Roman"/>
      <w:color w:val="auto"/>
      <w:kern w:val="0"/>
      <w:sz w:val="24"/>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Noto Serif CJK SC"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Noto Serif CJK SC" w:cs="Arial"/>
      <w:b/>
      <w:color w:val="auto"/>
      <w:kern w:val="0"/>
      <w:sz w:val="24"/>
      <w:szCs w:val="20"/>
      <w:lang w:val="ru-RU" w:eastAsia="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Noto Serif CJK SC"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Tahoma" w:hAnsi="Tahoma" w:eastAsia="Noto Serif CJK SC" w:cs="Tahoma"/>
      <w:color w:val="auto"/>
      <w:kern w:val="0"/>
      <w:sz w:val="18"/>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Noto Serif CJK SC"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Noto Serif CJK SC"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Times New Roman" w:hAnsi="Times New Roman" w:eastAsia="Noto Serif CJK SC" w:cs="Times New Roman"/>
      <w:color w:val="auto"/>
      <w:kern w:val="0"/>
      <w:sz w:val="24"/>
      <w:szCs w:val="20"/>
      <w:lang w:val="ru-RU" w:eastAsia="ru-RU" w:bidi="ar-SA"/>
    </w:rPr>
  </w:style>
  <w:style w:type="numbering" w:styleId="Style9" w:default="1">
    <w:name w:val="Без списка"/>
    <w:uiPriority w:val="99"/>
    <w:semiHidden/>
    <w:unhideWhenUsed/>
    <w:qFormat/>
  </w:style>
  <w:style w:type="table" w:styleId="46">
    <w:name w:val="Table Grid"/>
    <w:basedOn w:val="30"/>
    <w:uiPriority w:val="59"/>
    <w:pPr>
      <w:spacing w:after="0" w:line="240" w:lineRule="auto"/>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Borders>
        <w:left w:val="single" w:color="000000" w:themeColor="text1" w:themeTint="50" w:sz="4" w:space="0"/>
        <w:top w:val="single" w:color="000000" w:themeColor="text1" w:themeTint="50" w:sz="4" w:space="0"/>
        <w:right w:val="single" w:color="000000" w:themeColor="text1" w:themeTint="50" w:sz="4" w:space="0"/>
        <w:bottom w:val="single" w:color="000000" w:themeColor="text1" w:themeTint="50" w:sz="4" w:space="0"/>
        <w:insideV w:val="single" w:color="000000" w:themeColor="text1" w:themeTint="50" w:sz="4" w:space="0"/>
        <w:insideH w:val="single" w:color="000000" w:themeColor="text1" w:themeTint="50" w:sz="4" w:space="0"/>
      </w:tblBorders>
      <w:tblCellMar>
        <w:left w:w="108" w:type="dxa"/>
        <w:top w:w="0" w:type="dxa"/>
        <w:right w:w="108" w:type="dxa"/>
        <w:bottom w:w="0" w:type="dxa"/>
      </w:tblCellMar>
    </w:tblPr>
    <w:tblStylePr w:type="band1Horz">
      <w:tblPr/>
      <w:tcPr>
        <w:shd w:val="clear" w:color="FFFFFF"/>
      </w:tcPr>
    </w:tblStylePr>
    <w:tblStylePr w:type="band1Vert">
      <w:tblPr/>
      <w:tcPr>
        <w:shd w:val="clear" w:color="FFFFFF"/>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49">
    <w:name w:val="Plain Table 2"/>
    <w:basedOn w:val="30"/>
    <w:uiPriority w:val="59"/>
    <w:pPr>
      <w:spacing w:after="0" w:line="240" w:lineRule="auto"/>
    </w:pPr>
    <w:tblPr>
      <w:tblBorders>
        <w:left w:val="none" w:color="000000" w:themeColor="text1" w:sz="4" w:space="0"/>
        <w:top w:val="single" w:color="000000" w:themeColor="text1" w:sz="4" w:space="0"/>
        <w:right w:val="none" w:color="000000" w:themeColor="text1" w:sz="4" w:space="0"/>
        <w:bottom w:val="singl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50">
    <w:name w:val="Plain Table 3"/>
    <w:basedOn w:val="30"/>
    <w:uiPriority w:val="99"/>
    <w:pPr>
      <w:spacing w:after="0" w:line="240" w:lineRule="auto"/>
    </w:pPr>
    <w:tblPr>
      <w:tblStyleRowBandSize w:val="1"/>
      <w:tblStyleColBandSize w:val="1"/>
    </w:tblPr>
    <w:tblStylePr w:type="band1Horz">
      <w:rPr>
        <w:sz w:val="22"/>
      </w:rPr>
      <w:tblPr/>
      <w:tcPr>
        <w:shd w:val="clear" w:color="FFFFFF"/>
      </w:tcPr>
    </w:tblStylePr>
    <w:tblStylePr w:type="band1Vert">
      <w:rPr>
        <w:sz w:val="22"/>
      </w:rPr>
      <w:tblPr/>
      <w:tcPr>
        <w:shd w:val="clear" w:color="FFFFFF"/>
      </w:tcPr>
    </w:tblStylePr>
    <w:tblStylePr w:type="firstCol">
      <w:rPr>
        <w:b/>
        <w:caps/>
      </w:rPr>
      <w:tblPr/>
      <w:tcPr>
        <w:tcBorders>
          <w:left w:val="none" w:color="000000" w:sz="4" w:space="0"/>
          <w:top w:val="none" w:color="000000" w:sz="4" w:space="0"/>
          <w:right w:val="single" w:color="404040" w:sz="4" w:space="0"/>
          <w:bottom w:val="none" w:color="000000" w:sz="4" w:space="0"/>
        </w:tcBorders>
      </w:tcPr>
    </w:tblStylePr>
    <w:tblStylePr w:type="firstRow">
      <w:rPr>
        <w:b/>
        <w:caps/>
      </w:rPr>
      <w:tblPr/>
      <w:tcPr>
        <w:tcBorders>
          <w:left w:val="none" w:color="000000" w:sz="4" w:space="0"/>
          <w:top w:val="none" w:color="000000" w:sz="4" w:space="0"/>
          <w:right w:val="none" w:color="000000" w:sz="4" w:space="0"/>
          <w:bottom w:val="single" w:color="404040" w:sz="4" w:space="0"/>
        </w:tcBorders>
      </w:tcPr>
    </w:tblStylePr>
    <w:tblStylePr w:type="lastCol">
      <w:rPr>
        <w:b/>
        <w:caps/>
      </w:rPr>
      <w:tblPr/>
    </w:tblStylePr>
    <w:tblStylePr w:type="lastRow">
      <w:rPr>
        <w:b/>
        <w:caps/>
      </w:rPr>
      <w:tblPr/>
    </w:tblStylePr>
  </w:style>
  <w:style w:type="table" w:styleId="51">
    <w:name w:val="Plain Table 4"/>
    <w:basedOn w:val="30"/>
    <w:uiPriority w:val="99"/>
    <w:pPr>
      <w:spacing w:after="0" w:line="240" w:lineRule="auto"/>
    </w:pPr>
    <w:tblPr>
      <w:tblStyleRowBandSize w:val="1"/>
      <w:tblStyleColBandSize w:val="1"/>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2">
    <w:name w:val="Plain Table 5"/>
    <w:basedOn w:val="30"/>
    <w:uiPriority w:val="99"/>
    <w:pPr>
      <w:spacing w:after="0" w:line="240" w:lineRule="auto"/>
    </w:pPr>
    <w:tblPr>
      <w:tblStyleRowBandSize w:val="1"/>
      <w:tblStyleColBandSize w:val="1"/>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right w:val="none" w:color="000000" w:sz="4" w:space="0"/>
          <w:bottom w:val="single" w:color="40404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left w:val="none" w:color="000000" w:sz="4" w:space="0"/>
          <w:top w:val="single" w:color="404040" w:sz="4" w:space="0"/>
          <w:right w:val="none" w:color="000000" w:sz="4" w:space="0"/>
        </w:tcBorders>
        <w:shd w:val="clear" w:color="FFFFFF"/>
      </w:tcPr>
    </w:tblStylePr>
  </w:style>
  <w:style w:type="table" w:styleId="53">
    <w:name w:val="Grid Table 1 Light"/>
    <w:basedOn w:val="30"/>
    <w:uiPriority w:val="99"/>
    <w:pPr>
      <w:spacing w:after="0" w:line="240" w:lineRule="auto"/>
    </w:pPr>
    <w:tblPr>
      <w:tblStyleRowBandSize w:val="1"/>
      <w:tblStyleColBandSize w:val="1"/>
      <w:tblBorders>
        <w:left w:val="single" w:color="000000" w:themeColor="text1" w:themeTint="67" w:sz="4" w:space="0"/>
        <w:top w:val="single" w:color="000000" w:themeColor="text1" w:themeTint="67" w:sz="4" w:space="0"/>
        <w:right w:val="single" w:color="000000" w:themeColor="text1" w:themeTint="67" w:sz="4" w:space="0"/>
        <w:bottom w:val="single" w:color="000000" w:themeColor="text1" w:themeTint="67" w:sz="4" w:space="0"/>
        <w:insideV w:val="single" w:color="000000" w:themeColor="text1" w:themeTint="67" w:sz="4" w:space="0"/>
        <w:insideH w:val="single" w:color="000000" w:themeColor="text1" w:themeTint="67" w:sz="4" w:space="0"/>
      </w:tblBorders>
    </w:tblPr>
    <w:tblStylePr w:type="band1Horz">
      <w:rPr>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4">
    <w:name w:val="Grid Table 1 Light - Accent 1"/>
    <w:basedOn w:val="30"/>
    <w:uiPriority w:val="99"/>
    <w:pPr>
      <w:spacing w:after="0" w:line="240" w:lineRule="auto"/>
    </w:pPr>
    <w:tblPr>
      <w:tblStyleRowBandSize w:val="1"/>
      <w:tblStyleColBandSize w:val="1"/>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5">
    <w:name w:val="Grid Table 1 Light - Accent 2"/>
    <w:basedOn w:val="30"/>
    <w:uiPriority w:val="99"/>
    <w:pPr>
      <w:spacing w:after="0" w:line="240" w:lineRule="auto"/>
    </w:pPr>
    <w:tblPr>
      <w:tblStyleRowBandSize w:val="1"/>
      <w:tblStyleColBandSize w:val="1"/>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6">
    <w:name w:val="Grid Table 1 Light - Accent 3"/>
    <w:basedOn w:val="30"/>
    <w:uiPriority w:val="99"/>
    <w:pPr>
      <w:spacing w:after="0" w:line="240" w:lineRule="auto"/>
    </w:pPr>
    <w:tblPr>
      <w:tblStyleRowBandSize w:val="1"/>
      <w:tblStyleColBandSize w:val="1"/>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7">
    <w:name w:val="Grid Table 1 Light - Accent 4"/>
    <w:basedOn w:val="30"/>
    <w:uiPriority w:val="99"/>
    <w:pPr>
      <w:spacing w:after="0" w:line="240" w:lineRule="auto"/>
    </w:pPr>
    <w:tblPr>
      <w:tblStyleRowBandSize w:val="1"/>
      <w:tblStyleColBandSize w:val="1"/>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58">
    <w:name w:val="Grid Table 1 Light - Accent 5"/>
    <w:basedOn w:val="30"/>
    <w:uiPriority w:val="99"/>
    <w:pPr>
      <w:spacing w:after="0" w:line="240" w:lineRule="auto"/>
    </w:pPr>
    <w:tblPr>
      <w:tblStyleRowBandSize w:val="1"/>
      <w:tblStyleColBandSize w:val="1"/>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59">
    <w:name w:val="Grid Table 1 Light - Accent 6"/>
    <w:basedOn w:val="30"/>
    <w:uiPriority w:val="99"/>
    <w:pPr>
      <w:spacing w:after="0" w:line="240" w:lineRule="auto"/>
    </w:pPr>
    <w:tblPr>
      <w:tblStyleRowBandSize w:val="1"/>
      <w:tblStyleColBandSize w:val="1"/>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60">
    <w:name w:val="Grid Table 2"/>
    <w:basedOn w:val="30"/>
    <w:uiPriority w:val="99"/>
    <w:pPr>
      <w:spacing w:after="0" w:line="240" w:lineRule="auto"/>
    </w:pPr>
    <w:tblPr>
      <w:tblStyleRowBandSize w:val="1"/>
      <w:tblStyleColBandSize w:val="1"/>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text1" w:sz="12" w:space="0"/>
        </w:tcBorders>
        <w:shd w:val="clear" w:color="FFFFFF"/>
      </w:tcPr>
    </w:tblStylePr>
    <w:tblStylePr w:type="lastCol">
      <w:rPr>
        <w:b/>
      </w:rPr>
      <w:tblPr/>
    </w:tblStylePr>
    <w:tblStylePr w:type="lastRow">
      <w:rPr>
        <w:b/>
      </w:rPr>
      <w:tblPr/>
      <w:tcPr>
        <w:tcBorders>
          <w:left w:val="none" w:color="000000" w:sz="4" w:space="0"/>
          <w:top w:val="single" w:color="000000" w:themeColor="text1" w:sz="4" w:space="0"/>
          <w:right w:val="none" w:color="000000" w:sz="4" w:space="0"/>
          <w:bottom w:val="none" w:color="000000" w:sz="4" w:space="0"/>
        </w:tcBorders>
        <w:shd w:val="clear" w:color="FFFFFF"/>
      </w:tcPr>
    </w:tblStylePr>
  </w:style>
  <w:style w:type="table" w:styleId="61">
    <w:name w:val="Grid Table 2 - Accent 1"/>
    <w:basedOn w:val="30"/>
    <w:uiPriority w:val="99"/>
    <w:pPr>
      <w:spacing w:after="0" w:line="240" w:lineRule="auto"/>
    </w:pPr>
    <w:tblPr>
      <w:tblStyleRowBandSize w:val="1"/>
      <w:tblStyleColBandSize w:val="1"/>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1" w:sz="12" w:space="0"/>
        </w:tcBorders>
        <w:shd w:val="clear" w:color="FFFFFF"/>
      </w:tcPr>
    </w:tblStylePr>
    <w:tblStylePr w:type="lastCol">
      <w:rPr>
        <w:b/>
      </w:rPr>
      <w:tblPr/>
    </w:tblStylePr>
    <w:tblStylePr w:type="lastRow">
      <w:rPr>
        <w:b/>
      </w:rPr>
      <w:tblPr/>
      <w:tcPr>
        <w:tcBorders>
          <w:left w:val="none" w:color="000000" w:sz="4" w:space="0"/>
          <w:top w:val="single" w:color="000000" w:themeColor="accent1" w:sz="4" w:space="0"/>
          <w:right w:val="none" w:color="000000" w:sz="4" w:space="0"/>
          <w:bottom w:val="none" w:color="000000" w:sz="4" w:space="0"/>
        </w:tcBorders>
        <w:shd w:val="clear" w:color="FFFFFF"/>
      </w:tcPr>
    </w:tblStylePr>
  </w:style>
  <w:style w:type="table" w:styleId="62">
    <w:name w:val="Grid Table 2 - Accent 2"/>
    <w:basedOn w:val="30"/>
    <w:uiPriority w:val="99"/>
    <w:pPr>
      <w:spacing w:after="0" w:line="240" w:lineRule="auto"/>
    </w:pPr>
    <w:tblPr>
      <w:tblStyleRowBandSize w:val="1"/>
      <w:tblStyleColBandSize w:val="1"/>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2" w:sz="12" w:space="0"/>
        </w:tcBorders>
        <w:shd w:val="clear" w:color="FFFFFF"/>
      </w:tcPr>
    </w:tblStylePr>
    <w:tblStylePr w:type="lastCol">
      <w:rPr>
        <w:b/>
      </w:rPr>
      <w:tblPr/>
    </w:tblStylePr>
    <w:tblStylePr w:type="lastRow">
      <w:rPr>
        <w:b/>
      </w:rPr>
      <w:tblPr/>
      <w:tcPr>
        <w:tcBorders>
          <w:left w:val="none" w:color="000000" w:sz="4" w:space="0"/>
          <w:top w:val="single" w:color="000000" w:themeColor="accent2" w:sz="4" w:space="0"/>
          <w:right w:val="none" w:color="000000" w:sz="4" w:space="0"/>
          <w:bottom w:val="none" w:color="000000" w:sz="4" w:space="0"/>
        </w:tcBorders>
        <w:shd w:val="clear" w:color="FFFFFF"/>
      </w:tcPr>
    </w:tblStylePr>
  </w:style>
  <w:style w:type="table" w:styleId="63">
    <w:name w:val="Grid Table 2 - Accent 3"/>
    <w:basedOn w:val="30"/>
    <w:uiPriority w:val="99"/>
    <w:pPr>
      <w:spacing w:after="0" w:line="240" w:lineRule="auto"/>
    </w:pPr>
    <w:tblPr>
      <w:tblStyleRowBandSize w:val="1"/>
      <w:tblStyleColBandSize w:val="1"/>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3" w:sz="12" w:space="0"/>
        </w:tcBorders>
        <w:shd w:val="clear" w:color="FFFFFF"/>
      </w:tcPr>
    </w:tblStylePr>
    <w:tblStylePr w:type="lastCol">
      <w:rPr>
        <w:b/>
      </w:rPr>
      <w:tblPr/>
    </w:tblStylePr>
    <w:tblStylePr w:type="lastRow">
      <w:rPr>
        <w:b/>
      </w:rPr>
      <w:tblPr/>
      <w:tcPr>
        <w:tcBorders>
          <w:left w:val="none" w:color="000000" w:sz="4" w:space="0"/>
          <w:top w:val="single" w:color="000000" w:themeColor="accent3" w:sz="4" w:space="0"/>
          <w:right w:val="none" w:color="000000" w:sz="4" w:space="0"/>
          <w:bottom w:val="none" w:color="000000" w:sz="4" w:space="0"/>
        </w:tcBorders>
        <w:shd w:val="clear" w:color="FFFFFF"/>
      </w:tcPr>
    </w:tblStylePr>
  </w:style>
  <w:style w:type="table" w:styleId="64">
    <w:name w:val="Grid Table 2 - Accent 4"/>
    <w:basedOn w:val="30"/>
    <w:uiPriority w:val="99"/>
    <w:pPr>
      <w:spacing w:after="0" w:line="240" w:lineRule="auto"/>
    </w:pPr>
    <w:tblPr>
      <w:tblStyleRowBandSize w:val="1"/>
      <w:tblStyleColBandSize w:val="1"/>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4" w:sz="12" w:space="0"/>
        </w:tcBorders>
        <w:shd w:val="clear" w:color="FFFFFF"/>
      </w:tcPr>
    </w:tblStylePr>
    <w:tblStylePr w:type="lastCol">
      <w:rPr>
        <w:b/>
      </w:rPr>
      <w:tblPr/>
    </w:tblStylePr>
    <w:tblStylePr w:type="lastRow">
      <w:rPr>
        <w:b/>
      </w:rPr>
      <w:tblPr/>
      <w:tcPr>
        <w:tcBorders>
          <w:left w:val="none" w:color="000000" w:sz="4" w:space="0"/>
          <w:top w:val="single" w:color="000000" w:themeColor="accent4" w:sz="4" w:space="0"/>
          <w:right w:val="none" w:color="000000" w:sz="4" w:space="0"/>
          <w:bottom w:val="none" w:color="000000" w:sz="4" w:space="0"/>
        </w:tcBorders>
        <w:shd w:val="clear" w:color="FFFFFF"/>
      </w:tcPr>
    </w:tblStylePr>
  </w:style>
  <w:style w:type="table" w:styleId="65">
    <w:name w:val="Grid Table 2 - Accent 5"/>
    <w:basedOn w:val="30"/>
    <w:uiPriority w:val="99"/>
    <w:pPr>
      <w:spacing w:after="0" w:line="240" w:lineRule="auto"/>
    </w:pPr>
    <w:tblPr>
      <w:tblStyleRowBandSize w:val="1"/>
      <w:tblStyleColBandSize w:val="1"/>
      <w:tblBorders>
        <w:bottom w:val="single" w:color="000000" w:themeColor="accent5" w:sz="4" w:space="0"/>
        <w:insideV w:val="single" w:color="000000" w:themeColor="accent5" w:sz="4" w:space="0"/>
        <w:insideH w:val="single" w:color="000000" w:themeColor="accent5"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5" w:sz="12" w:space="0"/>
        </w:tcBorders>
        <w:shd w:val="clear" w:color="FFFFFF"/>
      </w:tcPr>
    </w:tblStylePr>
    <w:tblStylePr w:type="lastCol">
      <w:rPr>
        <w:b/>
      </w:rPr>
      <w:tblPr/>
    </w:tblStylePr>
    <w:tblStylePr w:type="lastRow">
      <w:rPr>
        <w:b/>
      </w:rPr>
      <w:tblPr/>
      <w:tcPr>
        <w:tcBorders>
          <w:left w:val="none" w:color="000000" w:sz="4" w:space="0"/>
          <w:top w:val="single" w:color="000000" w:themeColor="accent5" w:sz="4" w:space="0"/>
          <w:right w:val="none" w:color="000000" w:sz="4" w:space="0"/>
          <w:bottom w:val="none" w:color="000000" w:sz="4" w:space="0"/>
        </w:tcBorders>
        <w:shd w:val="clear" w:color="FFFFFF"/>
      </w:tcPr>
    </w:tblStylePr>
  </w:style>
  <w:style w:type="table" w:styleId="66">
    <w:name w:val="Grid Table 2 - Accent 6"/>
    <w:basedOn w:val="30"/>
    <w:uiPriority w:val="99"/>
    <w:pPr>
      <w:spacing w:after="0" w:line="240" w:lineRule="auto"/>
    </w:pPr>
    <w:tblPr>
      <w:tblStyleRowBandSize w:val="1"/>
      <w:tblStyleColBandSize w:val="1"/>
      <w:tblBorders>
        <w:bottom w:val="single" w:color="000000" w:themeColor="accent6" w:sz="4" w:space="0"/>
        <w:insideV w:val="single" w:color="000000" w:themeColor="accent6" w:sz="4" w:space="0"/>
        <w:insideH w:val="single" w:color="000000" w:themeColor="accent6"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6" w:sz="12" w:space="0"/>
        </w:tcBorders>
        <w:shd w:val="clear" w:color="FFFFFF"/>
      </w:tcPr>
    </w:tblStylePr>
    <w:tblStylePr w:type="lastCol">
      <w:rPr>
        <w:b/>
      </w:rPr>
      <w:tblPr/>
    </w:tblStylePr>
    <w:tblStylePr w:type="lastRow">
      <w:rPr>
        <w:b/>
      </w:rPr>
      <w:tblPr/>
      <w:tcPr>
        <w:tcBorders>
          <w:left w:val="none" w:color="000000" w:sz="4" w:space="0"/>
          <w:top w:val="single" w:color="000000" w:themeColor="accent6" w:sz="4" w:space="0"/>
          <w:right w:val="none" w:color="000000" w:sz="4" w:space="0"/>
          <w:bottom w:val="none" w:color="000000" w:sz="4" w:space="0"/>
        </w:tcBorders>
        <w:shd w:val="clear" w:color="FFFFFF"/>
      </w:tcPr>
    </w:tblStylePr>
  </w:style>
  <w:style w:type="table" w:styleId="67">
    <w:name w:val="Grid Table 3"/>
    <w:basedOn w:val="30"/>
    <w:uiPriority w:val="99"/>
    <w:pPr>
      <w:spacing w:after="0" w:line="240" w:lineRule="auto"/>
    </w:pPr>
    <w:tblPr>
      <w:tblStyleRowBandSize w:val="1"/>
      <w:tblStyleColBandSize w:val="1"/>
      <w:tblBorders>
        <w:bottom w:val="single" w:color="000000" w:themeColor="text1" w:themeTint="95" w:sz="4" w:space="0"/>
        <w:insideV w:val="single" w:color="000000" w:themeColor="text1" w:themeTint="95" w:sz="4" w:space="0"/>
        <w:insideH w:val="single" w:color="000000" w:themeColor="text1" w:themeTint="95"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68">
    <w:name w:val="Grid Table 3 - Accent 1"/>
    <w:basedOn w:val="30"/>
    <w:uiPriority w:val="99"/>
    <w:pPr>
      <w:spacing w:after="0" w:line="240" w:lineRule="auto"/>
    </w:pPr>
    <w:tblPr>
      <w:tblStyleRowBandSize w:val="1"/>
      <w:tblStyleColBandSize w:val="1"/>
      <w:tblBorders>
        <w:bottom w:val="single" w:color="000000" w:themeColor="accent1" w:themeTint="ea" w:sz="4" w:space="0"/>
        <w:insideV w:val="single" w:color="000000" w:themeColor="accent1" w:themeTint="ea" w:sz="4" w:space="0"/>
        <w:insideH w:val="single" w:color="000000" w:themeColor="accent1" w:themeTint="ea"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69">
    <w:name w:val="Grid Table 3 - Accent 2"/>
    <w:basedOn w:val="30"/>
    <w:uiPriority w:val="99"/>
    <w:pPr>
      <w:spacing w:after="0" w:line="240" w:lineRule="auto"/>
    </w:pPr>
    <w:tblPr>
      <w:tblStyleRowBandSize w:val="1"/>
      <w:tblStyleColBandSize w:val="1"/>
      <w:tblBorders>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0">
    <w:name w:val="Grid Table 3 - Accent 3"/>
    <w:basedOn w:val="30"/>
    <w:uiPriority w:val="99"/>
    <w:pPr>
      <w:spacing w:after="0" w:line="240" w:lineRule="auto"/>
    </w:pPr>
    <w:tblPr>
      <w:tblStyleRowBandSize w:val="1"/>
      <w:tblStyleColBandSize w:val="1"/>
      <w:tblBorders>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1">
    <w:name w:val="Grid Table 3 - Accent 4"/>
    <w:basedOn w:val="30"/>
    <w:uiPriority w:val="99"/>
    <w:pPr>
      <w:spacing w:after="0" w:line="240" w:lineRule="auto"/>
    </w:pPr>
    <w:tblPr>
      <w:tblStyleRowBandSize w:val="1"/>
      <w:tblStyleColBandSize w:val="1"/>
      <w:tblBorders>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2">
    <w:name w:val="Grid Table 3 - Accent 5"/>
    <w:basedOn w:val="30"/>
    <w:uiPriority w:val="99"/>
    <w:pPr>
      <w:spacing w:after="0" w:line="240" w:lineRule="auto"/>
    </w:pPr>
    <w:tblPr>
      <w:tblStyleRowBandSize w:val="1"/>
      <w:tblStyleColBandSize w:val="1"/>
      <w:tblBorders>
        <w:bottom w:val="single" w:color="000000" w:themeColor="accent5" w:sz="4" w:space="0"/>
        <w:insideV w:val="single" w:color="000000" w:themeColor="accent5" w:sz="4" w:space="0"/>
        <w:insideH w:val="single" w:color="000000" w:themeColor="accent5"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3">
    <w:name w:val="Grid Table 3 - Accent 6"/>
    <w:basedOn w:val="30"/>
    <w:uiPriority w:val="99"/>
    <w:pPr>
      <w:spacing w:after="0" w:line="240" w:lineRule="auto"/>
    </w:pPr>
    <w:tblPr>
      <w:tblStyleRowBandSize w:val="1"/>
      <w:tblStyleColBandSize w:val="1"/>
      <w:tblBorders>
        <w:bottom w:val="single" w:color="000000" w:themeColor="accent6" w:sz="4" w:space="0"/>
        <w:insideV w:val="single" w:color="000000" w:themeColor="accent6" w:sz="4" w:space="0"/>
        <w:insideH w:val="single" w:color="000000" w:themeColor="accent6" w:sz="4" w:space="0"/>
      </w:tblBorders>
    </w:tblPr>
    <w:tblStylePr w:type="band1Horz">
      <w:rPr>
        <w:sz w:val="22"/>
      </w:rPr>
      <w:tblPr/>
      <w:tcPr>
        <w:shd w:val="clear" w:color="FFFFFF"/>
      </w:tcPr>
    </w:tblStylePr>
    <w:tblStylePr w:type="band1Vert">
      <w:rPr>
        <w:sz w:val="22"/>
      </w:rPr>
      <w:tblPr/>
      <w:tcPr>
        <w:shd w:val="clear" w:color="FFFFFF"/>
      </w:tcPr>
    </w:tblStylePr>
    <w:tblStylePr w:type="firstCol">
      <w:pPr>
        <w:jc w:val="right"/>
      </w:pPr>
      <w:rPr>
        <w:i/>
      </w:rPr>
      <w:tblPr/>
      <w:tcPr>
        <w:tcBorders>
          <w:left w:val="none" w:color="000000" w:sz="4" w:space="0"/>
          <w:top w:val="none" w:color="000000" w:sz="4" w:space="0"/>
          <w:right w:val="none" w:color="000000" w:sz="4" w:space="0"/>
          <w:bottom w:val="none" w:color="000000" w:sz="4" w:space="0"/>
        </w:tcBorders>
        <w:shd w:color="FFFFFF"/>
      </w:tcPr>
    </w:tblStylePr>
    <w:tblStylePr w:type="firstRow">
      <w:rPr>
        <w:b/>
      </w:rPr>
      <w:tblPr/>
      <w:tcPr>
        <w:tcBorders>
          <w:left w:val="none" w:color="000000" w:sz="4" w:space="0"/>
          <w:top w:val="none" w:color="000000" w:sz="4" w:space="0"/>
          <w:right w:val="none" w:color="000000" w:sz="4" w:space="0"/>
          <w:bottom w:val="none" w:color="000000" w:sz="4" w:space="0"/>
        </w:tcBorders>
        <w:shd w:val="clear" w:color="FFFFFF"/>
      </w:tcPr>
    </w:tblStylePr>
    <w:tblStylePr w:type="lastCol">
      <w:rPr>
        <w:i/>
      </w:rPr>
      <w:tblPr/>
      <w:tcPr>
        <w:tcBorders>
          <w:left w:val="none" w:color="000000" w:sz="4" w:space="0"/>
          <w:top w:val="none" w:color="000000" w:sz="4" w:space="0"/>
          <w:right w:val="none" w:color="000000" w:sz="4" w:space="0"/>
          <w:bottom w:val="none" w:color="000000" w:sz="4" w:space="0"/>
        </w:tcBorders>
        <w:shd w:color="FFFFFF"/>
      </w:tcPr>
    </w:tblStylePr>
    <w:tblStylePr w:type="lastRow">
      <w:rPr>
        <w:b/>
      </w:rPr>
      <w:tblPr/>
      <w:tcPr>
        <w:tcBorders>
          <w:left w:val="none" w:color="000000" w:sz="4" w:space="0"/>
          <w:top w:val="none" w:color="000000" w:sz="4" w:space="0"/>
          <w:right w:val="none" w:color="000000" w:sz="4" w:space="0"/>
          <w:bottom w:val="none" w:color="000000" w:sz="4" w:space="0"/>
        </w:tcBorders>
        <w:shd w:val="clear" w:color="FFFFFF"/>
      </w:tcPr>
    </w:tblStylePr>
  </w:style>
  <w:style w:type="table" w:styleId="74">
    <w:name w:val="Grid Table 4"/>
    <w:basedOn w:val="30"/>
    <w:uiPriority w:val="59"/>
    <w:pPr>
      <w:spacing w:after="0" w:line="240" w:lineRule="auto"/>
    </w:pPr>
    <w:tblPr>
      <w:tblStyleRowBandSize w:val="1"/>
      <w:tblStyleColBandSize w:val="1"/>
      <w:tblBorders>
        <w:left w:val="single" w:color="000000" w:themeColor="text1" w:themeTint="90" w:sz="4" w:space="0"/>
        <w:top w:val="single" w:color="000000" w:themeColor="text1" w:themeTint="90" w:sz="4" w:space="0"/>
        <w:right w:val="single" w:color="000000" w:themeColor="text1" w:themeTint="90" w:sz="4" w:space="0"/>
        <w:bottom w:val="single" w:color="000000" w:themeColor="text1" w:themeTint="90" w:sz="4" w:space="0"/>
        <w:insideV w:val="single" w:color="000000" w:themeColor="text1" w:themeTint="90" w:sz="4" w:space="0"/>
        <w:insideH w:val="single" w:color="000000" w:themeColor="text1"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shd w:val="clear" w:color="FFFFFF"/>
      </w:tcPr>
    </w:tblStylePr>
    <w:tblStylePr w:type="lastCol">
      <w:rPr>
        <w:b/>
      </w:rPr>
      <w:tblPr/>
    </w:tblStylePr>
    <w:tblStylePr w:type="lastRow">
      <w:rPr>
        <w:b/>
      </w:rPr>
      <w:tbl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V w:val="single" w:color="000000" w:themeColor="accent1" w:themeTint="90" w:sz="4" w:space="0"/>
        <w:insideH w:val="single" w:color="000000" w:themeColor="accent1"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shd w:val="clear" w:color="FFFFFF"/>
      </w:tcPr>
    </w:tblStylePr>
    <w:tblStylePr w:type="lastCol">
      <w:rPr>
        <w:b/>
      </w:rPr>
      <w:tblPr/>
    </w:tblStylePr>
    <w:tblStylePr w:type="lastRow">
      <w:rPr>
        <w:b/>
      </w:rPr>
      <w:tblPr/>
      <w:tcPr>
        <w:tcBorders>
          <w:top w:val="single" w:color="000000" w:themeColor="accent1" w:sz="4" w:space="0"/>
        </w:tcBorders>
      </w:tcPr>
    </w:tblStylePr>
  </w:style>
  <w:style w:type="table" w:styleId="76">
    <w:name w:val="Grid Table 4 - Accent 2"/>
    <w:basedOn w:val="30"/>
    <w:uiPriority w:val="59"/>
    <w:pPr>
      <w:spacing w:after="0" w:line="240" w:lineRule="auto"/>
    </w:pPr>
    <w:tblPr>
      <w:tblStyleRowBandSize w:val="1"/>
      <w:tblStyleColBandSize w:val="1"/>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V w:val="single" w:color="000000" w:themeColor="accent2" w:themeTint="90" w:sz="4" w:space="0"/>
        <w:insideH w:val="single" w:color="000000" w:themeColor="accent2"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shd w:val="clear" w:color="FFFFFF"/>
      </w:tcPr>
    </w:tblStylePr>
    <w:tblStylePr w:type="lastCol">
      <w:rPr>
        <w:b/>
      </w:rPr>
      <w:tblPr/>
    </w:tblStylePr>
    <w:tblStylePr w:type="lastRow">
      <w:rPr>
        <w:b/>
      </w:rPr>
      <w:tblPr/>
      <w:tcPr>
        <w:tcBorders>
          <w:top w:val="single" w:color="000000" w:themeColor="accent2" w:sz="4" w:space="0"/>
        </w:tcBorders>
      </w:tcPr>
    </w:tblStylePr>
  </w:style>
  <w:style w:type="table" w:styleId="77">
    <w:name w:val="Grid Table 4 - Accent 3"/>
    <w:basedOn w:val="30"/>
    <w:uiPriority w:val="59"/>
    <w:pPr>
      <w:spacing w:after="0" w:line="240" w:lineRule="auto"/>
    </w:pPr>
    <w:tblPr>
      <w:tblStyleRowBandSize w:val="1"/>
      <w:tblStyleColBandSize w:val="1"/>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V w:val="single" w:color="000000" w:themeColor="accent3" w:themeTint="90" w:sz="4" w:space="0"/>
        <w:insideH w:val="single" w:color="000000" w:themeColor="accent3"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shd w:val="clear" w:color="FFFFFF"/>
      </w:tcPr>
    </w:tblStylePr>
    <w:tblStylePr w:type="lastCol">
      <w:rPr>
        <w:b/>
      </w:rPr>
      <w:tblPr/>
    </w:tblStylePr>
    <w:tblStylePr w:type="lastRow">
      <w:rPr>
        <w:b/>
      </w:rPr>
      <w:tblPr/>
      <w:tcPr>
        <w:tcBorders>
          <w:top w:val="single" w:color="000000" w:themeColor="accent3" w:sz="4" w:space="0"/>
        </w:tcBorders>
      </w:tcPr>
    </w:tblStylePr>
  </w:style>
  <w:style w:type="table" w:styleId="78">
    <w:name w:val="Grid Table 4 - Accent 4"/>
    <w:basedOn w:val="30"/>
    <w:uiPriority w:val="59"/>
    <w:pPr>
      <w:spacing w:after="0" w:line="240" w:lineRule="auto"/>
    </w:pPr>
    <w:tblPr>
      <w:tblStyleRowBandSize w:val="1"/>
      <w:tblStyleColBandSize w:val="1"/>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V w:val="single" w:color="000000" w:themeColor="accent4" w:themeTint="90" w:sz="4" w:space="0"/>
        <w:insideH w:val="single" w:color="000000" w:themeColor="accent4"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shd w:val="clear" w:color="FFFFFF"/>
      </w:tcPr>
    </w:tblStylePr>
    <w:tblStylePr w:type="lastCol">
      <w:rPr>
        <w:b/>
      </w:rPr>
      <w:tblPr/>
    </w:tblStylePr>
    <w:tblStylePr w:type="lastRow">
      <w:rPr>
        <w:b/>
      </w:rPr>
      <w:tblPr/>
      <w:tcPr>
        <w:tcBorders>
          <w:top w:val="single" w:color="000000" w:themeColor="accent4" w:sz="4" w:space="0"/>
        </w:tcBorders>
      </w:tcPr>
    </w:tblStylePr>
  </w:style>
  <w:style w:type="table" w:styleId="79">
    <w:name w:val="Grid Table 4 - Accent 5"/>
    <w:basedOn w:val="30"/>
    <w:uiPriority w:val="59"/>
    <w:pPr>
      <w:spacing w:after="0" w:line="240" w:lineRule="auto"/>
    </w:pPr>
    <w:tblPr>
      <w:tblStyleRowBandSize w:val="1"/>
      <w:tblStyleColBandSize w:val="1"/>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shd w:val="clear" w:color="FFFFFF"/>
      </w:tcPr>
    </w:tblStylePr>
    <w:tblStylePr w:type="lastCol">
      <w:rPr>
        <w:b/>
      </w:rPr>
      <w:tblPr/>
    </w:tblStylePr>
    <w:tblStylePr w:type="lastRow">
      <w:rPr>
        <w:b/>
      </w:rPr>
      <w:tbl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shd w:val="clear" w:color="FFFFFF"/>
      </w:tcPr>
    </w:tblStylePr>
    <w:tblStylePr w:type="lastCol">
      <w:rPr>
        <w:b/>
      </w:rPr>
      <w:tblPr/>
    </w:tblStylePr>
    <w:tblStylePr w:type="lastRow">
      <w:rPr>
        <w:b/>
      </w:rPr>
      <w:tbl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2">
    <w:name w:val="Grid Table 5 Dark- Accent 1"/>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3">
    <w:name w:val="Grid Table 5 Dark - Accent 2"/>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4">
    <w:name w:val="Grid Table 5 Dark - Accent 3"/>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5">
    <w:name w:val="Grid Table 5 Dark- Accent 4"/>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6">
    <w:name w:val="Grid Table 5 Dark - Accent 5"/>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7">
    <w:name w:val="Grid Table 5 Dark - Accent 6"/>
    <w:basedOn w:val="30"/>
    <w:uiPriority w:val="99"/>
    <w:pPr>
      <w:spacing w:after="0" w:line="240" w:lineRule="auto"/>
    </w:pPr>
    <w:tblPr>
      <w:tblStyleRowBandSize w:val="1"/>
      <w:tblStyleColBandSize w:val="1"/>
      <w:tblBorders>
        <w:left w:val="single" w:color="000000" w:themeColor="light1" w:sz="4" w:space="0"/>
        <w:top w:val="single" w:color="000000" w:themeColor="light1" w:sz="4" w:space="0"/>
        <w:right w:val="single" w:color="000000" w:themeColor="light1" w:sz="4" w:space="0"/>
        <w:bottom w:val="single" w:color="000000" w:themeColor="light1" w:sz="4" w:space="0"/>
        <w:insideV w:val="single" w:color="000000" w:themeColor="light1" w:sz="4" w:space="0"/>
        <w:insideH w:val="single" w:color="000000" w:themeColor="light1" w:sz="4" w:space="0"/>
      </w:tblBorders>
    </w:tblPr>
    <w:tblStylePr w:type="band1Horz">
      <w:tblPr/>
      <w:tcPr>
        <w:shd w:val="clear" w:color="FFFFFF"/>
      </w:tcPr>
    </w:tblStylePr>
    <w:tblStylePr w:type="band1Vert">
      <w:tblPr/>
      <w:tcPr>
        <w:shd w:val="clear" w:color="FFFFFF"/>
      </w:tcPr>
    </w:tblStylePr>
    <w:tblStylePr w:type="firstCol">
      <w:rPr>
        <w:b/>
        <w:sz w:val="22"/>
      </w:rPr>
      <w:tblPr/>
      <w:tcPr>
        <w:shd w:val="clear" w:color="FFFFFF"/>
      </w:tcPr>
    </w:tblStylePr>
    <w:tblStylePr w:type="firstRow">
      <w:rPr>
        <w:b/>
        <w:sz w:val="22"/>
      </w:rPr>
      <w:tblPr/>
      <w:tcPr>
        <w:shd w:val="clear" w:color="FFFFFF"/>
      </w:tcPr>
    </w:tblStylePr>
    <w:tblStylePr w:type="lastCol">
      <w:rPr>
        <w:b/>
        <w:sz w:val="22"/>
      </w:rPr>
      <w:tblPr/>
      <w:tcPr>
        <w:shd w:val="clear" w:color="FFFFFF"/>
      </w:tcPr>
    </w:tblStylePr>
    <w:tblStylePr w:type="lastRow">
      <w:rPr>
        <w:b/>
        <w:sz w:val="22"/>
      </w:rPr>
      <w:tblPr/>
      <w:tcPr>
        <w:tcBorders>
          <w:top w:val="single" w:color="000000" w:themeColor="light1" w:sz="4" w:space="0"/>
        </w:tcBorders>
        <w:shd w:val="clear" w:color="FFFFFF"/>
      </w:tcPr>
    </w:tblStylePr>
  </w:style>
  <w:style w:type="table" w:styleId="88">
    <w:name w:val="Grid Table 6 Colorful"/>
    <w:basedOn w:val="30"/>
    <w:uiPriority w:val="99"/>
    <w:pPr>
      <w:spacing w:after="0" w:line="240" w:lineRule="auto"/>
    </w:pPr>
    <w:tblPr>
      <w:tblStyleRowBandSize w:val="1"/>
      <w:tblStyleColBandSize w:val="1"/>
      <w:tblBorders>
        <w:left w:val="single" w:color="000000" w:themeColor="text1" w:themeTint="80" w:sz="4" w:space="0"/>
        <w:top w:val="single" w:color="000000" w:themeColor="text1" w:themeTint="80" w:sz="4" w:space="0"/>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themeColor="text1" w:themeTint="80" w:themeShade="95"/>
        <w:sz w:val="22"/>
      </w:rPr>
      <w:tblPr/>
      <w:tcPr>
        <w:shd w:val="clear" w:color="FFFFFF"/>
      </w:tcPr>
    </w:tblStylePr>
    <w:tblStylePr w:type="band1Vert">
      <w:tblPr/>
      <w:tcPr>
        <w:shd w:val="clear" w:color="FFFFFF"/>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
    <w:name w:val="Grid Table 6 Colorful - Accent 1"/>
    <w:basedOn w:val="30"/>
    <w:uiPriority w:val="99"/>
    <w:pPr>
      <w:spacing w:after="0" w:line="240" w:lineRule="auto"/>
    </w:pPr>
    <w:tblPr>
      <w:tblStyleRowBandSize w:val="1"/>
      <w:tblStyleColBandSize w:val="1"/>
      <w:tblBorders>
        <w:left w:val="single" w:color="000000" w:themeColor="accent1" w:themeTint="80" w:sz="4" w:space="0"/>
        <w:top w:val="single" w:color="000000" w:themeColor="accent1" w:themeTint="80" w:sz="4" w:space="0"/>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themeColor="accent1" w:themeTint="80" w:themeShade="95"/>
        <w:sz w:val="22"/>
      </w:rPr>
      <w:tblPr/>
      <w:tcPr>
        <w:shd w:val="clear" w:color="FFFFFF"/>
      </w:tcPr>
    </w:tblStylePr>
    <w:tblStylePr w:type="band1Vert">
      <w:tblPr/>
      <w:tcPr>
        <w:shd w:val="clear" w:color="FFFFFF"/>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
    <w:name w:val="Grid Table 6 Colorful - Accent 2"/>
    <w:basedOn w:val="30"/>
    <w:uiPriority w:val="99"/>
    <w:pPr>
      <w:spacing w:after="0" w:line="240" w:lineRule="auto"/>
    </w:pPr>
    <w:tblPr>
      <w:tblStyleRowBandSize w:val="1"/>
      <w:tblStyleColBandSize w:val="1"/>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themeColor="accent2" w:themeTint="97" w:themeShade="95"/>
        <w:sz w:val="22"/>
      </w:rPr>
      <w:tblPr/>
      <w:tcPr>
        <w:shd w:val="clear" w:color="FFFFFF"/>
      </w:tcPr>
    </w:tblStylePr>
    <w:tblStylePr w:type="band1Vert">
      <w:tblPr/>
      <w:tcPr>
        <w:shd w:val="clear" w:color="FFFFFF"/>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1">
    <w:name w:val="Grid Table 6 Colorful - Accent 3"/>
    <w:basedOn w:val="30"/>
    <w:uiPriority w:val="99"/>
    <w:pPr>
      <w:spacing w:after="0" w:line="240" w:lineRule="auto"/>
    </w:pPr>
    <w:tblPr>
      <w:tblStyleRowBandSize w:val="1"/>
      <w:tblStyleColBandSize w:val="1"/>
      <w:tblBorders>
        <w:left w:val="single" w:color="000000" w:themeColor="accent3" w:themeTint="fe" w:sz="4" w:space="0"/>
        <w:top w:val="single" w:color="000000" w:themeColor="accent3" w:themeTint="fe" w:sz="4" w:space="0"/>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themeColor="accent3" w:themeTint="fe" w:themeShade="95"/>
        <w:sz w:val="22"/>
      </w:rPr>
      <w:tblPr/>
      <w:tcPr>
        <w:shd w:val="clear" w:color="FFFFFF"/>
      </w:tcPr>
    </w:tblStylePr>
    <w:tblStylePr w:type="band1Vert">
      <w:tblPr/>
      <w:tcPr>
        <w:shd w:val="clear" w:color="FFFFFF"/>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
    <w:name w:val="Grid Table 6 Colorful - Accent 4"/>
    <w:basedOn w:val="30"/>
    <w:uiPriority w:val="99"/>
    <w:pPr>
      <w:spacing w:after="0" w:line="240" w:lineRule="auto"/>
    </w:pPr>
    <w:tblPr>
      <w:tblStyleRowBandSize w:val="1"/>
      <w:tblStyleColBandSize w:val="1"/>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themeColor="accent4" w:themeTint="9a" w:themeShade="95"/>
        <w:sz w:val="22"/>
      </w:rPr>
      <w:tblPr/>
      <w:tcPr>
        <w:shd w:val="clear" w:color="FFFFFF"/>
      </w:tcPr>
    </w:tblStylePr>
    <w:tblStylePr w:type="band1Vert">
      <w:tblPr/>
      <w:tcPr>
        <w:shd w:val="clear" w:color="FFFFFF"/>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3">
    <w:name w:val="Grid Table 6 Colorful - Accent 5"/>
    <w:basedOn w:val="30"/>
    <w:uiPriority w:val="99"/>
    <w:pPr>
      <w:spacing w:after="0" w:line="240" w:lineRule="auto"/>
    </w:pPr>
    <w:tblPr>
      <w:tblStyleRowBandSize w:val="1"/>
      <w:tblStyleColBandSize w:val="1"/>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color w:themeColor="accent5" w:themeShade="95"/>
        <w:sz w:val="22"/>
      </w:rPr>
      <w:tblPr/>
      <w:tcPr>
        <w:shd w:val="clear" w:color="FFFFFF"/>
      </w:tcPr>
    </w:tblStylePr>
    <w:tblStylePr w:type="band1Vert">
      <w:tblPr/>
      <w:tcPr>
        <w:shd w:val="clear" w:color="FFFFFF"/>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4">
    <w:name w:val="Grid Table 6 Colorful - Accent 6"/>
    <w:basedOn w:val="30"/>
    <w:uiPriority w:val="99"/>
    <w:pPr>
      <w:spacing w:after="0" w:line="240" w:lineRule="auto"/>
    </w:pPr>
    <w:tblPr>
      <w:tblStyleRowBandSize w:val="1"/>
      <w:tblStyleColBandSize w:val="1"/>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color w:themeColor="accent5" w:themeShade="95"/>
        <w:sz w:val="22"/>
      </w:rPr>
      <w:tblPr/>
      <w:tcPr>
        <w:shd w:val="clear" w:color="FFFFFF"/>
      </w:tcPr>
    </w:tblStylePr>
    <w:tblStylePr w:type="band1Vert">
      <w:tblPr/>
      <w:tcPr>
        <w:shd w:val="clear" w:color="FFFFFF"/>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
    <w:name w:val="Grid Table 7 Colorful"/>
    <w:basedOn w:val="30"/>
    <w:uiPriority w:val="99"/>
    <w:pPr>
      <w:spacing w:after="0" w:line="240" w:lineRule="auto"/>
    </w:pPr>
    <w:tblPr>
      <w:tblStyleRowBandSize w:val="1"/>
      <w:tblStyleColBandSize w:val="1"/>
      <w:tblBorders>
        <w:right w:val="single" w:color="000000" w:themeColor="text1" w:themeTint="80" w:sz="4" w:space="0"/>
        <w:bottom w:val="single" w:color="000000" w:themeColor="text1" w:themeTint="80" w:sz="4" w:space="0"/>
        <w:insideV w:val="single" w:color="000000" w:themeColor="text1" w:themeTint="80" w:sz="4" w:space="0"/>
        <w:insideH w:val="single" w:color="000000" w:themeColor="text1" w:themeTint="80" w:sz="4" w:space="0"/>
      </w:tblBorders>
    </w:tblPr>
    <w:tblStylePr w:type="band1Horz">
      <w:rPr>
        <w:color w:themeColor="text1" w:themeTint="80" w:themeShade="95"/>
        <w:sz w:val="22"/>
      </w:rPr>
      <w:tblPr/>
      <w:tcPr>
        <w:shd w:val="clear" w:color="FFFFFF"/>
      </w:tcPr>
    </w:tblStylePr>
    <w:tblStylePr w:type="band1Vert">
      <w:tblPr/>
      <w:tcPr>
        <w:shd w:val="clear" w:color="FFFFFF"/>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top w:val="none"/>
          <w:right w:val="single" w:color="000000" w:themeColor="text1" w:sz="4" w:space="0"/>
          <w:bottom w:val="none"/>
        </w:tcBorders>
        <w:shd w:color="FFFFFF"/>
      </w:tcPr>
    </w:tblStylePr>
    <w:tblStylePr w:type="firstRow">
      <w:rPr>
        <w:b/>
        <w:color w:themeColor="text1" w:themeTint="80" w:themeShade="95"/>
        <w:sz w:val="22"/>
      </w:rPr>
      <w:tblPr/>
      <w:tcPr>
        <w:tcBorders>
          <w:left w:val="none"/>
          <w:top w:val="none"/>
          <w:right w:val="none"/>
          <w:bottom w:val="single" w:color="000000" w:themeColor="text1" w:sz="4" w:space="0"/>
        </w:tcBorders>
        <w:shd w:val="clear" w:color="FFFFFF"/>
      </w:tcPr>
    </w:tblStylePr>
    <w:tblStylePr w:type="lastCol">
      <w:rPr>
        <w:i/>
        <w:color w:themeColor="text1" w:themeTint="80" w:themeShade="95"/>
        <w:sz w:val="22"/>
      </w:rPr>
      <w:tblPr/>
      <w:tcPr>
        <w:tcBorders>
          <w:left w:val="single" w:color="000000" w:themeColor="text1" w:sz="4" w:space="0"/>
          <w:top w:val="none"/>
          <w:right w:val="none"/>
          <w:bottom w:val="none"/>
        </w:tcBorders>
        <w:shd w:color="FFFFFF"/>
      </w:tcPr>
    </w:tblStylePr>
    <w:tblStylePr w:type="lastRow">
      <w:rPr>
        <w:b/>
        <w:color w:themeColor="text1" w:themeTint="80" w:themeShade="95"/>
        <w:sz w:val="22"/>
      </w:rPr>
      <w:tblPr/>
      <w:tcPr>
        <w:tcBorders>
          <w:left w:val="none"/>
          <w:top w:val="single" w:color="000000" w:themeColor="text1" w:sz="4" w:space="0"/>
          <w:right w:val="none"/>
          <w:bottom w:val="none"/>
        </w:tcBorders>
        <w:shd w:val="clear" w:color="FFFFFF"/>
      </w:tcPr>
    </w:tblStylePr>
  </w:style>
  <w:style w:type="table" w:styleId="96">
    <w:name w:val="Grid Table 7 Colorful - Accent 1"/>
    <w:basedOn w:val="30"/>
    <w:uiPriority w:val="99"/>
    <w:pPr>
      <w:spacing w:after="0" w:line="240" w:lineRule="auto"/>
    </w:pPr>
    <w:tblPr>
      <w:tblStyleRowBandSize w:val="1"/>
      <w:tblStyleColBandSize w:val="1"/>
      <w:tblBorders>
        <w:right w:val="single" w:color="000000" w:themeColor="accent1" w:themeTint="80" w:sz="4" w:space="0"/>
        <w:bottom w:val="single" w:color="000000" w:themeColor="accent1" w:themeTint="80" w:sz="4" w:space="0"/>
        <w:insideV w:val="single" w:color="000000" w:themeColor="accent1" w:themeTint="80" w:sz="4" w:space="0"/>
        <w:insideH w:val="single" w:color="000000" w:themeColor="accent1" w:themeTint="80" w:sz="4" w:space="0"/>
      </w:tblBorders>
    </w:tblPr>
    <w:tblStylePr w:type="band1Horz">
      <w:rPr>
        <w:color w:themeColor="accent1" w:themeTint="80" w:themeShade="95"/>
        <w:sz w:val="22"/>
      </w:rPr>
      <w:tblPr/>
      <w:tcPr>
        <w:shd w:val="clear" w:color="FFFFFF"/>
      </w:tcPr>
    </w:tblStylePr>
    <w:tblStylePr w:type="band1Vert">
      <w:tblPr/>
      <w:tcPr>
        <w:shd w:val="clear" w:color="FFFFFF"/>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left w:val="none"/>
          <w:top w:val="none"/>
          <w:right w:val="single" w:color="000000" w:themeColor="accent1" w:sz="4" w:space="0"/>
          <w:bottom w:val="none"/>
        </w:tcBorders>
        <w:shd w:color="FFFFFF"/>
      </w:tcPr>
    </w:tblStylePr>
    <w:tblStylePr w:type="firstRow">
      <w:rPr>
        <w:b/>
        <w:color w:themeColor="accent1" w:themeTint="80" w:themeShade="95"/>
        <w:sz w:val="22"/>
      </w:rPr>
      <w:tblPr/>
      <w:tcPr>
        <w:tcBorders>
          <w:left w:val="none"/>
          <w:top w:val="none"/>
          <w:right w:val="none"/>
          <w:bottom w:val="single" w:color="000000" w:themeColor="accent1" w:sz="4" w:space="0"/>
        </w:tcBorders>
        <w:shd w:val="clear" w:color="FFFFFF"/>
      </w:tcPr>
    </w:tblStylePr>
    <w:tblStylePr w:type="lastCol">
      <w:rPr>
        <w:i/>
        <w:color w:themeColor="accent1" w:themeTint="80" w:themeShade="95"/>
        <w:sz w:val="22"/>
      </w:rPr>
      <w:tblPr/>
      <w:tcPr>
        <w:tcBorders>
          <w:left w:val="single" w:color="000000" w:themeColor="accent1" w:sz="4" w:space="0"/>
          <w:top w:val="none"/>
          <w:right w:val="none"/>
          <w:bottom w:val="none"/>
        </w:tcBorders>
        <w:shd w:color="FFFFFF"/>
      </w:tcPr>
    </w:tblStylePr>
    <w:tblStylePr w:type="lastRow">
      <w:rPr>
        <w:b/>
        <w:color w:themeColor="accent1" w:themeTint="80" w:themeShade="95"/>
        <w:sz w:val="22"/>
      </w:rPr>
      <w:tblPr/>
      <w:tcPr>
        <w:tcBorders>
          <w:left w:val="none"/>
          <w:top w:val="single" w:color="000000" w:themeColor="accent1" w:sz="4" w:space="0"/>
          <w:right w:val="none"/>
          <w:bottom w:val="none"/>
        </w:tcBorders>
        <w:shd w:val="clear" w:color="FFFFFF"/>
      </w:tcPr>
    </w:tblStylePr>
  </w:style>
  <w:style w:type="table" w:styleId="97">
    <w:name w:val="Grid Table 7 Colorful - Accent 2"/>
    <w:basedOn w:val="30"/>
    <w:uiPriority w:val="99"/>
    <w:pPr>
      <w:spacing w:after="0" w:line="240" w:lineRule="auto"/>
    </w:pPr>
    <w:tblPr>
      <w:tblStyleRowBandSize w:val="1"/>
      <w:tblStyleColBandSize w:val="1"/>
      <w:tblBorders>
        <w:right w:val="single" w:color="000000" w:themeColor="accent2" w:themeTint="97" w:sz="4" w:space="0"/>
        <w:bottom w:val="single" w:color="000000" w:themeColor="accent2" w:themeTint="97" w:sz="4" w:space="0"/>
        <w:insideV w:val="single" w:color="000000" w:themeColor="accent2" w:themeTint="97" w:sz="4" w:space="0"/>
        <w:insideH w:val="single" w:color="000000" w:themeColor="accent2" w:themeTint="97" w:sz="4" w:space="0"/>
      </w:tblBorders>
    </w:tblPr>
    <w:tblStylePr w:type="band1Horz">
      <w:rPr>
        <w:color w:themeColor="accent2" w:themeTint="97" w:themeShade="95"/>
        <w:sz w:val="22"/>
      </w:rPr>
      <w:tblPr/>
      <w:tcPr>
        <w:shd w:val="clear" w:color="FFFFFF"/>
      </w:tcPr>
    </w:tblStylePr>
    <w:tblStylePr w:type="band1Vert">
      <w:tblPr/>
      <w:tcPr>
        <w:shd w:val="clear" w:color="FFFFFF"/>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top w:val="none"/>
          <w:right w:val="single" w:color="000000" w:themeColor="accent2" w:sz="4" w:space="0"/>
          <w:bottom w:val="none"/>
        </w:tcBorders>
        <w:shd w:color="FFFFFF"/>
      </w:tcPr>
    </w:tblStylePr>
    <w:tblStylePr w:type="firstRow">
      <w:rPr>
        <w:b/>
        <w:color w:themeColor="accent2" w:themeTint="97" w:themeShade="95"/>
        <w:sz w:val="22"/>
      </w:rPr>
      <w:tblPr/>
      <w:tcPr>
        <w:tcBorders>
          <w:left w:val="none"/>
          <w:top w:val="none"/>
          <w:right w:val="none"/>
          <w:bottom w:val="single" w:color="000000" w:themeColor="accent2" w:sz="4" w:space="0"/>
        </w:tcBorders>
        <w:shd w:val="clear" w:color="FFFFFF"/>
      </w:tcPr>
    </w:tblStylePr>
    <w:tblStylePr w:type="lastCol">
      <w:rPr>
        <w:i/>
        <w:color w:themeColor="accent2" w:themeTint="97" w:themeShade="95"/>
        <w:sz w:val="22"/>
      </w:rPr>
      <w:tblPr/>
      <w:tcPr>
        <w:tcBorders>
          <w:left w:val="single" w:color="000000" w:themeColor="accent2" w:sz="4" w:space="0"/>
          <w:top w:val="none"/>
          <w:right w:val="none"/>
          <w:bottom w:val="none"/>
        </w:tcBorders>
        <w:shd w:color="FFFFFF"/>
      </w:tcPr>
    </w:tblStylePr>
    <w:tblStylePr w:type="lastRow">
      <w:rPr>
        <w:b/>
        <w:color w:themeColor="accent2" w:themeTint="97" w:themeShade="95"/>
        <w:sz w:val="22"/>
      </w:rPr>
      <w:tblPr/>
      <w:tcPr>
        <w:tcBorders>
          <w:left w:val="none"/>
          <w:top w:val="single" w:color="000000" w:themeColor="accent2" w:sz="4" w:space="0"/>
          <w:right w:val="none"/>
          <w:bottom w:val="none"/>
        </w:tcBorders>
        <w:shd w:val="clear" w:color="FFFFFF"/>
      </w:tcPr>
    </w:tblStylePr>
  </w:style>
  <w:style w:type="table" w:styleId="98">
    <w:name w:val="Grid Table 7 Colorful - Accent 3"/>
    <w:basedOn w:val="30"/>
    <w:uiPriority w:val="99"/>
    <w:pPr>
      <w:spacing w:after="0" w:line="240" w:lineRule="auto"/>
    </w:pPr>
    <w:tblPr>
      <w:tblStyleRowBandSize w:val="1"/>
      <w:tblStyleColBandSize w:val="1"/>
      <w:tblBorders>
        <w:right w:val="single" w:color="000000" w:themeColor="accent3" w:themeTint="fe" w:sz="4" w:space="0"/>
        <w:bottom w:val="single" w:color="000000" w:themeColor="accent3" w:themeTint="fe" w:sz="4" w:space="0"/>
        <w:insideV w:val="single" w:color="000000" w:themeColor="accent3" w:themeTint="fe" w:sz="4" w:space="0"/>
        <w:insideH w:val="single" w:color="000000" w:themeColor="accent3" w:themeTint="fe" w:sz="4" w:space="0"/>
      </w:tblBorders>
    </w:tblPr>
    <w:tblStylePr w:type="band1Horz">
      <w:rPr>
        <w:color w:themeColor="accent3" w:themeTint="fe" w:themeShade="95"/>
        <w:sz w:val="22"/>
      </w:rPr>
      <w:tblPr/>
      <w:tcPr>
        <w:shd w:val="clear" w:color="FFFFFF"/>
      </w:tcPr>
    </w:tblStylePr>
    <w:tblStylePr w:type="band1Vert">
      <w:tblPr/>
      <w:tcPr>
        <w:shd w:val="clear" w:color="FFFFFF"/>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left w:val="none"/>
          <w:top w:val="none"/>
          <w:right w:val="single" w:color="000000" w:themeColor="accent3" w:sz="4" w:space="0"/>
          <w:bottom w:val="none"/>
        </w:tcBorders>
        <w:shd w:color="FFFFFF"/>
      </w:tcPr>
    </w:tblStylePr>
    <w:tblStylePr w:type="firstRow">
      <w:rPr>
        <w:b/>
        <w:color w:themeColor="accent3" w:themeTint="fe" w:themeShade="95"/>
        <w:sz w:val="22"/>
      </w:rPr>
      <w:tblPr/>
      <w:tcPr>
        <w:tcBorders>
          <w:left w:val="none"/>
          <w:top w:val="none"/>
          <w:right w:val="none"/>
          <w:bottom w:val="single" w:color="000000" w:themeColor="accent3" w:sz="4" w:space="0"/>
        </w:tcBorders>
        <w:shd w:val="clear" w:color="FFFFFF"/>
      </w:tcPr>
    </w:tblStylePr>
    <w:tblStylePr w:type="lastCol">
      <w:rPr>
        <w:i/>
        <w:color w:themeColor="accent3" w:themeTint="fe" w:themeShade="95"/>
        <w:sz w:val="22"/>
      </w:rPr>
      <w:tblPr/>
      <w:tcPr>
        <w:tcBorders>
          <w:left w:val="single" w:color="000000" w:themeColor="accent3" w:sz="4" w:space="0"/>
          <w:top w:val="none"/>
          <w:right w:val="none"/>
          <w:bottom w:val="none"/>
        </w:tcBorders>
        <w:shd w:color="FFFFFF"/>
      </w:tcPr>
    </w:tblStylePr>
    <w:tblStylePr w:type="lastRow">
      <w:rPr>
        <w:b/>
        <w:color w:themeColor="accent3" w:themeTint="fe" w:themeShade="95"/>
        <w:sz w:val="22"/>
      </w:rPr>
      <w:tblPr/>
      <w:tcPr>
        <w:tcBorders>
          <w:left w:val="none"/>
          <w:top w:val="single" w:color="000000" w:themeColor="accent3" w:sz="4" w:space="0"/>
          <w:right w:val="none"/>
          <w:bottom w:val="none"/>
        </w:tcBorders>
        <w:shd w:val="clear" w:color="FFFFFF"/>
      </w:tcPr>
    </w:tblStylePr>
  </w:style>
  <w:style w:type="table" w:styleId="99">
    <w:name w:val="Grid Table 7 Colorful - Accent 4"/>
    <w:basedOn w:val="30"/>
    <w:uiPriority w:val="99"/>
    <w:pPr>
      <w:spacing w:after="0" w:line="240" w:lineRule="auto"/>
    </w:pPr>
    <w:tblPr>
      <w:tblStyleRowBandSize w:val="1"/>
      <w:tblStyleColBandSize w:val="1"/>
      <w:tblBorders>
        <w:right w:val="single" w:color="000000" w:themeColor="accent4" w:themeTint="9a" w:sz="4" w:space="0"/>
        <w:bottom w:val="single" w:color="000000" w:themeColor="accent4" w:themeTint="9a" w:sz="4" w:space="0"/>
        <w:insideV w:val="single" w:color="000000" w:themeColor="accent4" w:themeTint="9a" w:sz="4" w:space="0"/>
        <w:insideH w:val="single" w:color="000000" w:themeColor="accent4" w:themeTint="9a" w:sz="4" w:space="0"/>
      </w:tblBorders>
    </w:tblPr>
    <w:tblStylePr w:type="band1Horz">
      <w:rPr>
        <w:color w:themeColor="accent4" w:themeTint="9a" w:themeShade="95"/>
        <w:sz w:val="22"/>
      </w:rPr>
      <w:tblPr/>
      <w:tcPr>
        <w:shd w:val="clear" w:color="FFFFFF"/>
      </w:tcPr>
    </w:tblStylePr>
    <w:tblStylePr w:type="band1Vert">
      <w:tblPr/>
      <w:tcPr>
        <w:shd w:val="clear" w:color="FFFFFF"/>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top w:val="none"/>
          <w:right w:val="single" w:color="000000" w:themeColor="accent4" w:sz="4" w:space="0"/>
          <w:bottom w:val="none"/>
        </w:tcBorders>
        <w:shd w:color="FFFFFF"/>
      </w:tcPr>
    </w:tblStylePr>
    <w:tblStylePr w:type="firstRow">
      <w:rPr>
        <w:b/>
        <w:color w:themeColor="accent4" w:themeTint="9a" w:themeShade="95"/>
        <w:sz w:val="22"/>
      </w:rPr>
      <w:tblPr/>
      <w:tcPr>
        <w:tcBorders>
          <w:left w:val="none"/>
          <w:top w:val="none"/>
          <w:right w:val="none"/>
          <w:bottom w:val="single" w:color="000000" w:themeColor="accent4" w:sz="4" w:space="0"/>
        </w:tcBorders>
        <w:shd w:val="clear" w:color="FFFFFF"/>
      </w:tcPr>
    </w:tblStylePr>
    <w:tblStylePr w:type="lastCol">
      <w:rPr>
        <w:i/>
        <w:color w:themeColor="accent4" w:themeTint="9a" w:themeShade="95"/>
        <w:sz w:val="22"/>
      </w:rPr>
      <w:tblPr/>
      <w:tcPr>
        <w:tcBorders>
          <w:left w:val="single" w:color="000000" w:themeColor="accent4" w:sz="4" w:space="0"/>
          <w:top w:val="none"/>
          <w:right w:val="none"/>
          <w:bottom w:val="none"/>
        </w:tcBorders>
        <w:shd w:color="FFFFFF"/>
      </w:tcPr>
    </w:tblStylePr>
    <w:tblStylePr w:type="lastRow">
      <w:rPr>
        <w:b/>
        <w:color w:themeColor="accent4" w:themeTint="9a" w:themeShade="95"/>
        <w:sz w:val="22"/>
      </w:rPr>
      <w:tblPr/>
      <w:tcPr>
        <w:tcBorders>
          <w:left w:val="none"/>
          <w:top w:val="single" w:color="000000" w:themeColor="accent4" w:sz="4" w:space="0"/>
          <w:right w:val="none"/>
          <w:bottom w:val="none"/>
        </w:tcBorders>
        <w:shd w:val="clear" w:color="FFFFFF"/>
      </w:tcPr>
    </w:tblStylePr>
  </w:style>
  <w:style w:type="table" w:styleId="100">
    <w:name w:val="Grid Table 7 Colorful - Accent 5"/>
    <w:basedOn w:val="30"/>
    <w:uiPriority w:val="99"/>
    <w:pPr>
      <w:spacing w:after="0" w:line="240" w:lineRule="auto"/>
    </w:pPr>
    <w:tblPr>
      <w:tblStyleRowBandSize w:val="1"/>
      <w:tblStyleColBandSize w:val="1"/>
      <w:tblBorders>
        <w:right w:val="single" w:color="000000" w:themeColor="accent5" w:themeTint="90" w:sz="4" w:space="0"/>
        <w:bottom w:val="single" w:color="000000" w:themeColor="accent5" w:themeTint="90" w:sz="4" w:space="0"/>
        <w:insideV w:val="single" w:color="000000" w:themeColor="accent5" w:themeTint="90" w:sz="4" w:space="0"/>
        <w:insideH w:val="single" w:color="000000" w:themeColor="accent5" w:themeTint="90" w:sz="4" w:space="0"/>
      </w:tblBorders>
    </w:tblPr>
    <w:tblStylePr w:type="band1Horz">
      <w:rPr>
        <w:color w:themeColor="accent5" w:themeShade="95"/>
        <w:sz w:val="22"/>
      </w:rPr>
      <w:tblPr/>
      <w:tcPr>
        <w:shd w:val="clear" w:color="FFFFFF"/>
      </w:tcPr>
    </w:tblStylePr>
    <w:tblStylePr w:type="band1Vert">
      <w:tblPr/>
      <w:tcPr>
        <w:shd w:val="clear" w:color="FFFFFF"/>
      </w:tcPr>
    </w:tblStylePr>
    <w:tblStylePr w:type="band2Horz">
      <w:rPr>
        <w:color w:themeColor="accent5" w:themeShade="95"/>
        <w:sz w:val="22"/>
      </w:rPr>
      <w:tblPr/>
    </w:tblStylePr>
    <w:tblStylePr w:type="firstCol">
      <w:pPr>
        <w:jc w:val="right"/>
      </w:pPr>
      <w:rPr>
        <w:i/>
        <w:color w:themeColor="accent5" w:themeShade="95"/>
        <w:sz w:val="22"/>
      </w:rPr>
      <w:tblPr/>
      <w:tcPr>
        <w:tcBorders>
          <w:left w:val="none"/>
          <w:top w:val="none"/>
          <w:right w:val="single" w:color="000000" w:themeColor="accent5" w:sz="4" w:space="0"/>
          <w:bottom w:val="none"/>
        </w:tcBorders>
        <w:shd w:color="FFFFFF"/>
      </w:tcPr>
    </w:tblStylePr>
    <w:tblStylePr w:type="firstRow">
      <w:rPr>
        <w:b/>
        <w:color w:themeColor="accent5" w:themeShade="95"/>
        <w:sz w:val="22"/>
      </w:rPr>
      <w:tblPr/>
      <w:tcPr>
        <w:tcBorders>
          <w:left w:val="none"/>
          <w:top w:val="none"/>
          <w:right w:val="none"/>
          <w:bottom w:val="single" w:color="000000" w:themeColor="accent5" w:sz="4" w:space="0"/>
        </w:tcBorders>
        <w:shd w:val="clear" w:color="FFFFFF"/>
      </w:tcPr>
    </w:tblStylePr>
    <w:tblStylePr w:type="lastCol">
      <w:rPr>
        <w:i/>
        <w:color w:themeColor="accent5" w:themeShade="95"/>
        <w:sz w:val="22"/>
      </w:rPr>
      <w:tblPr/>
      <w:tcPr>
        <w:tcBorders>
          <w:left w:val="single" w:color="000000" w:themeColor="accent5" w:sz="4" w:space="0"/>
          <w:top w:val="none"/>
          <w:right w:val="none"/>
          <w:bottom w:val="none"/>
        </w:tcBorders>
        <w:shd w:color="FFFFFF"/>
      </w:tcPr>
    </w:tblStylePr>
    <w:tblStylePr w:type="lastRow">
      <w:rPr>
        <w:b/>
        <w:color w:themeColor="accent5" w:themeShade="95"/>
        <w:sz w:val="22"/>
      </w:rPr>
      <w:tblPr/>
      <w:tcPr>
        <w:tcBorders>
          <w:left w:val="none"/>
          <w:top w:val="single" w:color="000000" w:themeColor="accent5" w:sz="4" w:space="0"/>
          <w:right w:val="none"/>
          <w:bottom w:val="none"/>
        </w:tcBorders>
        <w:shd w:val="clear" w:color="FFFFFF"/>
      </w:tcPr>
    </w:tblStylePr>
  </w:style>
  <w:style w:type="table" w:styleId="101">
    <w:name w:val="Grid Table 7 Colorful - Accent 6"/>
    <w:basedOn w:val="30"/>
    <w:uiPriority w:val="99"/>
    <w:pPr>
      <w:spacing w:after="0" w:line="240" w:lineRule="auto"/>
    </w:pPr>
    <w:tblPr>
      <w:tblStyleRowBandSize w:val="1"/>
      <w:tblStyleColBandSize w:val="1"/>
      <w:tblBorders>
        <w:right w:val="single" w:color="000000" w:themeColor="accent6" w:themeTint="90" w:sz="4" w:space="0"/>
        <w:bottom w:val="single" w:color="000000" w:themeColor="accent6" w:themeTint="90" w:sz="4" w:space="0"/>
        <w:insideV w:val="single" w:color="000000" w:themeColor="accent6" w:themeTint="90" w:sz="4" w:space="0"/>
        <w:insideH w:val="single" w:color="000000" w:themeColor="accent6" w:themeTint="90" w:sz="4" w:space="0"/>
      </w:tblBorders>
    </w:tblPr>
    <w:tblStylePr w:type="band1Horz">
      <w:rPr>
        <w:color w:themeColor="accent6" w:themeShade="95"/>
        <w:sz w:val="22"/>
      </w:rPr>
      <w:tblPr/>
      <w:tcPr>
        <w:shd w:val="clear" w:color="FFFFFF"/>
      </w:tcPr>
    </w:tblStylePr>
    <w:tblStylePr w:type="band1Vert">
      <w:tblPr/>
      <w:tcPr>
        <w:shd w:val="clear" w:color="FFFFFF"/>
      </w:tcPr>
    </w:tblStylePr>
    <w:tblStylePr w:type="band2Horz">
      <w:rPr>
        <w:color w:themeColor="accent6" w:themeShade="95"/>
        <w:sz w:val="22"/>
      </w:rPr>
      <w:tblPr/>
    </w:tblStylePr>
    <w:tblStylePr w:type="firstCol">
      <w:pPr>
        <w:jc w:val="right"/>
      </w:pPr>
      <w:rPr>
        <w:i/>
        <w:color w:themeColor="accent6" w:themeShade="95"/>
        <w:sz w:val="22"/>
      </w:rPr>
      <w:tblPr/>
      <w:tcPr>
        <w:tcBorders>
          <w:left w:val="none"/>
          <w:top w:val="none"/>
          <w:right w:val="single" w:color="000000" w:themeColor="accent6" w:sz="4" w:space="0"/>
          <w:bottom w:val="none"/>
        </w:tcBorders>
        <w:shd w:color="FFFFFF"/>
      </w:tcPr>
    </w:tblStylePr>
    <w:tblStylePr w:type="firstRow">
      <w:rPr>
        <w:b/>
        <w:color w:themeColor="accent6" w:themeShade="95"/>
        <w:sz w:val="22"/>
      </w:rPr>
      <w:tblPr/>
      <w:tcPr>
        <w:tcBorders>
          <w:left w:val="none"/>
          <w:top w:val="none"/>
          <w:right w:val="none"/>
          <w:bottom w:val="single" w:color="000000" w:themeColor="accent6" w:sz="4" w:space="0"/>
        </w:tcBorders>
        <w:shd w:val="clear" w:color="FFFFFF"/>
      </w:tcPr>
    </w:tblStylePr>
    <w:tblStylePr w:type="lastCol">
      <w:rPr>
        <w:i/>
        <w:color w:themeColor="accent6" w:themeShade="95"/>
        <w:sz w:val="22"/>
      </w:rPr>
      <w:tblPr/>
      <w:tcPr>
        <w:tcBorders>
          <w:left w:val="single" w:color="000000" w:themeColor="accent6" w:sz="4" w:space="0"/>
          <w:top w:val="none"/>
          <w:right w:val="none"/>
          <w:bottom w:val="none"/>
        </w:tcBorders>
        <w:shd w:color="FFFFFF"/>
      </w:tcPr>
    </w:tblStylePr>
    <w:tblStylePr w:type="lastRow">
      <w:rPr>
        <w:b/>
        <w:color w:themeColor="accent6" w:themeShade="95"/>
        <w:sz w:val="22"/>
      </w:rPr>
      <w:tblPr/>
      <w:tcPr>
        <w:tcBorders>
          <w:left w:val="none"/>
          <w:top w:val="single" w:color="000000" w:themeColor="accent6" w:sz="4" w:space="0"/>
          <w:right w:val="none"/>
          <w:bottom w:val="none"/>
        </w:tcBorders>
        <w:shd w:val="clear" w:color="FFFFFF"/>
      </w:tcPr>
    </w:tblStylePr>
  </w:style>
  <w:style w:type="table" w:styleId="102">
    <w:name w:val="List Table 1 Light"/>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text1" w:sz="4" w:space="0"/>
        </w:tcBorders>
      </w:tcPr>
    </w:tblStylePr>
    <w:tblStylePr w:type="lastCol">
      <w:rPr>
        <w:b/>
      </w:rPr>
      <w:tblPr/>
    </w:tblStylePr>
    <w:tblStylePr w:type="lastRow">
      <w:rPr>
        <w:b/>
      </w:rPr>
      <w:tblPr/>
      <w:tcPr>
        <w:tcBorders>
          <w:left w:val="none" w:color="000000" w:sz="4" w:space="0"/>
          <w:top w:val="single" w:color="000000" w:themeColor="text1" w:sz="4" w:space="0"/>
          <w:right w:val="none" w:color="000000" w:sz="4" w:space="0"/>
          <w:bottom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1" w:sz="4" w:space="0"/>
        </w:tcBorders>
      </w:tcPr>
    </w:tblStylePr>
    <w:tblStylePr w:type="lastCol">
      <w:rPr>
        <w:b/>
      </w:rPr>
      <w:tblPr/>
    </w:tblStylePr>
    <w:tblStylePr w:type="lastRow">
      <w:rPr>
        <w:b/>
      </w:rPr>
      <w:tblPr/>
      <w:tcPr>
        <w:tcBorders>
          <w:left w:val="none" w:color="000000" w:sz="4" w:space="0"/>
          <w:top w:val="single" w:color="000000" w:themeColor="accent1" w:sz="4" w:space="0"/>
          <w:right w:val="none" w:color="000000" w:sz="4" w:space="0"/>
          <w:bottom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2" w:sz="4" w:space="0"/>
        </w:tcBorders>
      </w:tcPr>
    </w:tblStylePr>
    <w:tblStylePr w:type="lastCol">
      <w:rPr>
        <w:b/>
      </w:rPr>
      <w:tblPr/>
    </w:tblStylePr>
    <w:tblStylePr w:type="lastRow">
      <w:rPr>
        <w:b/>
      </w:rPr>
      <w:tblPr/>
      <w:tcPr>
        <w:tcBorders>
          <w:left w:val="none" w:color="000000" w:sz="4" w:space="0"/>
          <w:top w:val="single" w:color="000000" w:themeColor="accent2" w:sz="4" w:space="0"/>
          <w:right w:val="none" w:color="000000" w:sz="4" w:space="0"/>
          <w:bottom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3" w:sz="4" w:space="0"/>
        </w:tcBorders>
      </w:tcPr>
    </w:tblStylePr>
    <w:tblStylePr w:type="lastCol">
      <w:rPr>
        <w:b/>
      </w:rPr>
      <w:tblPr/>
    </w:tblStylePr>
    <w:tblStylePr w:type="lastRow">
      <w:rPr>
        <w:b/>
      </w:rPr>
      <w:tblPr/>
      <w:tcPr>
        <w:tcBorders>
          <w:left w:val="none" w:color="000000" w:sz="4" w:space="0"/>
          <w:top w:val="single" w:color="000000" w:themeColor="accent3" w:sz="4" w:space="0"/>
          <w:right w:val="none" w:color="000000" w:sz="4" w:space="0"/>
          <w:bottom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4" w:sz="4" w:space="0"/>
        </w:tcBorders>
      </w:tcPr>
    </w:tblStylePr>
    <w:tblStylePr w:type="lastCol">
      <w:rPr>
        <w:b/>
      </w:rPr>
      <w:tblPr/>
    </w:tblStylePr>
    <w:tblStylePr w:type="lastRow">
      <w:rPr>
        <w:b/>
      </w:rPr>
      <w:tblPr/>
      <w:tcPr>
        <w:tcBorders>
          <w:left w:val="none" w:color="000000" w:sz="4" w:space="0"/>
          <w:top w:val="single" w:color="000000" w:themeColor="accent4" w:sz="4" w:space="0"/>
          <w:right w:val="none" w:color="000000" w:sz="4" w:space="0"/>
          <w:bottom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5" w:sz="4" w:space="0"/>
        </w:tcBorders>
      </w:tcPr>
    </w:tblStylePr>
    <w:tblStylePr w:type="lastCol">
      <w:rPr>
        <w:b/>
      </w:rPr>
      <w:tblPr/>
    </w:tblStylePr>
    <w:tblStylePr w:type="lastRow">
      <w:rPr>
        <w:b/>
      </w:rPr>
      <w:tblPr/>
      <w:tcPr>
        <w:tcBorders>
          <w:left w:val="none" w:color="000000" w:sz="4" w:space="0"/>
          <w:top w:val="single" w:color="000000" w:themeColor="accent5" w:sz="4" w:space="0"/>
          <w:right w:val="none" w:color="000000" w:sz="4" w:space="0"/>
          <w:bottom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Pr>
    <w:tblStylePr w:type="band1Horz">
      <w:tblPr/>
      <w:tcPr>
        <w:shd w:val="clear" w:color="FFFFFF"/>
      </w:tcPr>
    </w:tblStylePr>
    <w:tblStylePr w:type="band1Vert">
      <w:tblPr/>
      <w:tcPr>
        <w:shd w:val="clear" w:color="FFFFFF"/>
      </w:tcPr>
    </w:tblStylePr>
    <w:tblStylePr w:type="firstCol">
      <w:rPr>
        <w:b/>
      </w:rPr>
      <w:tblPr/>
    </w:tblStylePr>
    <w:tblStylePr w:type="firstRow">
      <w:rPr>
        <w:b/>
      </w:rPr>
      <w:tblPr/>
      <w:tcPr>
        <w:tcBorders>
          <w:left w:val="none" w:color="000000" w:sz="4" w:space="0"/>
          <w:top w:val="none" w:color="000000" w:sz="4" w:space="0"/>
          <w:right w:val="none" w:color="000000" w:sz="4" w:space="0"/>
          <w:bottom w:val="single" w:color="000000" w:themeColor="accent6" w:sz="4" w:space="0"/>
        </w:tcBorders>
      </w:tcPr>
    </w:tblStylePr>
    <w:tblStylePr w:type="lastCol">
      <w:rPr>
        <w:b/>
      </w:rPr>
      <w:tblPr/>
    </w:tblStylePr>
    <w:tblStylePr w:type="lastRow">
      <w:rPr>
        <w:b/>
      </w:rPr>
      <w:tblPr/>
      <w:tcPr>
        <w:tcBorders>
          <w:left w:val="none" w:color="000000" w:sz="4" w:space="0"/>
          <w:top w:val="single" w:color="000000" w:themeColor="accent6" w:sz="4" w:space="0"/>
          <w:right w:val="none" w:color="000000" w:sz="4" w:space="0"/>
          <w:bottom w:val="none" w:color="000000" w:sz="4" w:space="0"/>
        </w:tcBorders>
      </w:tcPr>
    </w:tblStylePr>
  </w:style>
  <w:style w:type="table" w:styleId="109">
    <w:name w:val="List Table 2"/>
    <w:basedOn w:val="3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text1" w:sz="4" w:space="0"/>
          <w:right w:val="none" w:color="000000" w:sz="4" w:space="0"/>
          <w:bottom w:val="single" w:color="000000" w:themeColor="text1" w:sz="4" w:space="0"/>
        </w:tcBorders>
      </w:tcPr>
    </w:tblStylePr>
    <w:tblStylePr w:type="lastCol">
      <w:rPr>
        <w:b/>
        <w:sz w:val="22"/>
      </w:rPr>
      <w:tblPr/>
    </w:tblStylePr>
    <w:tblStylePr w:type="lastRow">
      <w:rPr>
        <w:b/>
        <w:sz w:val="22"/>
      </w:rPr>
      <w:tblPr/>
      <w:tcPr>
        <w:tcBorders>
          <w:left w:val="none" w:color="000000" w:sz="4" w:space="0"/>
          <w:top w:val="single" w:color="000000" w:themeColor="text1" w:sz="4" w:space="0"/>
          <w:right w:val="none" w:color="000000" w:sz="4" w:space="0"/>
          <w:bottom w:val="single" w:color="000000" w:themeColor="text1" w:sz="4" w:space="0"/>
        </w:tcBorders>
      </w:tcPr>
    </w:tblStylePr>
  </w:style>
  <w:style w:type="table" w:styleId="110">
    <w:name w:val="List Table 2 - Accent 1"/>
    <w:basedOn w:val="3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1" w:sz="4" w:space="0"/>
          <w:right w:val="none" w:color="000000" w:sz="4" w:space="0"/>
          <w:bottom w:val="single" w:color="000000" w:themeColor="accent1" w:sz="4" w:space="0"/>
        </w:tcBorders>
      </w:tcPr>
    </w:tblStylePr>
    <w:tblStylePr w:type="lastCol">
      <w:rPr>
        <w:b/>
        <w:sz w:val="22"/>
      </w:rPr>
      <w:tblPr/>
    </w:tblStylePr>
    <w:tblStylePr w:type="lastRow">
      <w:rPr>
        <w:b/>
        <w:sz w:val="22"/>
      </w:rPr>
      <w:tblPr/>
      <w:tcPr>
        <w:tcBorders>
          <w:left w:val="none" w:color="000000" w:sz="4" w:space="0"/>
          <w:top w:val="single" w:color="000000" w:themeColor="accent1" w:sz="4" w:space="0"/>
          <w:right w:val="none" w:color="000000" w:sz="4" w:space="0"/>
          <w:bottom w:val="single" w:color="000000" w:themeColor="accent1" w:sz="4" w:space="0"/>
        </w:tcBorders>
      </w:tcPr>
    </w:tblStylePr>
  </w:style>
  <w:style w:type="table" w:styleId="111">
    <w:name w:val="List Table 2 - Accent 2"/>
    <w:basedOn w:val="3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2" w:sz="4" w:space="0"/>
          <w:right w:val="none" w:color="000000" w:sz="4" w:space="0"/>
          <w:bottom w:val="single" w:color="000000" w:themeColor="accent2" w:sz="4" w:space="0"/>
        </w:tcBorders>
      </w:tcPr>
    </w:tblStylePr>
    <w:tblStylePr w:type="lastCol">
      <w:rPr>
        <w:b/>
        <w:sz w:val="22"/>
      </w:rPr>
      <w:tblPr/>
    </w:tblStylePr>
    <w:tblStylePr w:type="lastRow">
      <w:rPr>
        <w:b/>
        <w:sz w:val="22"/>
      </w:rPr>
      <w:tblPr/>
      <w:tcPr>
        <w:tcBorders>
          <w:left w:val="none" w:color="000000" w:sz="4" w:space="0"/>
          <w:top w:val="single" w:color="000000" w:themeColor="accent2" w:sz="4" w:space="0"/>
          <w:right w:val="none" w:color="000000" w:sz="4" w:space="0"/>
          <w:bottom w:val="single" w:color="000000" w:themeColor="accent2" w:sz="4" w:space="0"/>
        </w:tcBorders>
      </w:tcPr>
    </w:tblStylePr>
  </w:style>
  <w:style w:type="table" w:styleId="112">
    <w:name w:val="List Table 2 - Accent 3"/>
    <w:basedOn w:val="3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3" w:sz="4" w:space="0"/>
          <w:right w:val="none" w:color="000000" w:sz="4" w:space="0"/>
          <w:bottom w:val="single" w:color="000000" w:themeColor="accent3" w:sz="4" w:space="0"/>
        </w:tcBorders>
      </w:tcPr>
    </w:tblStylePr>
    <w:tblStylePr w:type="lastCol">
      <w:rPr>
        <w:b/>
        <w:sz w:val="22"/>
      </w:rPr>
      <w:tblPr/>
    </w:tblStylePr>
    <w:tblStylePr w:type="lastRow">
      <w:rPr>
        <w:b/>
        <w:sz w:val="22"/>
      </w:rPr>
      <w:tblPr/>
      <w:tcPr>
        <w:tcBorders>
          <w:left w:val="none" w:color="000000" w:sz="4" w:space="0"/>
          <w:top w:val="single" w:color="000000" w:themeColor="accent3" w:sz="4" w:space="0"/>
          <w:right w:val="none" w:color="000000" w:sz="4" w:space="0"/>
          <w:bottom w:val="single" w:color="000000" w:themeColor="accent3" w:sz="4" w:space="0"/>
        </w:tcBorders>
      </w:tcPr>
    </w:tblStylePr>
  </w:style>
  <w:style w:type="table" w:styleId="113">
    <w:name w:val="List Table 2 - Accent 4"/>
    <w:basedOn w:val="3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4" w:sz="4" w:space="0"/>
          <w:right w:val="none" w:color="000000" w:sz="4" w:space="0"/>
          <w:bottom w:val="single" w:color="000000" w:themeColor="accent4" w:sz="4" w:space="0"/>
        </w:tcBorders>
      </w:tcPr>
    </w:tblStylePr>
    <w:tblStylePr w:type="lastCol">
      <w:rPr>
        <w:b/>
        <w:sz w:val="22"/>
      </w:rPr>
      <w:tblPr/>
    </w:tblStylePr>
    <w:tblStylePr w:type="lastRow">
      <w:rPr>
        <w:b/>
        <w:sz w:val="22"/>
      </w:rPr>
      <w:tblPr/>
      <w:tcPr>
        <w:tcBorders>
          <w:left w:val="none" w:color="000000" w:sz="4" w:space="0"/>
          <w:top w:val="single" w:color="000000" w:themeColor="accent4" w:sz="4" w:space="0"/>
          <w:right w:val="none" w:color="000000" w:sz="4" w:space="0"/>
          <w:bottom w:val="single" w:color="000000" w:themeColor="accent4" w:sz="4" w:space="0"/>
        </w:tcBorders>
      </w:tcPr>
    </w:tblStylePr>
  </w:style>
  <w:style w:type="table" w:styleId="114">
    <w:name w:val="List Table 2 - Accent 5"/>
    <w:basedOn w:val="3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5" w:sz="4" w:space="0"/>
          <w:right w:val="none" w:color="000000" w:sz="4" w:space="0"/>
          <w:bottom w:val="single" w:color="000000" w:themeColor="accent5" w:sz="4" w:space="0"/>
        </w:tcBorders>
      </w:tcPr>
    </w:tblStylePr>
    <w:tblStylePr w:type="lastCol">
      <w:rPr>
        <w:b/>
        <w:sz w:val="22"/>
      </w:rPr>
      <w:tblPr/>
    </w:tblStylePr>
    <w:tblStylePr w:type="lastRow">
      <w:rPr>
        <w:b/>
        <w:sz w:val="22"/>
      </w:rPr>
      <w:tblPr/>
      <w:tcPr>
        <w:tcBorders>
          <w:left w:val="none" w:color="000000" w:sz="4" w:space="0"/>
          <w:top w:val="single" w:color="000000" w:themeColor="accent5" w:sz="4" w:space="0"/>
          <w:right w:val="none" w:color="000000" w:sz="4" w:space="0"/>
          <w:bottom w:val="single" w:color="000000" w:themeColor="accent5" w:sz="4" w:space="0"/>
        </w:tcBorders>
      </w:tcPr>
    </w:tblStylePr>
  </w:style>
  <w:style w:type="table" w:styleId="115">
    <w:name w:val="List Table 2 - Accent 6"/>
    <w:basedOn w:val="3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sz w:val="22"/>
      </w:rPr>
      <w:tblPr/>
    </w:tblStylePr>
    <w:tblStylePr w:type="firstRow">
      <w:rPr>
        <w:b/>
        <w:sz w:val="22"/>
      </w:rPr>
      <w:tblPr/>
      <w:tcPr>
        <w:tcBorders>
          <w:left w:val="none" w:color="000000" w:sz="4" w:space="0"/>
          <w:top w:val="single" w:color="000000" w:themeColor="accent6" w:sz="4" w:space="0"/>
          <w:right w:val="none" w:color="000000" w:sz="4" w:space="0"/>
          <w:bottom w:val="single" w:color="000000" w:themeColor="accent6" w:sz="4" w:space="0"/>
        </w:tcBorders>
      </w:tcPr>
    </w:tblStylePr>
    <w:tblStylePr w:type="lastCol">
      <w:rPr>
        <w:b/>
        <w:sz w:val="22"/>
      </w:rPr>
      <w:tblPr/>
    </w:tblStylePr>
    <w:tblStylePr w:type="lastRow">
      <w:rPr>
        <w:b/>
        <w:sz w:val="22"/>
      </w:rPr>
      <w:tblPr/>
      <w:tcPr>
        <w:tcBorders>
          <w:left w:val="none" w:color="000000" w:sz="4" w:space="0"/>
          <w:top w:val="single" w:color="000000" w:themeColor="accent6" w:sz="4" w:space="0"/>
          <w:right w:val="none" w:color="000000" w:sz="4" w:space="0"/>
          <w:bottom w:val="single" w:color="000000" w:themeColor="accent6" w:sz="4" w:space="0"/>
        </w:tcBorders>
      </w:tcPr>
    </w:tblStylePr>
  </w:style>
  <w:style w:type="table" w:styleId="116">
    <w:name w:val="List Table 3"/>
    <w:basedOn w:val="30"/>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17">
    <w:name w:val="List Table 3 - Accent 1"/>
    <w:basedOn w:val="30"/>
    <w:uiPriority w:val="99"/>
    <w:pPr>
      <w:spacing w:after="0" w:line="240" w:lineRule="auto"/>
    </w:pPr>
    <w:tblPr>
      <w:tblStyleRowBandSize w:val="1"/>
      <w:tblStyleColBandSize w:val="1"/>
      <w:tblBorders>
        <w:left w:val="single" w:color="000000" w:themeColor="accent1" w:sz="4" w:space="0"/>
        <w:top w:val="single" w:color="000000" w:themeColor="accent1" w:sz="4" w:space="0"/>
        <w:right w:val="single" w:color="000000" w:themeColor="accent1" w:sz="4" w:space="0"/>
        <w:bottom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18">
    <w:name w:val="List Table 3 - Accent 2"/>
    <w:basedOn w:val="30"/>
    <w:uiPriority w:val="99"/>
    <w:pPr>
      <w:spacing w:after="0" w:line="240" w:lineRule="auto"/>
    </w:pPr>
    <w:tblPr>
      <w:tblStyleRowBandSize w:val="1"/>
      <w:tblStyleColBandSize w:val="1"/>
      <w:tblBorders>
        <w:left w:val="single" w:color="000000" w:themeColor="accent2" w:themeTint="97" w:sz="4" w:space="0"/>
        <w:top w:val="single" w:color="000000" w:themeColor="accent2" w:themeTint="97" w:sz="4" w:space="0"/>
        <w:right w:val="single" w:color="000000" w:themeColor="accent2" w:themeTint="97" w:sz="4" w:space="0"/>
        <w:bottom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19">
    <w:name w:val="List Table 3 - Accent 3"/>
    <w:basedOn w:val="30"/>
    <w:uiPriority w:val="99"/>
    <w:pPr>
      <w:spacing w:after="0" w:line="240" w:lineRule="auto"/>
    </w:pPr>
    <w:tblPr>
      <w:tblStyleRowBandSize w:val="1"/>
      <w:tblStyleColBandSize w:val="1"/>
      <w:tblBorders>
        <w:left w:val="single" w:color="000000" w:themeColor="accent3" w:themeTint="98" w:sz="4" w:space="0"/>
        <w:top w:val="single" w:color="000000" w:themeColor="accent3" w:themeTint="98" w:sz="4" w:space="0"/>
        <w:right w:val="single" w:color="000000" w:themeColor="accent3" w:themeTint="98" w:sz="4" w:space="0"/>
        <w:bottom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0">
    <w:name w:val="List Table 3 - Accent 4"/>
    <w:basedOn w:val="30"/>
    <w:uiPriority w:val="99"/>
    <w:pPr>
      <w:spacing w:after="0" w:line="240" w:lineRule="auto"/>
    </w:pPr>
    <w:tblPr>
      <w:tblStyleRowBandSize w:val="1"/>
      <w:tblStyleColBandSize w:val="1"/>
      <w:tblBorders>
        <w:left w:val="single" w:color="000000" w:themeColor="accent4" w:themeTint="9a" w:sz="4" w:space="0"/>
        <w:top w:val="single" w:color="000000" w:themeColor="accent4" w:themeTint="9a" w:sz="4" w:space="0"/>
        <w:right w:val="single" w:color="000000" w:themeColor="accent4" w:themeTint="9a" w:sz="4" w:space="0"/>
        <w:bottom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1">
    <w:name w:val="List Table 3 - Accent 5"/>
    <w:basedOn w:val="30"/>
    <w:uiPriority w:val="99"/>
    <w:pPr>
      <w:spacing w:after="0" w:line="240" w:lineRule="auto"/>
    </w:pPr>
    <w:tblPr>
      <w:tblStyleRowBandSize w:val="1"/>
      <w:tblStyleColBandSize w:val="1"/>
      <w:tblBorders>
        <w:left w:val="single" w:color="000000" w:themeColor="accent5" w:themeTint="9a" w:sz="4" w:space="0"/>
        <w:top w:val="single" w:color="000000" w:themeColor="accent5" w:themeTint="9a" w:sz="4" w:space="0"/>
        <w:right w:val="single" w:color="000000" w:themeColor="accent5" w:themeTint="9a" w:sz="4" w:space="0"/>
        <w:bottom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2">
    <w:name w:val="List Table 3 - Accent 6"/>
    <w:basedOn w:val="30"/>
    <w:uiPriority w:val="99"/>
    <w:pPr>
      <w:spacing w:after="0" w:line="240" w:lineRule="auto"/>
    </w:pPr>
    <w:tblPr>
      <w:tblStyleRowBandSize w:val="1"/>
      <w:tblStyleColBandSize w:val="1"/>
      <w:tblBorders>
        <w:left w:val="single" w:color="000000" w:themeColor="accent6" w:themeTint="98" w:sz="4" w:space="0"/>
        <w:top w:val="single" w:color="000000" w:themeColor="accent6" w:themeTint="98" w:sz="4" w:space="0"/>
        <w:right w:val="single" w:color="000000" w:themeColor="accent6" w:themeTint="98" w:sz="4" w:space="0"/>
        <w:bottom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3">
    <w:name w:val="List Table 4"/>
    <w:basedOn w:val="30"/>
    <w:uiPriority w:val="99"/>
    <w:pPr>
      <w:spacing w:after="0" w:line="240" w:lineRule="auto"/>
    </w:pPr>
    <w:tblPr>
      <w:tblStyleRowBandSize w:val="1"/>
      <w:tblStyleColBandSize w:val="1"/>
      <w:tblBorders>
        <w:left w:val="single" w:color="000000" w:themeColor="text1" w:sz="4" w:space="0"/>
        <w:top w:val="single" w:color="000000" w:themeColor="text1" w:sz="4" w:space="0"/>
        <w:right w:val="single" w:color="000000" w:themeColor="text1" w:sz="4" w:space="0"/>
        <w:bottom w:val="single" w:color="000000" w:themeColor="text1" w:sz="4" w:space="0"/>
        <w:insideH w:val="single" w:color="000000" w:themeColor="text1"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4">
    <w:name w:val="List Table 4 - Accent 1"/>
    <w:basedOn w:val="30"/>
    <w:uiPriority w:val="99"/>
    <w:pPr>
      <w:spacing w:after="0" w:line="240" w:lineRule="auto"/>
    </w:pPr>
    <w:tblPr>
      <w:tblStyleRowBandSize w:val="1"/>
      <w:tblStyleColBandSize w:val="1"/>
      <w:tblBorders>
        <w:left w:val="single" w:color="000000" w:themeColor="accent1" w:themeTint="90" w:sz="4" w:space="0"/>
        <w:top w:val="single" w:color="000000" w:themeColor="accent1" w:themeTint="90" w:sz="4" w:space="0"/>
        <w:right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5">
    <w:name w:val="List Table 4 - Accent 2"/>
    <w:basedOn w:val="30"/>
    <w:uiPriority w:val="99"/>
    <w:pPr>
      <w:spacing w:after="0" w:line="240" w:lineRule="auto"/>
    </w:pPr>
    <w:tblPr>
      <w:tblStyleRowBandSize w:val="1"/>
      <w:tblStyleColBandSize w:val="1"/>
      <w:tblBorders>
        <w:left w:val="single" w:color="000000" w:themeColor="accent2" w:themeTint="90" w:sz="4" w:space="0"/>
        <w:top w:val="single" w:color="000000" w:themeColor="accent2" w:themeTint="90" w:sz="4" w:space="0"/>
        <w:right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6">
    <w:name w:val="List Table 4 - Accent 3"/>
    <w:basedOn w:val="30"/>
    <w:uiPriority w:val="99"/>
    <w:pPr>
      <w:spacing w:after="0" w:line="240" w:lineRule="auto"/>
    </w:pPr>
    <w:tblPr>
      <w:tblStyleRowBandSize w:val="1"/>
      <w:tblStyleColBandSize w:val="1"/>
      <w:tblBorders>
        <w:left w:val="single" w:color="000000" w:themeColor="accent3" w:themeTint="90" w:sz="4" w:space="0"/>
        <w:top w:val="single" w:color="000000" w:themeColor="accent3" w:themeTint="90" w:sz="4" w:space="0"/>
        <w:right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7">
    <w:name w:val="List Table 4 - Accent 4"/>
    <w:basedOn w:val="30"/>
    <w:uiPriority w:val="99"/>
    <w:pPr>
      <w:spacing w:after="0" w:line="240" w:lineRule="auto"/>
    </w:pPr>
    <w:tblPr>
      <w:tblStyleRowBandSize w:val="1"/>
      <w:tblStyleColBandSize w:val="1"/>
      <w:tblBorders>
        <w:left w:val="single" w:color="000000" w:themeColor="accent4" w:themeTint="90" w:sz="4" w:space="0"/>
        <w:top w:val="single" w:color="000000" w:themeColor="accent4" w:themeTint="90" w:sz="4" w:space="0"/>
        <w:right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8">
    <w:name w:val="List Table 4 - Accent 5"/>
    <w:basedOn w:val="30"/>
    <w:uiPriority w:val="99"/>
    <w:pPr>
      <w:spacing w:after="0" w:line="240" w:lineRule="auto"/>
    </w:pPr>
    <w:tblPr>
      <w:tblStyleRowBandSize w:val="1"/>
      <w:tblStyleColBandSize w:val="1"/>
      <w:tblBorders>
        <w:left w:val="single" w:color="000000" w:themeColor="accent5" w:themeTint="90" w:sz="4" w:space="0"/>
        <w:top w:val="single" w:color="000000" w:themeColor="accent5" w:themeTint="90" w:sz="4" w:space="0"/>
        <w:right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29">
    <w:name w:val="List Table 4 - Accent 6"/>
    <w:basedOn w:val="30"/>
    <w:uiPriority w:val="99"/>
    <w:pPr>
      <w:spacing w:after="0" w:line="240" w:lineRule="auto"/>
    </w:pPr>
    <w:tblPr>
      <w:tblStyleRowBandSize w:val="1"/>
      <w:tblStyleColBandSize w:val="1"/>
      <w:tblBorders>
        <w:left w:val="single" w:color="000000" w:themeColor="accent6" w:themeTint="90" w:sz="4" w:space="0"/>
        <w:top w:val="single" w:color="000000" w:themeColor="accent6" w:themeTint="90" w:sz="4" w:space="0"/>
        <w:right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tcPr>
    </w:tblStylePr>
    <w:tblStylePr w:type="band1Vert">
      <w:rPr>
        <w:sz w:val="22"/>
      </w:rPr>
      <w:tblPr/>
      <w:tcPr>
        <w:shd w:val="clear" w:color="FFFFFF"/>
      </w:tcPr>
    </w:tblStylePr>
    <w:tblStylePr w:type="firstCol">
      <w:rPr>
        <w:b/>
      </w:rPr>
      <w:tblPr/>
    </w:tblStylePr>
    <w:tblStylePr w:type="firstRow">
      <w:rPr>
        <w:b/>
        <w:sz w:val="22"/>
      </w:rPr>
      <w:tblPr/>
      <w:tcPr>
        <w:shd w:val="clear" w:color="FFFFFF"/>
      </w:tcPr>
    </w:tblStylePr>
    <w:tblStylePr w:type="lastCol">
      <w:rPr>
        <w:b/>
      </w:rPr>
      <w:tblPr/>
    </w:tblStylePr>
    <w:tblStylePr w:type="lastRow">
      <w:rPr>
        <w:b/>
      </w:rPr>
      <w:tblPr/>
    </w:tblStylePr>
  </w:style>
  <w:style w:type="table" w:styleId="130">
    <w:name w:val="List Table 5 Dark"/>
    <w:basedOn w:val="30"/>
    <w:uiPriority w:val="99"/>
    <w:pPr>
      <w:spacing w:after="0" w:line="240" w:lineRule="auto"/>
    </w:pPr>
    <w:tblPr>
      <w:tblStyleRowBandSize w:val="1"/>
      <w:tblStyleColBandSize w:val="1"/>
      <w:tblBorders>
        <w:left w:val="single" w:color="000000" w:themeColor="text1" w:themeTint="80" w:sz="32" w:space="0"/>
        <w:top w:val="single" w:color="000000" w:themeColor="text1" w:themeTint="80" w:sz="32" w:space="0"/>
        <w:right w:val="single" w:color="000000" w:themeColor="text1" w:themeTint="80" w:sz="32" w:space="0"/>
        <w:bottom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31">
    <w:name w:val="List Table 5 Dark - Accent 1"/>
    <w:basedOn w:val="30"/>
    <w:uiPriority w:val="99"/>
    <w:pPr>
      <w:spacing w:after="0" w:line="240" w:lineRule="auto"/>
    </w:pPr>
    <w:tblPr>
      <w:tblStyleRowBandSize w:val="1"/>
      <w:tblStyleColBandSize w:val="1"/>
      <w:tblBorders>
        <w:left w:val="single" w:color="000000" w:themeColor="accent1" w:sz="32" w:space="0"/>
        <w:top w:val="single" w:color="000000" w:themeColor="accent1" w:sz="32" w:space="0"/>
        <w:right w:val="single" w:color="000000" w:themeColor="accent1" w:sz="32" w:space="0"/>
        <w:bottom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32">
    <w:name w:val="List Table 5 Dark - Accent 2"/>
    <w:basedOn w:val="30"/>
    <w:uiPriority w:val="99"/>
    <w:pPr>
      <w:spacing w:after="0" w:line="240" w:lineRule="auto"/>
    </w:pPr>
    <w:tblPr>
      <w:tblStyleRowBandSize w:val="1"/>
      <w:tblStyleColBandSize w:val="1"/>
      <w:tblBorders>
        <w:left w:val="single" w:color="000000" w:themeColor="accent2" w:themeTint="97" w:sz="32" w:space="0"/>
        <w:top w:val="single" w:color="000000" w:themeColor="accent2" w:themeTint="97" w:sz="32" w:space="0"/>
        <w:right w:val="single" w:color="000000" w:themeColor="accent2" w:themeTint="97" w:sz="32" w:space="0"/>
        <w:bottom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33">
    <w:name w:val="List Table 5 Dark - Accent 3"/>
    <w:basedOn w:val="30"/>
    <w:uiPriority w:val="99"/>
    <w:pPr>
      <w:spacing w:after="0" w:line="240" w:lineRule="auto"/>
    </w:pPr>
    <w:tblPr>
      <w:tblStyleRowBandSize w:val="1"/>
      <w:tblStyleColBandSize w:val="1"/>
      <w:tblBorders>
        <w:left w:val="single" w:color="000000" w:themeColor="accent3" w:themeTint="98" w:sz="32" w:space="0"/>
        <w:top w:val="single" w:color="000000" w:themeColor="accent3" w:themeTint="98" w:sz="32" w:space="0"/>
        <w:right w:val="single" w:color="000000" w:themeColor="accent3" w:themeTint="98" w:sz="32" w:space="0"/>
        <w:bottom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34">
    <w:name w:val="List Table 5 Dark - Accent 4"/>
    <w:basedOn w:val="30"/>
    <w:uiPriority w:val="99"/>
    <w:pPr>
      <w:spacing w:after="0" w:line="240" w:lineRule="auto"/>
    </w:pPr>
    <w:tblPr>
      <w:tblStyleRowBandSize w:val="1"/>
      <w:tblStyleColBandSize w:val="1"/>
      <w:tblBorders>
        <w:left w:val="single" w:color="000000" w:themeColor="accent4" w:themeTint="9a" w:sz="32" w:space="0"/>
        <w:top w:val="single" w:color="000000" w:themeColor="accent4" w:themeTint="9a" w:sz="32" w:space="0"/>
        <w:right w:val="single" w:color="000000" w:themeColor="accent4" w:themeTint="9a" w:sz="32" w:space="0"/>
        <w:bottom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35">
    <w:name w:val="List Table 5 Dark - Accent 5"/>
    <w:basedOn w:val="30"/>
    <w:uiPriority w:val="99"/>
    <w:pPr>
      <w:spacing w:after="0" w:line="240" w:lineRule="auto"/>
    </w:pPr>
    <w:tblPr>
      <w:tblStyleRowBandSize w:val="1"/>
      <w:tblStyleColBandSize w:val="1"/>
      <w:tblBorders>
        <w:left w:val="single" w:color="000000" w:themeColor="accent5" w:themeTint="9a" w:sz="32" w:space="0"/>
        <w:top w:val="single" w:color="000000" w:themeColor="accent5" w:themeTint="9a" w:sz="32" w:space="0"/>
        <w:right w:val="single" w:color="000000" w:themeColor="accent5" w:themeTint="9a" w:sz="32" w:space="0"/>
        <w:bottom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36">
    <w:name w:val="List Table 5 Dark - Accent 6"/>
    <w:basedOn w:val="30"/>
    <w:uiPriority w:val="99"/>
    <w:pPr>
      <w:spacing w:after="0" w:line="240" w:lineRule="auto"/>
    </w:pPr>
    <w:tblPr>
      <w:tblStyleRowBandSize w:val="1"/>
      <w:tblStyleColBandSize w:val="1"/>
      <w:tblBorders>
        <w:left w:val="single" w:color="000000" w:themeColor="accent6" w:themeTint="98" w:sz="32" w:space="0"/>
        <w:top w:val="single" w:color="000000" w:themeColor="accent6" w:themeTint="98" w:sz="32" w:space="0"/>
        <w:right w:val="single" w:color="000000" w:themeColor="accent6" w:themeTint="98" w:sz="32" w:space="0"/>
        <w:bottom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tcPr>
    </w:tblStylePr>
    <w:tblStylePr w:type="band1Vert">
      <w:tblPr/>
      <w:tcPr>
        <w:tcBorders>
          <w:left w:val="single" w:color="000000" w:themeColor="light1" w:sz="4" w:space="0"/>
          <w:right w:val="single" w:color="000000" w:themeColor="light1" w:sz="4" w:space="0"/>
        </w:tcBorders>
        <w:shd w:val="clear" w:color="FFFFFF"/>
      </w:tcPr>
    </w:tblStylePr>
    <w:tblStylePr w:type="band2Horz">
      <w:tblPr/>
      <w:tcPr>
        <w:tcBorders>
          <w:top w:val="single" w:color="000000" w:themeColor="light1" w:sz="4" w:space="0"/>
          <w:bottom w:val="single" w:color="000000" w:themeColor="light1" w:sz="4" w:space="0"/>
        </w:tcBorders>
        <w:shd w:val="clear" w:color="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37">
    <w:name w:val="List Table 6 Colorful"/>
    <w:basedOn w:val="3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tcPr>
    </w:tblStylePr>
    <w:tblStylePr w:type="band1Vert">
      <w:tblPr/>
      <w:tcPr>
        <w:shd w:val="clear" w:color="FFFFFF"/>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38">
    <w:name w:val="List Table 6 Colorful - Accent 1"/>
    <w:basedOn w:val="3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tcPr>
    </w:tblStylePr>
    <w:tblStylePr w:type="band1Vert">
      <w:tblPr/>
      <w:tcPr>
        <w:shd w:val="clear" w:color="FFFFFF"/>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tcPr>
    </w:tblStylePr>
    <w:tblStylePr w:type="band1Vert">
      <w:tblPr/>
      <w:tcPr>
        <w:shd w:val="clear" w:color="FFFFFF"/>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40">
    <w:name w:val="List Table 6 Colorful - Accent 3"/>
    <w:basedOn w:val="3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tcPr>
    </w:tblStylePr>
    <w:tblStylePr w:type="band1Vert">
      <w:tblPr/>
      <w:tcPr>
        <w:shd w:val="clear" w:color="FFFFFF"/>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41">
    <w:name w:val="List Table 6 Colorful - Accent 4"/>
    <w:basedOn w:val="3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tcPr>
    </w:tblStylePr>
    <w:tblStylePr w:type="band1Vert">
      <w:tblPr/>
      <w:tcPr>
        <w:shd w:val="clear" w:color="FFFFFF"/>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42">
    <w:name w:val="List Table 6 Colorful - Accent 5"/>
    <w:basedOn w:val="3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tcPr>
    </w:tblStylePr>
    <w:tblStylePr w:type="band1Vert">
      <w:tblPr/>
      <w:tcPr>
        <w:shd w:val="clear" w:color="FFFFFF"/>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43">
    <w:name w:val="List Table 6 Colorful - Accent 6"/>
    <w:basedOn w:val="3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tcPr>
    </w:tblStylePr>
    <w:tblStylePr w:type="band1Vert">
      <w:tblPr/>
      <w:tcPr>
        <w:shd w:val="clear" w:color="FFFFFF"/>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44">
    <w:name w:val="List Table 7 Colorful"/>
    <w:basedOn w:val="30"/>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tcPr>
    </w:tblStylePr>
    <w:tblStylePr w:type="band1Vert">
      <w:tblPr/>
      <w:tcPr>
        <w:shd w:val="clear" w:color="FFFFFF"/>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left w:val="none"/>
          <w:top w:val="none"/>
          <w:right w:val="single" w:color="000000" w:themeColor="text1" w:sz="4" w:space="0"/>
          <w:bottom w:val="none"/>
        </w:tcBorders>
        <w:shd w:color="FFFFFF"/>
      </w:tcPr>
    </w:tblStylePr>
    <w:tblStylePr w:type="firstRow">
      <w:rPr>
        <w:i/>
        <w:color w:themeColor="text1" w:themeTint="80" w:themeShade="95"/>
        <w:sz w:val="22"/>
      </w:rPr>
      <w:tblPr/>
      <w:tcPr>
        <w:tcBorders>
          <w:left w:val="none"/>
          <w:top w:val="none"/>
          <w:right w:val="none"/>
          <w:bottom w:val="single" w:color="000000" w:themeColor="text1" w:sz="4" w:space="0"/>
        </w:tcBorders>
        <w:shd w:val="clear" w:color="FFFFFF"/>
      </w:tcPr>
    </w:tblStylePr>
    <w:tblStylePr w:type="lastCol">
      <w:rPr>
        <w:i/>
        <w:color w:themeColor="text1" w:themeTint="80" w:themeShade="95"/>
        <w:sz w:val="22"/>
      </w:rPr>
      <w:tblPr/>
      <w:tcPr>
        <w:tcBorders>
          <w:left w:val="single" w:color="000000" w:themeColor="text1" w:sz="4" w:space="0"/>
          <w:top w:val="none"/>
          <w:right w:val="none"/>
          <w:bottom w:val="none"/>
        </w:tcBorders>
        <w:shd w:color="FFFFFF"/>
      </w:tcPr>
    </w:tblStylePr>
    <w:tblStylePr w:type="lastRow">
      <w:rPr>
        <w:i/>
        <w:color w:themeColor="text1" w:themeTint="80" w:themeShade="95"/>
        <w:sz w:val="22"/>
      </w:rPr>
      <w:tblPr/>
      <w:tcPr>
        <w:tcBorders>
          <w:left w:val="none"/>
          <w:top w:val="single" w:color="000000" w:themeColor="text1" w:sz="4" w:space="0"/>
          <w:right w:val="none"/>
          <w:bottom w:val="none"/>
        </w:tcBorders>
        <w:shd w:val="clear" w:color="FFFFFF"/>
      </w:tcPr>
    </w:tblStylePr>
    <w:tblStylePr w:type="wholeTable">
      <w:rPr>
        <w:color w:themeColor="text1" w:themeTint="80" w:themeShade="95"/>
        <w:sz w:val="22"/>
      </w:rPr>
      <w:tblPr/>
    </w:tblStylePr>
  </w:style>
  <w:style w:type="table" w:styleId="145">
    <w:name w:val="List Table 7 Colorful - Accent 1"/>
    <w:basedOn w:val="30"/>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tcPr>
    </w:tblStylePr>
    <w:tblStylePr w:type="band1Vert">
      <w:tblPr/>
      <w:tcPr>
        <w:shd w:val="clear" w:color="FFFFFF"/>
      </w:tcPr>
    </w:tblStylePr>
    <w:tblStylePr w:type="band2Horz">
      <w:rPr>
        <w:color w:themeColor="accent1" w:themeShade="95"/>
        <w:sz w:val="22"/>
      </w:rPr>
      <w:tblPr/>
    </w:tblStylePr>
    <w:tblStylePr w:type="firstCol">
      <w:pPr>
        <w:jc w:val="right"/>
      </w:pPr>
      <w:rPr>
        <w:i/>
        <w:color w:themeColor="accent1" w:themeShade="95"/>
        <w:sz w:val="22"/>
      </w:rPr>
      <w:tblPr/>
      <w:tcPr>
        <w:tcBorders>
          <w:left w:val="none"/>
          <w:top w:val="none"/>
          <w:right w:val="single" w:color="000000" w:themeColor="accent1" w:sz="4" w:space="0"/>
          <w:bottom w:val="none"/>
        </w:tcBorders>
        <w:shd w:color="FFFFFF"/>
      </w:tcPr>
    </w:tblStylePr>
    <w:tblStylePr w:type="firstRow">
      <w:rPr>
        <w:i/>
        <w:color w:themeColor="accent1" w:themeShade="95"/>
        <w:sz w:val="22"/>
      </w:rPr>
      <w:tblPr/>
      <w:tcPr>
        <w:tcBorders>
          <w:left w:val="none"/>
          <w:top w:val="none"/>
          <w:right w:val="none"/>
          <w:bottom w:val="single" w:color="000000" w:themeColor="accent1" w:sz="4" w:space="0"/>
        </w:tcBorders>
        <w:shd w:val="clear" w:color="FFFFFF"/>
      </w:tcPr>
    </w:tblStylePr>
    <w:tblStylePr w:type="lastCol">
      <w:rPr>
        <w:i/>
        <w:color w:themeColor="accent1" w:themeShade="95"/>
        <w:sz w:val="22"/>
      </w:rPr>
      <w:tblPr/>
      <w:tcPr>
        <w:tcBorders>
          <w:left w:val="single" w:color="000000" w:themeColor="accent1" w:sz="4" w:space="0"/>
          <w:top w:val="none"/>
          <w:right w:val="none"/>
          <w:bottom w:val="none"/>
        </w:tcBorders>
        <w:shd w:color="FFFFFF"/>
      </w:tcPr>
    </w:tblStylePr>
    <w:tblStylePr w:type="lastRow">
      <w:rPr>
        <w:i/>
        <w:color w:themeColor="accent1" w:themeShade="95"/>
        <w:sz w:val="22"/>
      </w:rPr>
      <w:tblPr/>
      <w:tcPr>
        <w:tcBorders>
          <w:left w:val="none"/>
          <w:top w:val="single" w:color="000000" w:themeColor="accent1" w:sz="4" w:space="0"/>
          <w:right w:val="none"/>
          <w:bottom w:val="none"/>
        </w:tcBorders>
        <w:shd w:val="clear" w:color="FFFFFF"/>
      </w:tcPr>
    </w:tblStylePr>
    <w:tblStylePr w:type="wholeTable">
      <w:rPr>
        <w:color w:themeColor="accent1" w:themeShade="95"/>
        <w:sz w:val="22"/>
      </w:rPr>
      <w:tblPr/>
    </w:tblStylePr>
  </w:style>
  <w:style w:type="table" w:styleId="146">
    <w:name w:val="List Table 7 Colorful - Accent 2"/>
    <w:basedOn w:val="30"/>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tcPr>
    </w:tblStylePr>
    <w:tblStylePr w:type="band1Vert">
      <w:tblPr/>
      <w:tcPr>
        <w:shd w:val="clear" w:color="FFFFFF"/>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left w:val="none"/>
          <w:top w:val="none"/>
          <w:right w:val="single" w:color="000000" w:themeColor="accent2" w:sz="4" w:space="0"/>
          <w:bottom w:val="none"/>
        </w:tcBorders>
        <w:shd w:color="FFFFFF"/>
      </w:tcPr>
    </w:tblStylePr>
    <w:tblStylePr w:type="firstRow">
      <w:rPr>
        <w:i/>
        <w:color w:themeColor="accent2" w:themeTint="97" w:themeShade="95"/>
        <w:sz w:val="22"/>
      </w:rPr>
      <w:tblPr/>
      <w:tcPr>
        <w:tcBorders>
          <w:left w:val="none"/>
          <w:top w:val="none"/>
          <w:right w:val="none"/>
          <w:bottom w:val="single" w:color="000000" w:themeColor="accent2" w:sz="4" w:space="0"/>
        </w:tcBorders>
        <w:shd w:val="clear" w:color="FFFFFF"/>
      </w:tcPr>
    </w:tblStylePr>
    <w:tblStylePr w:type="lastCol">
      <w:rPr>
        <w:i/>
        <w:color w:themeColor="accent2" w:themeTint="97" w:themeShade="95"/>
        <w:sz w:val="22"/>
      </w:rPr>
      <w:tblPr/>
      <w:tcPr>
        <w:tcBorders>
          <w:left w:val="single" w:color="000000" w:themeColor="accent2" w:sz="4" w:space="0"/>
          <w:top w:val="none"/>
          <w:right w:val="none"/>
          <w:bottom w:val="none"/>
        </w:tcBorders>
        <w:shd w:color="FFFFFF"/>
      </w:tcPr>
    </w:tblStylePr>
    <w:tblStylePr w:type="lastRow">
      <w:rPr>
        <w:i/>
        <w:color w:themeColor="accent2" w:themeTint="97" w:themeShade="95"/>
        <w:sz w:val="22"/>
      </w:rPr>
      <w:tblPr/>
      <w:tcPr>
        <w:tcBorders>
          <w:left w:val="none"/>
          <w:top w:val="single" w:color="000000" w:themeColor="accent2" w:sz="4" w:space="0"/>
          <w:right w:val="none"/>
          <w:bottom w:val="none"/>
        </w:tcBorders>
        <w:shd w:val="clear" w:color="FFFFFF"/>
      </w:tcPr>
    </w:tblStylePr>
    <w:tblStylePr w:type="wholeTable">
      <w:rPr>
        <w:color w:themeColor="accent2" w:themeTint="97" w:themeShade="95"/>
        <w:sz w:val="22"/>
      </w:rPr>
      <w:tblPr/>
    </w:tblStylePr>
  </w:style>
  <w:style w:type="table" w:styleId="147">
    <w:name w:val="List Table 7 Colorful - Accent 3"/>
    <w:basedOn w:val="30"/>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tcPr>
    </w:tblStylePr>
    <w:tblStylePr w:type="band1Vert">
      <w:tblPr/>
      <w:tcPr>
        <w:shd w:val="clear" w:color="FFFFFF"/>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left w:val="none"/>
          <w:top w:val="none"/>
          <w:right w:val="single" w:color="000000" w:themeColor="accent3" w:sz="4" w:space="0"/>
          <w:bottom w:val="none"/>
        </w:tcBorders>
        <w:shd w:color="FFFFFF"/>
      </w:tcPr>
    </w:tblStylePr>
    <w:tblStylePr w:type="firstRow">
      <w:rPr>
        <w:i/>
        <w:color w:themeColor="accent3" w:themeTint="98" w:themeShade="95"/>
        <w:sz w:val="22"/>
      </w:rPr>
      <w:tblPr/>
      <w:tcPr>
        <w:tcBorders>
          <w:left w:val="none"/>
          <w:top w:val="none"/>
          <w:right w:val="none"/>
          <w:bottom w:val="single" w:color="000000" w:themeColor="accent3" w:sz="4" w:space="0"/>
        </w:tcBorders>
        <w:shd w:val="clear" w:color="FFFFFF"/>
      </w:tcPr>
    </w:tblStylePr>
    <w:tblStylePr w:type="lastCol">
      <w:rPr>
        <w:i/>
        <w:color w:themeColor="accent3" w:themeTint="98" w:themeShade="95"/>
        <w:sz w:val="22"/>
      </w:rPr>
      <w:tblPr/>
      <w:tcPr>
        <w:tcBorders>
          <w:left w:val="single" w:color="000000" w:themeColor="accent3" w:sz="4" w:space="0"/>
          <w:top w:val="none"/>
          <w:right w:val="none"/>
          <w:bottom w:val="none"/>
        </w:tcBorders>
        <w:shd w:color="FFFFFF"/>
      </w:tcPr>
    </w:tblStylePr>
    <w:tblStylePr w:type="lastRow">
      <w:rPr>
        <w:i/>
        <w:color w:themeColor="accent3" w:themeTint="98" w:themeShade="95"/>
        <w:sz w:val="22"/>
      </w:rPr>
      <w:tblPr/>
      <w:tcPr>
        <w:tcBorders>
          <w:left w:val="none"/>
          <w:top w:val="single" w:color="000000" w:themeColor="accent3" w:sz="4" w:space="0"/>
          <w:right w:val="none"/>
          <w:bottom w:val="none"/>
        </w:tcBorders>
        <w:shd w:val="clear" w:color="FFFFFF"/>
      </w:tcPr>
    </w:tblStylePr>
    <w:tblStylePr w:type="wholeTable">
      <w:rPr>
        <w:color w:themeColor="accent3" w:themeTint="98" w:themeShade="95"/>
        <w:sz w:val="22"/>
      </w:rPr>
      <w:tblPr/>
    </w:tblStylePr>
  </w:style>
  <w:style w:type="table" w:styleId="148">
    <w:name w:val="List Table 7 Colorful - Accent 4"/>
    <w:basedOn w:val="30"/>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tcPr>
    </w:tblStylePr>
    <w:tblStylePr w:type="band1Vert">
      <w:tblPr/>
      <w:tcPr>
        <w:shd w:val="clear" w:color="FFFFFF"/>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left w:val="none"/>
          <w:top w:val="none"/>
          <w:right w:val="single" w:color="000000" w:themeColor="accent4" w:sz="4" w:space="0"/>
          <w:bottom w:val="none"/>
        </w:tcBorders>
        <w:shd w:color="FFFFFF"/>
      </w:tcPr>
    </w:tblStylePr>
    <w:tblStylePr w:type="firstRow">
      <w:rPr>
        <w:i/>
        <w:color w:themeColor="accent4" w:themeTint="9a" w:themeShade="95"/>
        <w:sz w:val="22"/>
      </w:rPr>
      <w:tblPr/>
      <w:tcPr>
        <w:tcBorders>
          <w:left w:val="none"/>
          <w:top w:val="none"/>
          <w:right w:val="none"/>
          <w:bottom w:val="single" w:color="000000" w:themeColor="accent4" w:sz="4" w:space="0"/>
        </w:tcBorders>
        <w:shd w:val="clear" w:color="FFFFFF"/>
      </w:tcPr>
    </w:tblStylePr>
    <w:tblStylePr w:type="lastCol">
      <w:rPr>
        <w:i/>
        <w:color w:themeColor="accent4" w:themeTint="9a" w:themeShade="95"/>
        <w:sz w:val="22"/>
      </w:rPr>
      <w:tblPr/>
      <w:tcPr>
        <w:tcBorders>
          <w:left w:val="single" w:color="000000" w:themeColor="accent4" w:sz="4" w:space="0"/>
          <w:top w:val="none"/>
          <w:right w:val="none"/>
          <w:bottom w:val="none"/>
        </w:tcBorders>
        <w:shd w:color="FFFFFF"/>
      </w:tcPr>
    </w:tblStylePr>
    <w:tblStylePr w:type="lastRow">
      <w:rPr>
        <w:i/>
        <w:color w:themeColor="accent4" w:themeTint="9a" w:themeShade="95"/>
        <w:sz w:val="22"/>
      </w:rPr>
      <w:tblPr/>
      <w:tcPr>
        <w:tcBorders>
          <w:left w:val="none"/>
          <w:top w:val="single" w:color="000000" w:themeColor="accent4" w:sz="4" w:space="0"/>
          <w:right w:val="none"/>
          <w:bottom w:val="none"/>
        </w:tcBorders>
        <w:shd w:val="clear" w:color="FFFFFF"/>
      </w:tcPr>
    </w:tblStylePr>
    <w:tblStylePr w:type="wholeTable">
      <w:rPr>
        <w:color w:themeColor="accent4" w:themeTint="9a" w:themeShade="95"/>
        <w:sz w:val="22"/>
      </w:rPr>
      <w:tblPr/>
    </w:tblStylePr>
  </w:style>
  <w:style w:type="table" w:styleId="149">
    <w:name w:val="List Table 7 Colorful - Accent 5"/>
    <w:basedOn w:val="30"/>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tcPr>
    </w:tblStylePr>
    <w:tblStylePr w:type="band1Vert">
      <w:tblPr/>
      <w:tcPr>
        <w:shd w:val="clear" w:color="FFFFFF"/>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left w:val="none"/>
          <w:top w:val="none"/>
          <w:right w:val="single" w:color="000000" w:themeColor="accent5" w:sz="4" w:space="0"/>
          <w:bottom w:val="none"/>
        </w:tcBorders>
        <w:shd w:color="FFFFFF"/>
      </w:tcPr>
    </w:tblStylePr>
    <w:tblStylePr w:type="firstRow">
      <w:rPr>
        <w:i/>
        <w:color w:themeColor="accent5" w:themeTint="9a" w:themeShade="95"/>
        <w:sz w:val="22"/>
      </w:rPr>
      <w:tblPr/>
      <w:tcPr>
        <w:tcBorders>
          <w:left w:val="none"/>
          <w:top w:val="none"/>
          <w:right w:val="none"/>
          <w:bottom w:val="single" w:color="000000" w:themeColor="accent5" w:sz="4" w:space="0"/>
        </w:tcBorders>
        <w:shd w:val="clear" w:color="FFFFFF"/>
      </w:tcPr>
    </w:tblStylePr>
    <w:tblStylePr w:type="lastCol">
      <w:rPr>
        <w:i/>
        <w:color w:themeColor="accent5" w:themeTint="9a" w:themeShade="95"/>
        <w:sz w:val="22"/>
      </w:rPr>
      <w:tblPr/>
      <w:tcPr>
        <w:tcBorders>
          <w:left w:val="single" w:color="000000" w:themeColor="accent5" w:sz="4" w:space="0"/>
          <w:top w:val="none"/>
          <w:right w:val="none"/>
          <w:bottom w:val="none"/>
        </w:tcBorders>
        <w:shd w:color="FFFFFF"/>
      </w:tcPr>
    </w:tblStylePr>
    <w:tblStylePr w:type="lastRow">
      <w:rPr>
        <w:i/>
        <w:color w:themeColor="accent5" w:themeTint="9a" w:themeShade="95"/>
        <w:sz w:val="22"/>
      </w:rPr>
      <w:tblPr/>
      <w:tcPr>
        <w:tcBorders>
          <w:left w:val="none"/>
          <w:top w:val="single" w:color="000000" w:themeColor="accent5" w:sz="4" w:space="0"/>
          <w:right w:val="none"/>
          <w:bottom w:val="none"/>
        </w:tcBorders>
        <w:shd w:val="clear" w:color="FFFFFF"/>
      </w:tcPr>
    </w:tblStylePr>
    <w:tblStylePr w:type="wholeTable">
      <w:rPr>
        <w:color w:themeColor="accent5" w:themeTint="9a" w:themeShade="95"/>
        <w:sz w:val="22"/>
      </w:rPr>
      <w:tblPr/>
    </w:tblStylePr>
  </w:style>
  <w:style w:type="table" w:styleId="150">
    <w:name w:val="List Table 7 Colorful - Accent 6"/>
    <w:basedOn w:val="30"/>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tcPr>
    </w:tblStylePr>
    <w:tblStylePr w:type="band1Vert">
      <w:tblPr/>
      <w:tcPr>
        <w:shd w:val="clear" w:color="FFFFFF"/>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left w:val="none"/>
          <w:top w:val="none"/>
          <w:right w:val="single" w:color="000000" w:themeColor="accent6" w:sz="4" w:space="0"/>
          <w:bottom w:val="none"/>
        </w:tcBorders>
        <w:shd w:color="FFFFFF"/>
      </w:tcPr>
    </w:tblStylePr>
    <w:tblStylePr w:type="firstRow">
      <w:rPr>
        <w:i/>
        <w:color w:themeColor="accent6" w:themeTint="98" w:themeShade="95"/>
        <w:sz w:val="22"/>
      </w:rPr>
      <w:tblPr/>
      <w:tcPr>
        <w:tcBorders>
          <w:left w:val="none"/>
          <w:top w:val="none"/>
          <w:right w:val="none"/>
          <w:bottom w:val="single" w:color="000000" w:themeColor="accent6" w:sz="4" w:space="0"/>
        </w:tcBorders>
        <w:shd w:val="clear" w:color="FFFFFF"/>
      </w:tcPr>
    </w:tblStylePr>
    <w:tblStylePr w:type="lastCol">
      <w:rPr>
        <w:i/>
        <w:color w:themeColor="accent6" w:themeTint="98" w:themeShade="95"/>
        <w:sz w:val="22"/>
      </w:rPr>
      <w:tblPr/>
      <w:tcPr>
        <w:tcBorders>
          <w:left w:val="single" w:color="000000" w:themeColor="accent6" w:sz="4" w:space="0"/>
          <w:top w:val="none"/>
          <w:right w:val="none"/>
          <w:bottom w:val="none"/>
        </w:tcBorders>
        <w:shd w:color="FFFFFF"/>
      </w:tcPr>
    </w:tblStylePr>
    <w:tblStylePr w:type="lastRow">
      <w:rPr>
        <w:i/>
        <w:color w:themeColor="accent6" w:themeTint="98" w:themeShade="95"/>
        <w:sz w:val="22"/>
      </w:rPr>
      <w:tblPr/>
      <w:tcPr>
        <w:tcBorders>
          <w:left w:val="none"/>
          <w:top w:val="single" w:color="000000" w:themeColor="accent6" w:sz="4" w:space="0"/>
          <w:right w:val="none"/>
          <w:bottom w:val="none"/>
        </w:tcBorders>
        <w:shd w:val="clear" w:color="FFFFFF"/>
      </w:tcPr>
    </w:tblStylePr>
    <w:tblStylePr w:type="wholeTable">
      <w:rPr>
        <w:color w:themeColor="accent6" w:themeTint="98" w:themeShade="95"/>
        <w:sz w:val="22"/>
      </w:rPr>
      <w:tblPr/>
    </w:tblStylePr>
  </w:style>
  <w:style w:type="table" w:styleId="151">
    <w:name w:val="Lined - Accent"/>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2">
    <w:name w:val="Lined - Accent 1"/>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3">
    <w:name w:val="Lined - Accent 2"/>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4">
    <w:name w:val="Lined - Accent 3"/>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5">
    <w:name w:val="Lined - Accent 4"/>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6">
    <w:name w:val="Lined - Accent 5"/>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7">
    <w:name w:val="Lined - Accent 6"/>
    <w:basedOn w:val="3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8">
    <w:name w:val="Bordered &amp; Lined - Accent"/>
    <w:basedOn w:val="30"/>
    <w:uiPriority w:val="99"/>
    <w:pPr>
      <w:spacing w:after="0" w:line="240" w:lineRule="auto"/>
    </w:pPr>
    <w:tblPr>
      <w:tblStyleRowBandSize w:val="1"/>
      <w:tblStyleColBandSize w:val="1"/>
      <w:tblBorders>
        <w:left w:val="single" w:color="000000" w:themeColor="text1" w:themeTint="a6" w:sz="4" w:space="0"/>
        <w:top w:val="single" w:color="000000" w:themeColor="text1" w:themeTint="a6" w:sz="4" w:space="0"/>
        <w:right w:val="single" w:color="000000" w:themeColor="text1" w:themeTint="a6" w:sz="4" w:space="0"/>
        <w:bottom w:val="single" w:color="000000" w:themeColor="text1" w:themeTint="a6" w:sz="4" w:space="0"/>
        <w:insideV w:val="single" w:color="000000" w:themeColor="text1" w:themeTint="a6" w:sz="4" w:space="0"/>
        <w:insideH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59">
    <w:name w:val="Bordered &amp; Lined - Accent 1"/>
    <w:basedOn w:val="30"/>
    <w:uiPriority w:val="99"/>
    <w:pPr>
      <w:spacing w:after="0" w:line="240" w:lineRule="auto"/>
    </w:pPr>
    <w:tblPr>
      <w:tblStyleRowBandSize w:val="1"/>
      <w:tblStyleColBandSize w:val="1"/>
      <w:tblBorders>
        <w:left w:val="single" w:color="000000" w:themeColor="accent1" w:sz="4" w:space="0"/>
        <w:top w:val="single" w:color="000000" w:themeColor="accent1" w:sz="4" w:space="0"/>
        <w:right w:val="single" w:color="000000" w:themeColor="accent1" w:sz="4" w:space="0"/>
        <w:bottom w:val="single" w:color="000000" w:themeColor="accent1" w:sz="4" w:space="0"/>
        <w:insideV w:val="single" w:color="000000" w:themeColor="accent1" w:sz="4" w:space="0"/>
        <w:insideH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0">
    <w:name w:val="Bordered &amp; Lined - Accent 2"/>
    <w:basedOn w:val="30"/>
    <w:uiPriority w:val="99"/>
    <w:pPr>
      <w:spacing w:after="0" w:line="240" w:lineRule="auto"/>
    </w:pPr>
    <w:tblPr>
      <w:tblStyleRowBandSize w:val="1"/>
      <w:tblStyleColBandSize w:val="1"/>
      <w:tblBorders>
        <w:left w:val="single" w:color="000000" w:themeColor="accent2" w:sz="4" w:space="0"/>
        <w:top w:val="single" w:color="000000" w:themeColor="accent2" w:sz="4" w:space="0"/>
        <w:right w:val="single" w:color="000000" w:themeColor="accent2" w:sz="4" w:space="0"/>
        <w:bottom w:val="single" w:color="000000" w:themeColor="accent2" w:sz="4" w:space="0"/>
        <w:insideV w:val="single" w:color="000000" w:themeColor="accent2" w:sz="4" w:space="0"/>
        <w:insideH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1">
    <w:name w:val="Bordered &amp; Lined - Accent 3"/>
    <w:basedOn w:val="30"/>
    <w:uiPriority w:val="99"/>
    <w:pPr>
      <w:spacing w:after="0" w:line="240" w:lineRule="auto"/>
    </w:pPr>
    <w:tblPr>
      <w:tblStyleRowBandSize w:val="1"/>
      <w:tblStyleColBandSize w:val="1"/>
      <w:tblBorders>
        <w:left w:val="single" w:color="000000" w:themeColor="accent3" w:sz="4" w:space="0"/>
        <w:top w:val="single" w:color="000000" w:themeColor="accent3" w:sz="4" w:space="0"/>
        <w:right w:val="single" w:color="000000" w:themeColor="accent3" w:sz="4" w:space="0"/>
        <w:bottom w:val="single" w:color="000000" w:themeColor="accent3" w:sz="4" w:space="0"/>
        <w:insideV w:val="single" w:color="000000" w:themeColor="accent3" w:sz="4" w:space="0"/>
        <w:insideH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2">
    <w:name w:val="Bordered &amp; Lined - Accent 4"/>
    <w:basedOn w:val="30"/>
    <w:uiPriority w:val="99"/>
    <w:pPr>
      <w:spacing w:after="0" w:line="240" w:lineRule="auto"/>
    </w:pPr>
    <w:tblPr>
      <w:tblStyleRowBandSize w:val="1"/>
      <w:tblStyleColBandSize w:val="1"/>
      <w:tblBorders>
        <w:left w:val="single" w:color="000000" w:themeColor="accent4" w:sz="4" w:space="0"/>
        <w:top w:val="single" w:color="000000" w:themeColor="accent4" w:sz="4" w:space="0"/>
        <w:right w:val="single" w:color="000000" w:themeColor="accent4" w:sz="4" w:space="0"/>
        <w:bottom w:val="single" w:color="000000" w:themeColor="accent4" w:sz="4" w:space="0"/>
        <w:insideV w:val="single" w:color="000000" w:themeColor="accent4" w:sz="4" w:space="0"/>
        <w:insideH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3">
    <w:name w:val="Bordered &amp; Lined - Accent 5"/>
    <w:basedOn w:val="30"/>
    <w:uiPriority w:val="99"/>
    <w:pPr>
      <w:spacing w:after="0" w:line="240" w:lineRule="auto"/>
    </w:pPr>
    <w:tblPr>
      <w:tblStyleRowBandSize w:val="1"/>
      <w:tblStyleColBandSize w:val="1"/>
      <w:tblBorders>
        <w:left w:val="single" w:color="000000" w:themeColor="accent5" w:sz="4" w:space="0"/>
        <w:top w:val="single" w:color="000000" w:themeColor="accent5" w:sz="4" w:space="0"/>
        <w:right w:val="single" w:color="000000" w:themeColor="accent5" w:sz="4" w:space="0"/>
        <w:bottom w:val="single" w:color="000000" w:themeColor="accent5" w:sz="4" w:space="0"/>
        <w:insideV w:val="single" w:color="000000" w:themeColor="accent5" w:sz="4" w:space="0"/>
        <w:insideH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4">
    <w:name w:val="Bordered &amp; Lined - Accent 6"/>
    <w:basedOn w:val="30"/>
    <w:uiPriority w:val="99"/>
    <w:pPr>
      <w:spacing w:after="0" w:line="240" w:lineRule="auto"/>
    </w:pPr>
    <w:tblPr>
      <w:tblStyleRowBandSize w:val="1"/>
      <w:tblStyleColBandSize w:val="1"/>
      <w:tblBorders>
        <w:left w:val="single" w:color="000000" w:themeColor="accent6" w:sz="4" w:space="0"/>
        <w:top w:val="single" w:color="000000" w:themeColor="accent6" w:sz="4" w:space="0"/>
        <w:right w:val="single" w:color="000000" w:themeColor="accent6" w:sz="4" w:space="0"/>
        <w:bottom w:val="single" w:color="000000" w:themeColor="accent6" w:sz="4" w:space="0"/>
        <w:insideV w:val="single" w:color="000000" w:themeColor="accent6" w:sz="4" w:space="0"/>
        <w:insideH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tcPr>
    </w:tblStylePr>
    <w:tblStylePr w:type="band2Vert">
      <w:rPr>
        <w:sz w:val="22"/>
      </w:rPr>
      <w:tblPr/>
      <w:tcPr>
        <w:shd w:val="clear" w:color="FFFFFF"/>
      </w:tcPr>
    </w:tblStylePr>
    <w:tblStylePr w:type="firstCol">
      <w:rPr>
        <w:sz w:val="22"/>
      </w:rPr>
      <w:tblPr/>
      <w:tcPr>
        <w:shd w:val="clear" w:color="FFFFFF"/>
      </w:tcPr>
    </w:tblStylePr>
    <w:tblStylePr w:type="firstRow">
      <w:rPr>
        <w:sz w:val="22"/>
      </w:rPr>
      <w:tblPr/>
      <w:tcPr>
        <w:shd w:val="clear" w:color="FFFFFF"/>
      </w:tcPr>
    </w:tblStylePr>
    <w:tblStylePr w:type="lastCol">
      <w:rPr>
        <w:sz w:val="22"/>
      </w:rPr>
      <w:tblPr/>
      <w:tcPr>
        <w:shd w:val="clear" w:color="FFFFFF"/>
      </w:tcPr>
    </w:tblStylePr>
    <w:tblStylePr w:type="lastRow">
      <w:rPr>
        <w:sz w:val="22"/>
      </w:rPr>
      <w:tblPr/>
      <w:tcPr>
        <w:shd w:val="clear" w:color="FFFFFF"/>
      </w:tcPr>
    </w:tblStylePr>
  </w:style>
  <w:style w:type="table" w:styleId="165">
    <w:name w:val="Bordered"/>
    <w:basedOn w:val="30"/>
    <w:uiPriority w:val="99"/>
    <w:pPr>
      <w:spacing w:after="0" w:line="240" w:lineRule="auto"/>
    </w:pPr>
    <w:tblPr>
      <w:tblStyleRowBandSize w:val="1"/>
      <w:tblStyleColBandSize w:val="1"/>
      <w:tblBorders>
        <w:left w:val="single" w:color="000000" w:themeColor="text1" w:themeTint="26" w:sz="4" w:space="0"/>
        <w:top w:val="single" w:color="000000" w:themeColor="text1" w:themeTint="26" w:sz="4" w:space="0"/>
        <w:right w:val="single" w:color="000000" w:themeColor="text1" w:themeTint="26" w:sz="4" w:space="0"/>
        <w:bottom w:val="single" w:color="000000" w:themeColor="text1" w:themeTint="26" w:sz="4" w:space="0"/>
        <w:insideV w:val="single" w:color="000000" w:themeColor="text1" w:themeTint="26" w:sz="4" w:space="0"/>
        <w:insideH w:val="single" w:color="000000" w:themeColor="text1" w:themeTint="26" w:sz="4" w:space="0"/>
      </w:tblBorders>
    </w:tblPr>
    <w:tblStylePr w:type="band1Horz">
      <w:rPr>
        <w:sz w:val="22"/>
      </w:rPr>
      <w:tblPr/>
      <w:tcPr>
        <w:tcBorders>
          <w:left w:val="single" w:color="000000" w:themeColor="text1" w:sz="4" w:space="0"/>
          <w:top w:val="single" w:color="000000" w:themeColor="text1" w:sz="4" w:space="0"/>
          <w:right w:val="single" w:color="000000" w:themeColor="text1" w:sz="4" w:space="0"/>
          <w:bottom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6">
    <w:name w:val="Bordered - Accent 1"/>
    <w:basedOn w:val="30"/>
    <w:uiPriority w:val="99"/>
    <w:pPr>
      <w:spacing w:after="0" w:line="240" w:lineRule="auto"/>
    </w:pPr>
    <w:tblPr>
      <w:tblStyleRowBandSize w:val="1"/>
      <w:tblStyleColBandSize w:val="1"/>
      <w:tblBorders>
        <w:left w:val="single" w:color="000000" w:themeColor="accent1" w:themeTint="67" w:sz="4" w:space="0"/>
        <w:top w:val="single" w:color="000000" w:themeColor="accent1" w:themeTint="67" w:sz="4" w:space="0"/>
        <w:right w:val="single" w:color="000000" w:themeColor="accent1" w:themeTint="67" w:sz="4" w:space="0"/>
        <w:bottom w:val="single" w:color="000000" w:themeColor="accent1" w:themeTint="67" w:sz="4" w:space="0"/>
        <w:insideV w:val="single" w:color="000000" w:themeColor="accent1" w:themeTint="67" w:sz="4" w:space="0"/>
        <w:insideH w:val="single" w:color="000000" w:themeColor="accent1" w:themeTint="67" w:sz="4" w:space="0"/>
      </w:tblBorders>
    </w:tblPr>
    <w:tblStylePr w:type="band1Horz">
      <w:rPr>
        <w:sz w:val="22"/>
      </w:rPr>
      <w:tblPr/>
      <w:tcPr>
        <w:tcBorders>
          <w:left w:val="single" w:color="000000" w:themeColor="accent1" w:sz="4" w:space="0"/>
          <w:top w:val="single" w:color="000000" w:themeColor="accent1" w:sz="4" w:space="0"/>
          <w:right w:val="single" w:color="000000" w:themeColor="accent1" w:sz="4" w:space="0"/>
          <w:bottom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Borders>
        <w:left w:val="single" w:color="000000" w:themeColor="accent2" w:themeTint="67" w:sz="4" w:space="0"/>
        <w:top w:val="single" w:color="000000" w:themeColor="accent2" w:themeTint="67" w:sz="4" w:space="0"/>
        <w:right w:val="single" w:color="000000" w:themeColor="accent2" w:themeTint="67" w:sz="4" w:space="0"/>
        <w:bottom w:val="single" w:color="000000" w:themeColor="accent2" w:themeTint="67" w:sz="4" w:space="0"/>
        <w:insideV w:val="single" w:color="000000" w:themeColor="accent2" w:themeTint="67" w:sz="4" w:space="0"/>
        <w:insideH w:val="single" w:color="000000" w:themeColor="accent2" w:themeTint="67" w:sz="4" w:space="0"/>
      </w:tblBorders>
    </w:tblPr>
    <w:tblStylePr w:type="band1Horz">
      <w:rPr>
        <w:sz w:val="22"/>
      </w:rPr>
      <w:tblPr/>
      <w:tcPr>
        <w:tcBorders>
          <w:left w:val="single" w:color="000000" w:themeColor="accent2" w:sz="4" w:space="0"/>
          <w:top w:val="single" w:color="000000" w:themeColor="accent2" w:sz="4" w:space="0"/>
          <w:right w:val="single" w:color="000000" w:themeColor="accent2" w:sz="4" w:space="0"/>
          <w:bottom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68">
    <w:name w:val="Bordered - Accent 3"/>
    <w:basedOn w:val="30"/>
    <w:uiPriority w:val="99"/>
    <w:pPr>
      <w:spacing w:after="0" w:line="240" w:lineRule="auto"/>
    </w:pPr>
    <w:tblPr>
      <w:tblStyleRowBandSize w:val="1"/>
      <w:tblStyleColBandSize w:val="1"/>
      <w:tblBorders>
        <w:left w:val="single" w:color="000000" w:themeColor="accent3" w:themeTint="67" w:sz="4" w:space="0"/>
        <w:top w:val="single" w:color="000000" w:themeColor="accent3" w:themeTint="67" w:sz="4" w:space="0"/>
        <w:right w:val="single" w:color="000000" w:themeColor="accent3" w:themeTint="67" w:sz="4" w:space="0"/>
        <w:bottom w:val="single" w:color="000000" w:themeColor="accent3" w:themeTint="67" w:sz="4" w:space="0"/>
        <w:insideV w:val="single" w:color="000000" w:themeColor="accent3" w:themeTint="67" w:sz="4" w:space="0"/>
        <w:insideH w:val="single" w:color="000000" w:themeColor="accent3" w:themeTint="67" w:sz="4" w:space="0"/>
      </w:tblBorders>
    </w:tblPr>
    <w:tblStylePr w:type="band1Horz">
      <w:rPr>
        <w:sz w:val="22"/>
      </w:rPr>
      <w:tblPr/>
      <w:tcPr>
        <w:tcBorders>
          <w:left w:val="single" w:color="000000" w:themeColor="accent3" w:sz="4" w:space="0"/>
          <w:top w:val="single" w:color="000000" w:themeColor="accent3" w:sz="4" w:space="0"/>
          <w:right w:val="single" w:color="000000" w:themeColor="accent3" w:sz="4" w:space="0"/>
          <w:bottom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69">
    <w:name w:val="Bordered - Accent 4"/>
    <w:basedOn w:val="30"/>
    <w:uiPriority w:val="99"/>
    <w:pPr>
      <w:spacing w:after="0" w:line="240" w:lineRule="auto"/>
    </w:pPr>
    <w:tblPr>
      <w:tblStyleRowBandSize w:val="1"/>
      <w:tblStyleColBandSize w:val="1"/>
      <w:tblBorders>
        <w:left w:val="single" w:color="000000" w:themeColor="accent4" w:themeTint="67" w:sz="4" w:space="0"/>
        <w:top w:val="single" w:color="000000" w:themeColor="accent4" w:themeTint="67" w:sz="4" w:space="0"/>
        <w:right w:val="single" w:color="000000" w:themeColor="accent4" w:themeTint="67" w:sz="4" w:space="0"/>
        <w:bottom w:val="single" w:color="000000" w:themeColor="accent4" w:themeTint="67" w:sz="4" w:space="0"/>
        <w:insideV w:val="single" w:color="000000" w:themeColor="accent4" w:themeTint="67" w:sz="4" w:space="0"/>
        <w:insideH w:val="single" w:color="000000" w:themeColor="accent4" w:themeTint="67" w:sz="4" w:space="0"/>
      </w:tblBorders>
    </w:tblPr>
    <w:tblStylePr w:type="band1Horz">
      <w:rPr>
        <w:sz w:val="22"/>
      </w:rPr>
      <w:tblPr/>
      <w:tcPr>
        <w:tcBorders>
          <w:left w:val="single" w:color="000000" w:themeColor="accent4" w:sz="4" w:space="0"/>
          <w:top w:val="single" w:color="000000" w:themeColor="accent4" w:sz="4" w:space="0"/>
          <w:right w:val="single" w:color="000000" w:themeColor="accent4" w:sz="4" w:space="0"/>
          <w:bottom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70">
    <w:name w:val="Bordered - Accent 5"/>
    <w:basedOn w:val="30"/>
    <w:uiPriority w:val="99"/>
    <w:pPr>
      <w:spacing w:after="0" w:line="240" w:lineRule="auto"/>
    </w:pPr>
    <w:tblPr>
      <w:tblStyleRowBandSize w:val="1"/>
      <w:tblStyleColBandSize w:val="1"/>
      <w:tblBorders>
        <w:left w:val="single" w:color="000000" w:themeColor="accent5" w:themeTint="67" w:sz="4" w:space="0"/>
        <w:top w:val="single" w:color="000000" w:themeColor="accent5" w:themeTint="67" w:sz="4" w:space="0"/>
        <w:right w:val="single" w:color="000000" w:themeColor="accent5" w:themeTint="67" w:sz="4" w:space="0"/>
        <w:bottom w:val="single" w:color="000000" w:themeColor="accent5" w:themeTint="67" w:sz="4" w:space="0"/>
        <w:insideV w:val="single" w:color="000000" w:themeColor="accent5" w:themeTint="67" w:sz="4" w:space="0"/>
        <w:insideH w:val="single" w:color="000000" w:themeColor="accent5" w:themeTint="67" w:sz="4" w:space="0"/>
      </w:tblBorders>
    </w:tblPr>
    <w:tblStylePr w:type="band1Horz">
      <w:rPr>
        <w:sz w:val="22"/>
      </w:rPr>
      <w:tblPr/>
      <w:tcPr>
        <w:tcBorders>
          <w:left w:val="single" w:color="000000" w:themeColor="accent5" w:sz="4" w:space="0"/>
          <w:top w:val="single" w:color="000000" w:themeColor="accent5" w:sz="4" w:space="0"/>
          <w:right w:val="single" w:color="000000" w:themeColor="accent5" w:sz="4" w:space="0"/>
          <w:bottom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71">
    <w:name w:val="Bordered - Accent 6"/>
    <w:basedOn w:val="30"/>
    <w:uiPriority w:val="99"/>
    <w:pPr>
      <w:spacing w:after="0" w:line="240" w:lineRule="auto"/>
    </w:pPr>
    <w:tblPr>
      <w:tblStyleRowBandSize w:val="1"/>
      <w:tblStyleColBandSize w:val="1"/>
      <w:tblBorders>
        <w:left w:val="single" w:color="000000" w:themeColor="accent6" w:themeTint="67" w:sz="4" w:space="0"/>
        <w:top w:val="single" w:color="000000" w:themeColor="accent6" w:themeTint="67" w:sz="4" w:space="0"/>
        <w:right w:val="single" w:color="000000" w:themeColor="accent6" w:themeTint="67" w:sz="4" w:space="0"/>
        <w:bottom w:val="single" w:color="000000" w:themeColor="accent6" w:themeTint="67" w:sz="4" w:space="0"/>
        <w:insideV w:val="single" w:color="000000" w:themeColor="accent6" w:themeTint="67" w:sz="4" w:space="0"/>
        <w:insideH w:val="single" w:color="000000" w:themeColor="accent6" w:themeTint="67" w:sz="4" w:space="0"/>
      </w:tblBorders>
    </w:tblPr>
    <w:tblStylePr w:type="band1Horz">
      <w:rPr>
        <w:sz w:val="22"/>
      </w:rPr>
      <w:tblPr/>
      <w:tcPr>
        <w:tcBorders>
          <w:left w:val="single" w:color="000000" w:themeColor="accent6" w:sz="4" w:space="0"/>
          <w:top w:val="single" w:color="000000" w:themeColor="accent6" w:sz="4" w:space="0"/>
          <w:right w:val="single" w:color="000000" w:themeColor="accent6" w:sz="4" w:space="0"/>
          <w:bottom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211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yperlink" Target="https://login.consultant.ru/link/?req=doc&amp;base=LAW&amp;n=518132&amp;date=18.11.2025&amp;dst=1004&amp;field=134" TargetMode="External"/><Relationship Id="rId5" Type="http://schemas.openxmlformats.org/officeDocument/2006/relationships/hyperlink" Target="https://login.consultant.ru/link/?req=doc&amp;base=LAW&amp;n=518132&amp;date=18.11.2025&amp;dst=1097&amp;field=134" TargetMode="External"/><Relationship Id="rId6" Type="http://schemas.openxmlformats.org/officeDocument/2006/relationships/hyperlink" Target="https://login.consultant.ru/link/?req=doc&amp;base=LAW&amp;n=518132&amp;date=18.11.2025&amp;dst=1004&amp;field=134" TargetMode="External"/><Relationship Id="rId7" Type="http://schemas.openxmlformats.org/officeDocument/2006/relationships/hyperlink" Target="https://login.consultant.ru/link/?req=doc&amp;base=LAW&amp;n=518132&amp;date=18.11.2025&amp;dst=1097&amp;field=134" TargetMode="External"/><Relationship Id="rId8" Type="http://schemas.openxmlformats.org/officeDocument/2006/relationships/hyperlink" Target="https://login.consultant.ru/link/?req=doc&amp;base=LAW&amp;n=518132&amp;date=18.11.2025" TargetMode="External"/><Relationship Id="rId9" Type="http://schemas.openxmlformats.org/officeDocument/2006/relationships/hyperlink" Target="https://login.consultant.ru/link/?req=doc&amp;base=LAW&amp;n=499669&amp;date=18.11.2025" TargetMode="External"/><Relationship Id="rId10" Type="http://schemas.openxmlformats.org/officeDocument/2006/relationships/hyperlink" Target="https://login.consultant.ru/link/?req=doc&amp;base=LAW&amp;n=501480&amp;date=18.11.2025" TargetMode="External"/><Relationship Id="rId11" Type="http://schemas.openxmlformats.org/officeDocument/2006/relationships/hyperlink" Target="https://login.consultant.ru/link/?req=doc&amp;base=LAW&amp;n=499669&amp;date=18.11.2025&amp;dst=100227&amp;field=134" TargetMode="External"/><Relationship Id="rId12" Type="http://schemas.openxmlformats.org/officeDocument/2006/relationships/hyperlink" Target="https://login.consultant.ru/link/?req=doc&amp;base=LAW&amp;n=499669&amp;date=18.11.2025&amp;dst=101442&amp;field=134" TargetMode="External"/><Relationship Id="rId13" Type="http://schemas.openxmlformats.org/officeDocument/2006/relationships/hyperlink" Target="https://login.consultant.ru/link/?req=doc&amp;base=LAW&amp;n=499669&amp;date=18.11.2025" TargetMode="External"/><Relationship Id="rId14" Type="http://schemas.openxmlformats.org/officeDocument/2006/relationships/hyperlink" Target="https://gubkinadm.gosuslugi.ru/" TargetMode="External"/><Relationship Id="rId15" Type="http://schemas.openxmlformats.org/officeDocument/2006/relationships/hyperlink" Target="https://login.consultant.ru/link/?req=doc&amp;base=LAW&amp;n=499669&amp;date=18.11.2025" TargetMode="External"/><Relationship Id="rId16" Type="http://schemas.openxmlformats.org/officeDocument/2006/relationships/hyperlink" Target="https://login.consultant.ru/link/?req=doc&amp;base=LAW&amp;n=499669&amp;date=18.11.2025&amp;dst=100996&amp;field=134" TargetMode="External"/><Relationship Id="rId17" Type="http://schemas.openxmlformats.org/officeDocument/2006/relationships/hyperlink" Target="https://login.consultant.ru/link/?req=doc&amp;base=LAW&amp;n=499669&amp;date=18.11.2025" TargetMode="External"/><Relationship Id="rId18" Type="http://schemas.openxmlformats.org/officeDocument/2006/relationships/hyperlink" Target="https://gubkinadm.gosuslugi.ru/" TargetMode="External"/><Relationship Id="rId19" Type="http://schemas.openxmlformats.org/officeDocument/2006/relationships/hyperlink" Target="https://login.consultant.ru/link/?req=doc&amp;base=LAW&amp;n=499669&amp;date=18.11.2025&amp;dst=100512&amp;field=134" TargetMode="External"/><Relationship Id="rId20" Type="http://schemas.openxmlformats.org/officeDocument/2006/relationships/hyperlink" Target="https://login.consultant.ru/link/?req=doc&amp;base=LAW&amp;n=499669&amp;date=18.11.2025&amp;dst=100996&amp;field=134" TargetMode="External"/><Relationship Id="rId21" Type="http://schemas.openxmlformats.org/officeDocument/2006/relationships/hyperlink" Target="https://login.consultant.ru/link/?req=doc&amp;base=LAW&amp;n=499669&amp;date=18.11.2025&amp;dst=100987&amp;field=134" TargetMode="External"/><Relationship Id="rId22" Type="http://schemas.openxmlformats.org/officeDocument/2006/relationships/hyperlink" Target="https://login.consultant.ru/link/?req=doc&amp;base=LAW&amp;n=499669&amp;date=18.11.2025&amp;dst=101185&amp;field=134" TargetMode="External"/><Relationship Id="rId23" Type="http://schemas.openxmlformats.org/officeDocument/2006/relationships/hyperlink" Target="https://login.consultant.ru/link/?req=doc&amp;base=LAW&amp;n=499669&amp;date=18.11.2025&amp;dst=101482&amp;field=134" TargetMode="External"/><Relationship Id="rId24" Type="http://schemas.openxmlformats.org/officeDocument/2006/relationships/hyperlink" Target="https://login.consultant.ru/link/?req=doc&amp;base=LAW&amp;n=499669&amp;date=18.11.2025&amp;dst=101395&amp;field=134" TargetMode="External"/><Relationship Id="rId25" Type="http://schemas.openxmlformats.org/officeDocument/2006/relationships/hyperlink" Target="https://login.consultant.ru/link/?req=doc&amp;base=LAW&amp;n=499669&amp;date=18.11.2025" TargetMode="External"/><Relationship Id="rId26" Type="http://schemas.openxmlformats.org/officeDocument/2006/relationships/hyperlink" Target="https://login.consultant.ru/link/?req=doc&amp;base=LAW&amp;n=499669&amp;date=18.11.2025" TargetMode="External"/><Relationship Id="rId27" Type="http://schemas.openxmlformats.org/officeDocument/2006/relationships/hyperlink" Target="https://login.consultant.ru/link/?req=doc&amp;base=LAW&amp;n=499669&amp;date=18.11.2025" TargetMode="External"/><Relationship Id="rId28" Type="http://schemas.openxmlformats.org/officeDocument/2006/relationships/hyperlink" Target="https://login.consultant.ru/link/?req=doc&amp;base=LAW&amp;n=499669&amp;date=18.11.2025&amp;dst=101409&amp;field=134" TargetMode="External"/><Relationship Id="rId29" Type="http://schemas.openxmlformats.org/officeDocument/2006/relationships/hyperlink" Target="https://login.consultant.ru/link/?req=doc&amp;base=LAW&amp;n=499669&amp;date=18.11.2025&amp;dst=101410&amp;field=134" TargetMode="External"/><Relationship Id="rId30" Type="http://schemas.openxmlformats.org/officeDocument/2006/relationships/hyperlink" Target="https://login.consultant.ru/link/?req=doc&amp;base=LAW&amp;n=499669&amp;date=18.11.2025&amp;dst=100637&amp;field=134" TargetMode="External"/><Relationship Id="rId31" Type="http://schemas.openxmlformats.org/officeDocument/2006/relationships/hyperlink" Target="https://login.consultant.ru/link/?req=doc&amp;base=LAW&amp;n=499669&amp;date=18.11.2025&amp;dst=100638&amp;field=134" TargetMode="External"/><Relationship Id="rId32" Type="http://schemas.openxmlformats.org/officeDocument/2006/relationships/hyperlink" Target="https://login.consultant.ru/link/?req=doc&amp;base=LAW&amp;n=499669&amp;date=18.11.2025&amp;dst=101411&amp;field=134" TargetMode="External"/><Relationship Id="rId33" Type="http://schemas.openxmlformats.org/officeDocument/2006/relationships/hyperlink" Target="https://login.consultant.ru/link/?req=doc&amp;base=LAW&amp;n=499669&amp;date=18.11.2025&amp;dst=101413&amp;field=134" TargetMode="External"/><Relationship Id="rId34" Type="http://schemas.openxmlformats.org/officeDocument/2006/relationships/hyperlink" Target="https://login.consultant.ru/link/?req=doc&amp;base=LAW&amp;n=499669&amp;date=18.11.2025&amp;dst=101176&amp;field=134" TargetMode="External"/><Relationship Id="rId35" Type="http://schemas.openxmlformats.org/officeDocument/2006/relationships/hyperlink" Target="https://login.consultant.ru/link/?req=doc&amp;base=LAW&amp;n=499669&amp;date=18.11.2025&amp;dst=101416&amp;field=134" TargetMode="External"/><Relationship Id="rId36" Type="http://schemas.openxmlformats.org/officeDocument/2006/relationships/hyperlink" Target="https://login.consultant.ru/link/?req=doc&amp;base=LAW&amp;n=499669&amp;date=18.11.2025&amp;dst=101415&amp;field=134" TargetMode="External"/><Relationship Id="rId37" Type="http://schemas.openxmlformats.org/officeDocument/2006/relationships/hyperlink" Target="https://login.consultant.ru/link/?req=doc&amp;base=LAW&amp;n=499669&amp;date=18.11.2025&amp;dst=100998&amp;field=134" TargetMode="External"/><Relationship Id="rId38" Type="http://schemas.openxmlformats.org/officeDocument/2006/relationships/hyperlink" Target="https://login.consultant.ru/link/?req=doc&amp;base=LAW&amp;n=499669&amp;date=18.11.2025&amp;dst=18&amp;field=134" TargetMode="External"/><Relationship Id="rId39" Type="http://schemas.openxmlformats.org/officeDocument/2006/relationships/hyperlink" Target="https://login.consultant.ru/link/?req=doc&amp;base=LAW&amp;n=499669&amp;date=18.11.2025&amp;dst=100987&amp;field=134" TargetMode="External"/><Relationship Id="rId40" Type="http://schemas.openxmlformats.org/officeDocument/2006/relationships/hyperlink" Target="https://login.consultant.ru/link/?req=doc&amp;base=LAW&amp;n=499669&amp;date=18.11.2025" TargetMode="External"/><Relationship Id="rId41" Type="http://schemas.openxmlformats.org/officeDocument/2006/relationships/hyperlink" Target="https://login.consultant.ru/link/?req=doc&amp;base=LAW&amp;n=499669&amp;date=18.11.2025&amp;dst=101482&amp;field=134" TargetMode="External"/><Relationship Id="rId42" Type="http://schemas.openxmlformats.org/officeDocument/2006/relationships/hyperlink" Target="https://login.consultant.ru/link/?req=doc&amp;base=LAW&amp;n=499669&amp;date=18.11.2025" TargetMode="External"/><Relationship Id="rId43" Type="http://schemas.openxmlformats.org/officeDocument/2006/relationships/hyperlink" Target="https://login.consultant.ru/link/?req=doc&amp;base=LAW&amp;n=499669&amp;date=18.11.2025&amp;dst=100422&amp;field=134" TargetMode="External"/><Relationship Id="rId44" Type="http://schemas.openxmlformats.org/officeDocument/2006/relationships/hyperlink" Target="https://login.consultant.ru/link/?req=doc&amp;base=LAW&amp;n=499669&amp;date=18.11.2025" TargetMode="External"/><Relationship Id="rId45" Type="http://schemas.openxmlformats.org/officeDocument/2006/relationships/hyperlink" Target="https://login.consultant.ru/link/?req=doc&amp;base=LAW&amp;n=499669&amp;date=18.11.2025&amp;dst=100449&amp;field=134" TargetMode="External"/><Relationship Id="rId46" Type="http://schemas.openxmlformats.org/officeDocument/2006/relationships/hyperlink" Target="https://login.consultant.ru/link/?req=doc&amp;base=LAW&amp;n=499669&amp;date=18.11.2025&amp;dst=100445&amp;field=134" TargetMode="External"/><Relationship Id="rId47" Type="http://schemas.openxmlformats.org/officeDocument/2006/relationships/hyperlink" Target="https://login.consultant.ru/link/?req=doc&amp;base=LAW&amp;n=499669&amp;date=18.11.2025&amp;dst=101149&amp;field=134" TargetMode="External"/><Relationship Id="rId48" Type="http://schemas.openxmlformats.org/officeDocument/2006/relationships/hyperlink" Target="https://login.consultant.ru/link/?req=doc&amp;base=LAW&amp;n=499669&amp;date=18.11.2025&amp;dst=100474&amp;field=134" TargetMode="External"/><Relationship Id="rId49" Type="http://schemas.openxmlformats.org/officeDocument/2006/relationships/hyperlink" Target="https://login.consultant.ru/link/?req=doc&amp;base=LAW&amp;n=518132&amp;date=18.11.2025&amp;dst=1096&amp;field=134" TargetMode="External"/><Relationship Id="rId50" Type="http://schemas.openxmlformats.org/officeDocument/2006/relationships/header" Target="header1.xml"/><Relationship Id="rId51" Type="http://schemas.openxmlformats.org/officeDocument/2006/relationships/header" Target="header2.xml"/><Relationship Id="rId52" Type="http://schemas.openxmlformats.org/officeDocument/2006/relationships/header" Target="header3.xm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footer" Target="footer3.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Relationship Id="rId5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LibreOffice/25.2.3.2$Linux_X86_64 LibreOffice_project/520$Build-2</Application>
  <AppVersion>15.0000</AppVersion>
  <Pages>20</Pages>
  <Words>5413</Words>
  <Characters>42252</Characters>
  <CharactersWithSpaces>47563</CharactersWithSpaces>
  <Paragraphs>260</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2025-11-18T05:29:05Z</dcterms:created>
  <dc:creator/>
  <dc:description/>
  <dc:language>ru-RU</dc:language>
  <cp:lastModifiedBy/>
  <cp:lastPrinted>2025-12-01T13:44:10Z</cp:lastPrinted>
  <dcterms:modified xsi:type="dcterms:W3CDTF">2025-12-03T16:41:18Z</dcterms:modified>
  <cp:revision>10</cp:revision>
  <dc:subject/>
  <dc:title>Решение Совета депутатов Губкинского городского округа Белгородской обл. от 27.08.2025 N 3-нпа
"Об утверждении Положения о муниципальном жилищном контроле на территории Губкинского городского округа Белгородской области"</dc:title>
</cp:coreProperties>
</file>

<file path=docProps/custom.xml><?xml version="1.0" encoding="utf-8"?>
<Properties xmlns="http://schemas.openxmlformats.org/officeDocument/2006/custom-properties" xmlns:vt="http://schemas.openxmlformats.org/officeDocument/2006/docPropsVTypes"/>
</file>