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Постановление </w:t>
      </w:r>
      <w:r w:rsidR="00614376">
        <w:rPr>
          <w:rFonts w:ascii="Times New Roman" w:hAnsi="Times New Roman" w:cs="Times New Roman"/>
          <w:sz w:val="24"/>
        </w:rPr>
        <w:t>г</w:t>
      </w:r>
      <w:r w:rsidRPr="005001BE">
        <w:rPr>
          <w:rFonts w:ascii="Times New Roman" w:hAnsi="Times New Roman" w:cs="Times New Roman"/>
          <w:sz w:val="24"/>
        </w:rPr>
        <w:t xml:space="preserve">убернатора Белгородской области </w:t>
      </w:r>
      <w:r w:rsidR="00614376">
        <w:rPr>
          <w:rFonts w:ascii="Times New Roman" w:hAnsi="Times New Roman" w:cs="Times New Roman"/>
          <w:sz w:val="24"/>
        </w:rPr>
        <w:t>№</w:t>
      </w:r>
      <w:r w:rsidR="00614376" w:rsidRPr="005001BE">
        <w:rPr>
          <w:rFonts w:ascii="Times New Roman" w:hAnsi="Times New Roman" w:cs="Times New Roman"/>
          <w:sz w:val="24"/>
        </w:rPr>
        <w:t>31</w:t>
      </w:r>
      <w:r w:rsidR="00614376">
        <w:rPr>
          <w:rFonts w:ascii="Times New Roman" w:hAnsi="Times New Roman" w:cs="Times New Roman"/>
          <w:sz w:val="24"/>
        </w:rPr>
        <w:t xml:space="preserve"> </w:t>
      </w:r>
      <w:r w:rsidRPr="005001BE">
        <w:rPr>
          <w:rFonts w:ascii="Times New Roman" w:hAnsi="Times New Roman" w:cs="Times New Roman"/>
          <w:sz w:val="24"/>
        </w:rPr>
        <w:t>от 30 марта 2020 г</w:t>
      </w:r>
      <w:r w:rsidR="00614376">
        <w:rPr>
          <w:rFonts w:ascii="Times New Roman" w:hAnsi="Times New Roman" w:cs="Times New Roman"/>
          <w:sz w:val="24"/>
        </w:rPr>
        <w:t>ода</w:t>
      </w:r>
    </w:p>
    <w:p w:rsid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О внесении изменений в постановление </w:t>
      </w:r>
      <w:r w:rsidR="00614376">
        <w:rPr>
          <w:rFonts w:ascii="Times New Roman" w:hAnsi="Times New Roman" w:cs="Times New Roman"/>
          <w:sz w:val="24"/>
        </w:rPr>
        <w:t>г</w:t>
      </w:r>
      <w:r w:rsidRPr="005001BE">
        <w:rPr>
          <w:rFonts w:ascii="Times New Roman" w:hAnsi="Times New Roman" w:cs="Times New Roman"/>
          <w:sz w:val="24"/>
        </w:rPr>
        <w:t>убернатора Белгородской области</w:t>
      </w:r>
      <w:r w:rsidR="00614376">
        <w:rPr>
          <w:rFonts w:ascii="Times New Roman" w:hAnsi="Times New Roman" w:cs="Times New Roman"/>
          <w:sz w:val="24"/>
        </w:rPr>
        <w:t xml:space="preserve"> </w:t>
      </w:r>
      <w:r w:rsidR="00614376" w:rsidRPr="005001BE">
        <w:rPr>
          <w:rFonts w:ascii="Times New Roman" w:hAnsi="Times New Roman" w:cs="Times New Roman"/>
          <w:sz w:val="24"/>
        </w:rPr>
        <w:t>№ 20</w:t>
      </w:r>
      <w:r w:rsidR="00614376">
        <w:rPr>
          <w:rFonts w:ascii="Times New Roman" w:hAnsi="Times New Roman" w:cs="Times New Roman"/>
          <w:sz w:val="24"/>
        </w:rPr>
        <w:t xml:space="preserve"> от 13 марта 2020 года.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В целях совершенствования мер по борьбе с новой коронавирусной инфекцией (2019-nCoV) постановляю: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1. Внести следующие изменения в постановление Губернатора Белгородской области от 13 марта 2020 года № 20 «О мерах по предупреждению завоза и распространения новой коронавирусной инфекции (2019-nCoV) на территории Белгородской области»: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пункты 1-6 постановления изложить в следующей редакции: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«1. Ввести на территории Белгородской области режим повышенной готовности: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1.1.  Ограничить с 16 марта по 16 апреля 2020 года проведение на территории области массовых мероприятий, в том числе деловых, публичных, спортивных, культурных и развлекательных мероприятий, а также приостановить деятельность ночных клубов (дискотек) и иных аналогичных объектов, кинотеатров (кинозалов), детских игровых комнат и развлекательных центров для взрослых и детей, досуговых заведений, представляющих услугу по организации и проведению активного отдыха и развлечений, в том числе культурно-массовых и зрелищных мероприятий.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1.2. Приостановить: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с 28 марта по 5 апреля 2020 года: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деятельность организаций общественного питания, за исключением дистанционной торговли;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деятельность кальянных, микрофинансовых организаций, ломбардов, предприятий сферы услуг (парикмахерские, салоны красоты, косметологические салоны, СПА-салоны, массажные салоны, солярии, фитнес-центры, бани, сауны, иные объекты, в которых оказываются подобные услуги, предусматривающие физическое присутствие гражданина, станции технического обслуживания транспортных средств);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– деятельность объектов торговли (в том числе торгово-развлекательных центров, рынков, ярмарок), за исключением реализующих продовольственные товары и (или) непродовольственные товары первой необходимости, аптек, ветеринарных аптек и по продаже зоотоваров; 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с 28 марта по 1 июня 2020 года деятельность объектов массового отдыха, расположенных в курортах регионального и местного значения.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1.3. Рекомендовать гражданам: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lastRenderedPageBreak/>
        <w:t>– отказаться от посещения стран, где зарегистрированы случаи новой коронавирусной инфекции (2019-nCoV), а также ограничить поездки, в том числе в целях туризма и отдыха;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соблюдать в общественных местах и общественном транспорте, за исключением услуг по перевозке пассажиров и багажа легковым такси, дистанцию до других лиц не менее 1,5 метра (далее – социальное дистанцирование);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года № 206 «Об объявлении в Российской Федерации нерабочих дней» (далее – Указ Президента Российской Федерации), а также следования к ближайшему месту приобретения товаров, работ, услуг, реализация которых не ограничена в соответствии с Указом Президента Российской Федерации, выгула домашних животных на расстоянии, не превышающем 100 метров от места проживания (пребывания), выноса коммунально-бытовых отходов до ближайшего места их накопления.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2.   Обязать граждан, посетивших территории стран, где зарегистрированы случаи коронавирусной инфекции (2019-nCoV), соблюдать требования постановления Главного государственного санитарного врача по Белгородской области об изоляции на дому на срок 14 дней: не посещать работу, учёбу, общественные места.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3. Обязать всех работодателей, осуществляющих деятельность на территории Белгородской области: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3.1. Не допускать на рабочее место и (или) территорию организаций работников: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прибывших из стран, где зарегистрированы случаи коронавирусной инфекции (2019-nCoV), а также проживающих с лицами, находящимися в режиме самоизоляции, и (или) в отношении которых приняты решения санитарных врачей об изоляции;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в возрасте 65 лет и старше.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3.2. Перевести работников,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3.3. 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3.4. Обеспечивать соблюдение гражданами (в том числе работниками) социального дистанцирования, проведение дезинфекции помещений организации.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lastRenderedPageBreak/>
        <w:t>3.5. При поступлении запроса Управления Федеральной службы по надзору в сфере защиты прав потребителей и благополучия человека по Белгородской области незамедлительно представлять информацию о контактах заболевшего новой коронавирусной инфекцией (2019-nCoV) по месту работы.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4. Департаменту здравоохранения и социальной защиты населения Белгородской области (Зубарева Н.Н.):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4.1.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4.2. Организовать работу медицинских организаций с приоритетом оказания медицинской помощи на дому:</w:t>
      </w:r>
      <w:bookmarkStart w:id="0" w:name="_GoBack"/>
      <w:bookmarkEnd w:id="0"/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лицам, находящимся в режиме изоляции, прибывшим из стран, неблагополучных по заболеваемости новой коронавирусной инфекцией (2019-nCoV);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больным с респираторными симптомами;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пациентам, относящимся к группам риска по хроническим неинфекционным заболеваниям, в том числе лицам старше 60 лет.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4.3. 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приёму и оперативному оказанию медицинской помощи больным с респираторными симптомами, внебольничными пневмониями, к проведению отбора биологического материала для исследования на новую коронавирусную инфекцию </w:t>
      </w:r>
      <w:r w:rsidRPr="005001BE">
        <w:rPr>
          <w:rFonts w:ascii="Times New Roman" w:hAnsi="Times New Roman" w:cs="Times New Roman"/>
          <w:sz w:val="24"/>
        </w:rPr>
        <w:br/>
        <w:t>(2019-nCoV).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4.4. Организовать «горячую линию» по вопросам новой коронавирусной инфекции (2019-nCoV) по телефону: (4722) 27-26-25.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5001BE">
        <w:rPr>
          <w:rFonts w:ascii="Times New Roman" w:hAnsi="Times New Roman" w:cs="Times New Roman"/>
          <w:sz w:val="24"/>
        </w:rPr>
        <w:t>Департаментам здравоохранения и социальной защиты населения (Зубарева Н.Н.), цифрового развития (Мирошников Е.В.), строительства и транспорта (Глаголев Е.С.) Белгородской области, рекомендовать главам администраций муниципальных районов и городских округов Белгородской области обеспечить приостановление возможности использования единых социальных проездных билетов на городских и пригородных автобусных маршрутах, введённых постановлением Правительства Белгородской области от 19 января 2009 года № 7-пп «О введении на</w:t>
      </w:r>
      <w:proofErr w:type="gramEnd"/>
      <w:r w:rsidRPr="005001BE">
        <w:rPr>
          <w:rFonts w:ascii="Times New Roman" w:hAnsi="Times New Roman" w:cs="Times New Roman"/>
          <w:sz w:val="24"/>
        </w:rPr>
        <w:t xml:space="preserve"> территории Белгородской области единого социального проездного билета», с сохранением количества поездок на период с 30 марта по 3 апреля 2020 года включительно.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6. Департаменту внутренней и кадровой политики Белгородской области (Павлова О.А.) организовать в средствах массовой информации информирование населения о введении </w:t>
      </w:r>
      <w:r w:rsidRPr="005001BE">
        <w:rPr>
          <w:rFonts w:ascii="Times New Roman" w:hAnsi="Times New Roman" w:cs="Times New Roman"/>
          <w:sz w:val="24"/>
        </w:rPr>
        <w:lastRenderedPageBreak/>
        <w:t>на территории Белгородской области режима повышенной готовности, а также о мерах по обеспечению безопасности населения.»;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дополнить постановление пунктом 7 следующего содержания: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«7. Рекомендовать Управлению Министерства внутренних дел Российской Федерации по Белгородской области (Умнов В.П.) применять меры по контролю за соблюдением гражданами ограничений, установленных настоящим постановлением, а также меры по пресечению нарушений указанных ограничений.»;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– пункты 7, 8 постановления считать пунктами 8, 9 соответственно.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2. Настоящее постановление вступает в силу со дня его официального опубликования.</w:t>
      </w:r>
    </w:p>
    <w:p w:rsidR="005001BE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 xml:space="preserve">Губернатор Белгородской области </w:t>
      </w:r>
    </w:p>
    <w:p w:rsidR="00E05BAB" w:rsidRPr="005001BE" w:rsidRDefault="005001BE" w:rsidP="005001B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5001BE">
        <w:rPr>
          <w:rFonts w:ascii="Times New Roman" w:hAnsi="Times New Roman" w:cs="Times New Roman"/>
          <w:sz w:val="24"/>
        </w:rPr>
        <w:t>Е.С. Савченко</w:t>
      </w:r>
    </w:p>
    <w:sectPr w:rsidR="00E05BAB" w:rsidRPr="005001BE" w:rsidSect="001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CC"/>
    <w:family w:val="auto"/>
    <w:pitch w:val="variable"/>
    <w:sig w:usb0="E0000AFF" w:usb1="5000217F" w:usb2="00000021" w:usb3="00000000" w:csb0="0000019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4A"/>
    <w:rsid w:val="001B781D"/>
    <w:rsid w:val="001F23EF"/>
    <w:rsid w:val="005001BE"/>
    <w:rsid w:val="00614376"/>
    <w:rsid w:val="00AB474A"/>
    <w:rsid w:val="00D469B8"/>
    <w:rsid w:val="00E0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001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2">
    <w:name w:val="Стиль абзаца 2"/>
    <w:basedOn w:val="a3"/>
    <w:uiPriority w:val="99"/>
    <w:rsid w:val="005001BE"/>
    <w:pPr>
      <w:spacing w:line="200" w:lineRule="atLeast"/>
      <w:jc w:val="both"/>
    </w:pPr>
    <w:rPr>
      <w:rFonts w:ascii="Times New Roman" w:hAnsi="Times New Roman" w:cs="Times New Roman"/>
      <w:sz w:val="17"/>
      <w:szCs w:val="17"/>
      <w:lang w:val="ru-RU"/>
    </w:rPr>
  </w:style>
  <w:style w:type="paragraph" w:customStyle="1" w:styleId="3">
    <w:name w:val="Стиль абзаца 3"/>
    <w:basedOn w:val="2"/>
    <w:uiPriority w:val="99"/>
    <w:rsid w:val="005001BE"/>
    <w:pPr>
      <w:ind w:firstLine="170"/>
    </w:pPr>
    <w:rPr>
      <w:rFonts w:ascii="Roboto" w:hAnsi="Roboto" w:cs="Roboto"/>
      <w:sz w:val="18"/>
      <w:szCs w:val="18"/>
    </w:rPr>
  </w:style>
  <w:style w:type="character" w:customStyle="1" w:styleId="1">
    <w:name w:val="Стиль символа 1"/>
    <w:uiPriority w:val="99"/>
    <w:rsid w:val="005001BE"/>
    <w:rPr>
      <w:rFonts w:ascii="Pragmatica" w:hAnsi="Pragmatica" w:cs="Pragmatica"/>
      <w:sz w:val="16"/>
      <w:szCs w:val="16"/>
    </w:rPr>
  </w:style>
  <w:style w:type="character" w:customStyle="1" w:styleId="30">
    <w:name w:val="Стиль символа 3"/>
    <w:basedOn w:val="1"/>
    <w:uiPriority w:val="99"/>
    <w:rsid w:val="005001BE"/>
    <w:rPr>
      <w:rFonts w:ascii="Roboto" w:hAnsi="Roboto" w:cs="Roboto"/>
      <w:spacing w:val="0"/>
      <w:sz w:val="17"/>
      <w:szCs w:val="17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Редакция</cp:lastModifiedBy>
  <cp:revision>4</cp:revision>
  <dcterms:created xsi:type="dcterms:W3CDTF">2020-04-01T11:16:00Z</dcterms:created>
  <dcterms:modified xsi:type="dcterms:W3CDTF">2020-04-01T11:44:00Z</dcterms:modified>
</cp:coreProperties>
</file>