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96" w:rsidRDefault="003815C8">
      <w:pPr>
        <w:jc w:val="center"/>
        <w:rPr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="00EA3B96" w:rsidRPr="00EA3B96">
        <w:rPr>
          <w:b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1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A3B96" w:rsidRPr="00EA3B96">
        <w:rPr>
          <w:b/>
          <w:sz w:val="24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7" o:title=""/>
            <v:path textboxrect="0,0,0,0"/>
          </v:shape>
        </w:pict>
      </w:r>
      <w:r>
        <w:rPr>
          <w:b/>
          <w:sz w:val="24"/>
          <w:szCs w:val="24"/>
          <w:lang w:eastAsia="ru-RU"/>
        </w:rPr>
        <w:t xml:space="preserve">                                                                     </w:t>
      </w:r>
    </w:p>
    <w:p w:rsidR="00EA3B96" w:rsidRDefault="00EA3B96">
      <w:pPr>
        <w:jc w:val="center"/>
      </w:pPr>
    </w:p>
    <w:p w:rsidR="00EA3B96" w:rsidRDefault="003815C8">
      <w:pPr>
        <w:jc w:val="center"/>
      </w:pPr>
      <w:r>
        <w:rPr>
          <w:sz w:val="28"/>
          <w:szCs w:val="28"/>
        </w:rPr>
        <w:t>АДМИНИСТРАЦИЯ  РОВЕНЬСКОГО МУНИЦИПАЛЬНОГО ОКРУГА</w:t>
      </w:r>
    </w:p>
    <w:p w:rsidR="00EA3B96" w:rsidRDefault="003815C8">
      <w:pPr>
        <w:jc w:val="center"/>
      </w:pPr>
      <w:r>
        <w:rPr>
          <w:sz w:val="28"/>
          <w:szCs w:val="28"/>
        </w:rPr>
        <w:t xml:space="preserve">БЕЛГОРОДСКОЙ ОБЛАСТИ </w:t>
      </w:r>
    </w:p>
    <w:p w:rsidR="00EA3B96" w:rsidRPr="009676CC" w:rsidRDefault="00EA3B96">
      <w:pPr>
        <w:jc w:val="center"/>
        <w:rPr>
          <w:sz w:val="28"/>
          <w:szCs w:val="28"/>
        </w:rPr>
      </w:pPr>
    </w:p>
    <w:p w:rsidR="00EA3B96" w:rsidRDefault="003815C8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</w:p>
    <w:p w:rsidR="009676CC" w:rsidRPr="009676CC" w:rsidRDefault="009676CC">
      <w:pPr>
        <w:rPr>
          <w:sz w:val="28"/>
          <w:szCs w:val="28"/>
        </w:rPr>
      </w:pPr>
    </w:p>
    <w:p w:rsidR="00EA3B96" w:rsidRDefault="009676CC">
      <w:pPr>
        <w:jc w:val="center"/>
      </w:pPr>
      <w:r>
        <w:rPr>
          <w:sz w:val="28"/>
          <w:szCs w:val="28"/>
        </w:rPr>
        <w:t xml:space="preserve">«29» мая 2026 года      </w:t>
      </w:r>
      <w:r w:rsidR="003815C8">
        <w:rPr>
          <w:sz w:val="28"/>
          <w:szCs w:val="28"/>
        </w:rPr>
        <w:t xml:space="preserve">                                                 №</w:t>
      </w:r>
      <w:r>
        <w:rPr>
          <w:sz w:val="28"/>
          <w:szCs w:val="28"/>
        </w:rPr>
        <w:t>567</w:t>
      </w:r>
    </w:p>
    <w:p w:rsidR="00EA3B96" w:rsidRPr="009676CC" w:rsidRDefault="00EA3B96">
      <w:pPr>
        <w:jc w:val="center"/>
        <w:rPr>
          <w:sz w:val="28"/>
          <w:szCs w:val="28"/>
        </w:rPr>
      </w:pPr>
    </w:p>
    <w:p w:rsidR="009676CC" w:rsidRPr="009676CC" w:rsidRDefault="009676CC">
      <w:pPr>
        <w:jc w:val="center"/>
        <w:rPr>
          <w:sz w:val="28"/>
          <w:szCs w:val="28"/>
        </w:rPr>
      </w:pPr>
    </w:p>
    <w:p w:rsidR="00EA3B96" w:rsidRDefault="003815C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«Предоставление разрешения </w:t>
      </w:r>
    </w:p>
    <w:p w:rsidR="00EA3B96" w:rsidRDefault="003815C8">
      <w:pPr>
        <w:jc w:val="center"/>
      </w:pPr>
      <w:r>
        <w:rPr>
          <w:b/>
          <w:sz w:val="28"/>
          <w:szCs w:val="28"/>
          <w:lang w:eastAsia="ru-RU"/>
        </w:rPr>
        <w:t xml:space="preserve">на осуществление земляных работ на территории </w:t>
      </w:r>
      <w:proofErr w:type="spellStart"/>
      <w:r>
        <w:rPr>
          <w:b/>
          <w:sz w:val="28"/>
          <w:szCs w:val="28"/>
          <w:lang w:eastAsia="ru-RU"/>
        </w:rPr>
        <w:t>Ровеньского</w:t>
      </w:r>
      <w:proofErr w:type="spellEnd"/>
      <w:r>
        <w:rPr>
          <w:b/>
          <w:sz w:val="28"/>
          <w:szCs w:val="28"/>
          <w:lang w:eastAsia="ru-RU"/>
        </w:rPr>
        <w:t xml:space="preserve"> м</w:t>
      </w:r>
      <w:r>
        <w:rPr>
          <w:b/>
          <w:sz w:val="28"/>
          <w:szCs w:val="28"/>
          <w:lang w:eastAsia="ru-RU"/>
        </w:rPr>
        <w:t>униципального округа Белгородской области</w:t>
      </w:r>
      <w:r>
        <w:rPr>
          <w:lang w:eastAsia="ru-RU"/>
        </w:rPr>
        <w:t>»</w:t>
      </w:r>
    </w:p>
    <w:p w:rsidR="00EA3B96" w:rsidRPr="009676CC" w:rsidRDefault="00EA3B96">
      <w:pPr>
        <w:jc w:val="center"/>
        <w:rPr>
          <w:sz w:val="28"/>
          <w:szCs w:val="28"/>
        </w:rPr>
      </w:pPr>
    </w:p>
    <w:p w:rsidR="00EA3B96" w:rsidRDefault="00EA3B96">
      <w:pPr>
        <w:jc w:val="center"/>
        <w:rPr>
          <w:sz w:val="28"/>
          <w:szCs w:val="28"/>
        </w:rPr>
      </w:pPr>
    </w:p>
    <w:p w:rsidR="00EA3B96" w:rsidRPr="009676CC" w:rsidRDefault="009676CC" w:rsidP="009676CC">
      <w:pPr>
        <w:pStyle w:val="ConsPlusNormal"/>
        <w:jc w:val="both"/>
        <w:rPr>
          <w:b/>
          <w:spacing w:val="20"/>
          <w:sz w:val="28"/>
          <w:szCs w:val="28"/>
        </w:rPr>
      </w:pPr>
      <w:r>
        <w:rPr>
          <w:rFonts w:eastAsia="Times New Roman"/>
          <w:sz w:val="28"/>
          <w:szCs w:val="28"/>
          <w:lang w:eastAsia="zh-CN"/>
        </w:rPr>
        <w:tab/>
      </w:r>
      <w:proofErr w:type="gramStart"/>
      <w:r w:rsidR="003815C8" w:rsidRPr="009676CC">
        <w:rPr>
          <w:sz w:val="28"/>
          <w:szCs w:val="28"/>
        </w:rPr>
        <w:t xml:space="preserve">В соответствии с Федеральным </w:t>
      </w:r>
      <w:hyperlink r:id="rId8" w:tooltip="Федеральный закон от 27.07.2010 N 210-ФЗ (ред. от 31.07.2025) " w:history="1">
        <w:r w:rsidR="003815C8" w:rsidRPr="009676CC">
          <w:rPr>
            <w:sz w:val="28"/>
            <w:szCs w:val="28"/>
          </w:rPr>
          <w:t>законом</w:t>
        </w:r>
      </w:hyperlink>
      <w:r w:rsidR="003815C8" w:rsidRPr="009676CC">
        <w:rPr>
          <w:sz w:val="28"/>
          <w:szCs w:val="28"/>
        </w:rPr>
        <w:t xml:space="preserve"> от 27 июля 2010 года </w:t>
      </w:r>
      <w:r w:rsidR="003815C8" w:rsidRPr="009676CC">
        <w:rPr>
          <w:sz w:val="28"/>
          <w:szCs w:val="28"/>
        </w:rPr>
        <w:t>№</w:t>
      </w:r>
      <w:r w:rsidR="003815C8" w:rsidRPr="009676CC">
        <w:rPr>
          <w:sz w:val="28"/>
          <w:szCs w:val="28"/>
        </w:rPr>
        <w:t xml:space="preserve"> 210-ФЗ </w:t>
      </w:r>
      <w:r w:rsidR="003815C8" w:rsidRPr="009676CC">
        <w:rPr>
          <w:sz w:val="28"/>
          <w:szCs w:val="28"/>
        </w:rPr>
        <w:t>«</w:t>
      </w:r>
      <w:r w:rsidR="003815C8" w:rsidRPr="009676CC">
        <w:rPr>
          <w:sz w:val="28"/>
          <w:szCs w:val="28"/>
        </w:rPr>
        <w:t>Об организации предоставления государственных и муниципальных услуг</w:t>
      </w:r>
      <w:r w:rsidR="003815C8" w:rsidRPr="009676CC">
        <w:rPr>
          <w:sz w:val="28"/>
          <w:szCs w:val="28"/>
        </w:rPr>
        <w:t>»</w:t>
      </w:r>
      <w:r w:rsidR="003815C8" w:rsidRPr="009676CC">
        <w:rPr>
          <w:sz w:val="28"/>
          <w:szCs w:val="28"/>
          <w:highlight w:val="white"/>
        </w:rPr>
        <w:t xml:space="preserve">, </w:t>
      </w:r>
      <w:hyperlink r:id="rId9" w:tooltip="Постановление администрации муниципального района " w:history="1">
        <w:r w:rsidR="003815C8" w:rsidRPr="009676CC">
          <w:rPr>
            <w:color w:val="000000" w:themeColor="text1"/>
            <w:sz w:val="28"/>
            <w:szCs w:val="28"/>
            <w:highlight w:val="white"/>
          </w:rPr>
          <w:t>постановлением</w:t>
        </w:r>
      </w:hyperlink>
      <w:r w:rsidR="003815C8" w:rsidRPr="009676CC">
        <w:rPr>
          <w:sz w:val="28"/>
          <w:szCs w:val="28"/>
          <w:highlight w:val="white"/>
        </w:rPr>
        <w:t xml:space="preserve"> Администрации </w:t>
      </w:r>
      <w:proofErr w:type="spellStart"/>
      <w:r w:rsidR="003815C8" w:rsidRPr="009676CC">
        <w:rPr>
          <w:sz w:val="28"/>
          <w:szCs w:val="28"/>
          <w:highlight w:val="white"/>
        </w:rPr>
        <w:t>Ровеньского</w:t>
      </w:r>
      <w:proofErr w:type="spellEnd"/>
      <w:r w:rsidR="003815C8" w:rsidRPr="009676CC">
        <w:rPr>
          <w:sz w:val="28"/>
          <w:szCs w:val="28"/>
          <w:highlight w:val="white"/>
        </w:rPr>
        <w:t xml:space="preserve"> муниципальн</w:t>
      </w:r>
      <w:r w:rsidR="003815C8" w:rsidRPr="009676CC">
        <w:rPr>
          <w:sz w:val="28"/>
          <w:szCs w:val="28"/>
          <w:highlight w:val="white"/>
        </w:rPr>
        <w:t xml:space="preserve">ого округа Белгородской области от 30 декабря 2025 года № 253 «Об утверждении Порядка разработки и утверждения Административных регламентов предоставления муниципальных услуг на территории </w:t>
      </w:r>
      <w:proofErr w:type="spellStart"/>
      <w:r w:rsidR="003815C8" w:rsidRPr="009676CC">
        <w:rPr>
          <w:sz w:val="28"/>
          <w:szCs w:val="28"/>
          <w:highlight w:val="white"/>
        </w:rPr>
        <w:t>Ровеньского</w:t>
      </w:r>
      <w:proofErr w:type="spellEnd"/>
      <w:r w:rsidR="003815C8" w:rsidRPr="009676CC">
        <w:rPr>
          <w:sz w:val="28"/>
          <w:szCs w:val="28"/>
          <w:highlight w:val="white"/>
        </w:rPr>
        <w:t xml:space="preserve"> муниципального округа Белгородской области», </w:t>
      </w:r>
      <w:r w:rsidR="003815C8" w:rsidRPr="009676CC">
        <w:rPr>
          <w:sz w:val="28"/>
          <w:szCs w:val="28"/>
        </w:rPr>
        <w:t>в целях по</w:t>
      </w:r>
      <w:r w:rsidR="003815C8" w:rsidRPr="009676CC">
        <w:rPr>
          <w:sz w:val="28"/>
          <w:szCs w:val="28"/>
        </w:rPr>
        <w:t>вышения качества исполнения, открытости и общедоступности информации по предоставлению</w:t>
      </w:r>
      <w:proofErr w:type="gramEnd"/>
      <w:r w:rsidR="003815C8" w:rsidRPr="009676CC">
        <w:rPr>
          <w:sz w:val="28"/>
          <w:szCs w:val="28"/>
        </w:rPr>
        <w:t xml:space="preserve"> муниципальной услуги</w:t>
      </w:r>
      <w:r w:rsidR="003815C8" w:rsidRPr="009676CC">
        <w:rPr>
          <w:rFonts w:eastAsia="Times New Roman"/>
          <w:sz w:val="28"/>
          <w:szCs w:val="28"/>
        </w:rPr>
        <w:t>,</w:t>
      </w:r>
      <w:r w:rsidR="003815C8" w:rsidRPr="009676CC">
        <w:rPr>
          <w:rFonts w:eastAsia="Times New Roman"/>
          <w:sz w:val="28"/>
          <w:szCs w:val="28"/>
        </w:rPr>
        <w:t xml:space="preserve"> </w:t>
      </w:r>
      <w:r w:rsidR="003815C8" w:rsidRPr="009676CC">
        <w:rPr>
          <w:sz w:val="28"/>
          <w:szCs w:val="28"/>
        </w:rPr>
        <w:t xml:space="preserve">Администрация </w:t>
      </w:r>
      <w:proofErr w:type="spellStart"/>
      <w:r w:rsidR="003815C8" w:rsidRPr="009676CC">
        <w:rPr>
          <w:sz w:val="28"/>
          <w:szCs w:val="28"/>
        </w:rPr>
        <w:t>Ровеньского</w:t>
      </w:r>
      <w:proofErr w:type="spellEnd"/>
      <w:r w:rsidR="003815C8" w:rsidRPr="009676CC">
        <w:rPr>
          <w:sz w:val="28"/>
          <w:szCs w:val="28"/>
        </w:rPr>
        <w:t xml:space="preserve"> муниципального округа </w:t>
      </w:r>
      <w:r w:rsidR="003815C8" w:rsidRPr="009676CC">
        <w:rPr>
          <w:b/>
          <w:spacing w:val="20"/>
          <w:sz w:val="28"/>
          <w:szCs w:val="28"/>
        </w:rPr>
        <w:t>постановляет:</w:t>
      </w:r>
    </w:p>
    <w:p w:rsidR="00EA3B96" w:rsidRPr="009676CC" w:rsidRDefault="003815C8">
      <w:pPr>
        <w:pStyle w:val="a3"/>
        <w:numPr>
          <w:ilvl w:val="0"/>
          <w:numId w:val="27"/>
        </w:numPr>
        <w:spacing w:after="0" w:line="240" w:lineRule="auto"/>
        <w:ind w:left="0" w:firstLine="454"/>
        <w:contextualSpacing w:val="0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676C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Утвердить </w:t>
      </w:r>
      <w:r w:rsidR="009676CC">
        <w:rPr>
          <w:rFonts w:ascii="Times New Roman" w:hAnsi="Times New Roman"/>
          <w:sz w:val="28"/>
          <w:szCs w:val="28"/>
          <w:shd w:val="clear" w:color="auto" w:fill="FFFFFF"/>
        </w:rPr>
        <w:t xml:space="preserve">административный регламент </w:t>
      </w:r>
      <w:r w:rsidRPr="009676CC">
        <w:rPr>
          <w:rFonts w:ascii="Times New Roman" w:hAnsi="Times New Roman"/>
          <w:sz w:val="28"/>
          <w:szCs w:val="28"/>
          <w:shd w:val="clear" w:color="auto" w:fill="FFFFFF"/>
        </w:rPr>
        <w:t>предоставления муниципальной услуги «Предоставле</w:t>
      </w:r>
      <w:r w:rsidRPr="009676CC">
        <w:rPr>
          <w:rFonts w:ascii="Times New Roman" w:hAnsi="Times New Roman"/>
          <w:sz w:val="28"/>
          <w:szCs w:val="28"/>
          <w:shd w:val="clear" w:color="auto" w:fill="FFFFFF"/>
        </w:rPr>
        <w:t xml:space="preserve">ние разрешения на осуществление земляных работ на территории </w:t>
      </w:r>
      <w:proofErr w:type="spellStart"/>
      <w:r w:rsidRPr="009676CC">
        <w:rPr>
          <w:rFonts w:ascii="Times New Roman" w:hAnsi="Times New Roman"/>
          <w:sz w:val="28"/>
          <w:szCs w:val="28"/>
          <w:shd w:val="clear" w:color="auto" w:fill="FFFFFF"/>
        </w:rPr>
        <w:t>Ровеньского</w:t>
      </w:r>
      <w:proofErr w:type="spellEnd"/>
      <w:r w:rsidRPr="009676C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округа Белгородской области</w:t>
      </w:r>
      <w:r w:rsidRPr="009676CC">
        <w:rPr>
          <w:rFonts w:ascii="Times New Roman" w:hAnsi="Times New Roman"/>
          <w:sz w:val="28"/>
          <w:szCs w:val="28"/>
          <w:lang w:eastAsia="ru-RU"/>
        </w:rPr>
        <w:t>»</w:t>
      </w:r>
      <w:r w:rsidRPr="009676CC">
        <w:rPr>
          <w:rFonts w:ascii="Times New Roman" w:eastAsia="Calibri" w:hAnsi="Times New Roman"/>
          <w:sz w:val="28"/>
          <w:szCs w:val="28"/>
          <w:lang w:eastAsia="ru-RU"/>
        </w:rPr>
        <w:t xml:space="preserve"> (прилагается).</w:t>
      </w:r>
    </w:p>
    <w:p w:rsidR="00EA3B96" w:rsidRPr="009676CC" w:rsidRDefault="003815C8">
      <w:pPr>
        <w:pStyle w:val="a3"/>
        <w:numPr>
          <w:ilvl w:val="0"/>
          <w:numId w:val="27"/>
        </w:numPr>
        <w:spacing w:after="0" w:line="240" w:lineRule="auto"/>
        <w:ind w:left="0" w:firstLine="454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9676CC">
        <w:rPr>
          <w:rFonts w:ascii="Times New Roman" w:hAnsi="Times New Roman"/>
          <w:sz w:val="28"/>
          <w:szCs w:val="28"/>
        </w:rPr>
        <w:t>Опубликовать</w:t>
      </w:r>
      <w:r w:rsidRPr="009676CC">
        <w:rPr>
          <w:rFonts w:ascii="Times New Roman" w:hAnsi="Times New Roman"/>
          <w:sz w:val="28"/>
          <w:szCs w:val="28"/>
        </w:rPr>
        <w:t xml:space="preserve"> </w:t>
      </w:r>
      <w:r w:rsidRPr="009676CC">
        <w:rPr>
          <w:rFonts w:ascii="Times New Roman" w:eastAsiaTheme="minorHAnsi" w:hAnsi="Times New Roman"/>
          <w:sz w:val="28"/>
          <w:szCs w:val="28"/>
        </w:rPr>
        <w:t>настоящее постановление в сетевом издании «</w:t>
      </w:r>
      <w:proofErr w:type="spellStart"/>
      <w:r w:rsidRPr="009676CC">
        <w:rPr>
          <w:rFonts w:ascii="Times New Roman" w:eastAsiaTheme="minorHAnsi" w:hAnsi="Times New Roman"/>
          <w:sz w:val="28"/>
          <w:szCs w:val="28"/>
        </w:rPr>
        <w:t>Ровеньская</w:t>
      </w:r>
      <w:proofErr w:type="spellEnd"/>
      <w:r w:rsidRPr="009676CC">
        <w:rPr>
          <w:rFonts w:ascii="Times New Roman" w:eastAsiaTheme="minorHAnsi" w:hAnsi="Times New Roman"/>
          <w:sz w:val="28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 w:rsidRPr="009676CC"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 w:rsidRPr="009676CC"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proofErr w:type="spellStart"/>
      <w:r w:rsidRPr="009676CC">
        <w:rPr>
          <w:rFonts w:ascii="Times New Roman" w:eastAsiaTheme="minorHAnsi" w:hAnsi="Times New Roman"/>
          <w:sz w:val="28"/>
          <w:szCs w:val="28"/>
        </w:rPr>
        <w:t>rovenkiadm.gosuslugi.ru</w:t>
      </w:r>
      <w:proofErr w:type="spellEnd"/>
      <w:r w:rsidRPr="009676CC">
        <w:rPr>
          <w:rFonts w:ascii="Times New Roman" w:eastAsiaTheme="minorHAnsi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EA3B96" w:rsidRPr="009676CC" w:rsidRDefault="003815C8">
      <w:pPr>
        <w:pStyle w:val="a3"/>
        <w:numPr>
          <w:ilvl w:val="0"/>
          <w:numId w:val="27"/>
        </w:numPr>
        <w:spacing w:after="0" w:line="240" w:lineRule="auto"/>
        <w:ind w:left="0" w:firstLine="454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76CC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Pr="009676CC">
        <w:rPr>
          <w:rFonts w:ascii="Times New Roman" w:eastAsiaTheme="minorHAnsi" w:hAnsi="Times New Roman"/>
          <w:sz w:val="28"/>
          <w:szCs w:val="28"/>
        </w:rPr>
        <w:t xml:space="preserve"> исполне</w:t>
      </w:r>
      <w:r w:rsidRPr="009676CC">
        <w:rPr>
          <w:rFonts w:ascii="Times New Roman" w:eastAsiaTheme="minorHAnsi" w:hAnsi="Times New Roman"/>
          <w:sz w:val="28"/>
          <w:szCs w:val="28"/>
        </w:rPr>
        <w:t xml:space="preserve">нием настоящего постановления возложить на и.о. первого заместителя Главы </w:t>
      </w:r>
      <w:proofErr w:type="spellStart"/>
      <w:r w:rsidRPr="009676CC">
        <w:rPr>
          <w:rFonts w:ascii="Times New Roman" w:eastAsiaTheme="minorHAnsi" w:hAnsi="Times New Roman"/>
          <w:sz w:val="28"/>
          <w:szCs w:val="28"/>
        </w:rPr>
        <w:t>Ровеньского</w:t>
      </w:r>
      <w:proofErr w:type="spellEnd"/>
      <w:r w:rsidRPr="009676CC">
        <w:rPr>
          <w:rFonts w:ascii="Times New Roman" w:eastAsiaTheme="minorHAnsi" w:hAnsi="Times New Roman"/>
          <w:sz w:val="28"/>
          <w:szCs w:val="28"/>
        </w:rPr>
        <w:t xml:space="preserve"> муниципального округа </w:t>
      </w:r>
      <w:r w:rsidRPr="009676CC">
        <w:rPr>
          <w:rFonts w:ascii="Times New Roman" w:eastAsiaTheme="minorHAnsi" w:hAnsi="Times New Roman"/>
          <w:sz w:val="28"/>
          <w:szCs w:val="28"/>
        </w:rPr>
        <w:t xml:space="preserve"> по экономике и финансам Котова В.С.</w:t>
      </w:r>
    </w:p>
    <w:p w:rsidR="00EA3B96" w:rsidRPr="009676CC" w:rsidRDefault="00EA3B96">
      <w:pPr>
        <w:spacing w:line="283" w:lineRule="exact"/>
        <w:jc w:val="both"/>
        <w:rPr>
          <w:rFonts w:eastAsia="Calibri"/>
          <w:sz w:val="28"/>
          <w:szCs w:val="28"/>
        </w:rPr>
      </w:pPr>
    </w:p>
    <w:p w:rsidR="00EA3B96" w:rsidRPr="009676CC" w:rsidRDefault="00EA3B96">
      <w:pPr>
        <w:spacing w:line="283" w:lineRule="exact"/>
        <w:ind w:firstLine="454"/>
        <w:rPr>
          <w:sz w:val="28"/>
          <w:szCs w:val="28"/>
        </w:rPr>
      </w:pPr>
    </w:p>
    <w:p w:rsidR="00EA3B96" w:rsidRPr="009676CC" w:rsidRDefault="00EA3B96">
      <w:pPr>
        <w:ind w:firstLine="454"/>
        <w:rPr>
          <w:sz w:val="28"/>
          <w:szCs w:val="28"/>
        </w:rPr>
      </w:pPr>
    </w:p>
    <w:tbl>
      <w:tblPr>
        <w:tblW w:w="964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29"/>
        <w:gridCol w:w="1276"/>
        <w:gridCol w:w="2835"/>
      </w:tblGrid>
      <w:tr w:rsidR="00EA3B96">
        <w:trPr>
          <w:trHeight w:val="58"/>
        </w:trPr>
        <w:tc>
          <w:tcPr>
            <w:tcW w:w="5529" w:type="dxa"/>
            <w:shd w:val="clear" w:color="FFFFFF" w:fill="FFFFFF"/>
          </w:tcPr>
          <w:p w:rsidR="00EA3B96" w:rsidRDefault="009676CC">
            <w:pPr>
              <w:spacing w:line="200" w:lineRule="atLeast"/>
              <w:rPr>
                <w:rFonts w:eastAsia="Tahoma"/>
                <w:b/>
                <w:sz w:val="28"/>
                <w:szCs w:val="28"/>
                <w:lang w:bidi="hi-IN"/>
              </w:rPr>
            </w:pPr>
            <w:r>
              <w:rPr>
                <w:rFonts w:eastAsia="Tahoma"/>
                <w:b/>
                <w:sz w:val="28"/>
                <w:szCs w:val="28"/>
                <w:lang w:bidi="hi-IN"/>
              </w:rPr>
              <w:t xml:space="preserve">    </w:t>
            </w:r>
            <w:r w:rsidR="003815C8">
              <w:rPr>
                <w:rFonts w:eastAsia="Tahoma"/>
                <w:b/>
                <w:sz w:val="28"/>
                <w:szCs w:val="28"/>
                <w:lang w:bidi="hi-IN"/>
              </w:rPr>
              <w:t xml:space="preserve">Глава </w:t>
            </w:r>
            <w:proofErr w:type="spellStart"/>
            <w:r w:rsidR="003815C8">
              <w:rPr>
                <w:rFonts w:eastAsia="Tahoma"/>
                <w:b/>
                <w:sz w:val="28"/>
                <w:szCs w:val="28"/>
                <w:lang w:bidi="hi-IN"/>
              </w:rPr>
              <w:t>Ровеньского</w:t>
            </w:r>
            <w:proofErr w:type="spellEnd"/>
            <w:r w:rsidR="003815C8">
              <w:rPr>
                <w:rFonts w:eastAsia="Tahoma"/>
                <w:b/>
                <w:sz w:val="28"/>
                <w:szCs w:val="28"/>
                <w:lang w:bidi="hi-IN"/>
              </w:rPr>
              <w:t xml:space="preserve"> </w:t>
            </w:r>
          </w:p>
          <w:p w:rsidR="00EA3B96" w:rsidRDefault="003815C8">
            <w:pPr>
              <w:spacing w:line="200" w:lineRule="atLeast"/>
              <w:rPr>
                <w:rFonts w:eastAsia="Tahoma"/>
                <w:lang w:bidi="hi-IN"/>
              </w:rPr>
            </w:pPr>
            <w:r>
              <w:rPr>
                <w:rFonts w:eastAsia="Tahoma"/>
                <w:b/>
                <w:sz w:val="28"/>
                <w:szCs w:val="28"/>
                <w:lang w:bidi="hi-IN"/>
              </w:rPr>
              <w:t xml:space="preserve">муниципального округа </w:t>
            </w:r>
          </w:p>
        </w:tc>
        <w:tc>
          <w:tcPr>
            <w:tcW w:w="1276" w:type="dxa"/>
            <w:shd w:val="clear" w:color="FFFFFF" w:fill="FFFFFF"/>
          </w:tcPr>
          <w:p w:rsidR="00EA3B96" w:rsidRDefault="00EA3B96">
            <w:pPr>
              <w:spacing w:line="200" w:lineRule="atLeast"/>
              <w:ind w:firstLine="510"/>
              <w:jc w:val="center"/>
              <w:rPr>
                <w:rFonts w:eastAsia="Tahoma"/>
                <w:lang w:bidi="hi-IN"/>
              </w:rPr>
            </w:pPr>
          </w:p>
        </w:tc>
        <w:tc>
          <w:tcPr>
            <w:tcW w:w="2835" w:type="dxa"/>
            <w:shd w:val="clear" w:color="FFFFFF" w:fill="FFFFFF"/>
          </w:tcPr>
          <w:p w:rsidR="00EA3B96" w:rsidRDefault="003815C8">
            <w:pPr>
              <w:spacing w:line="200" w:lineRule="atLeast"/>
              <w:rPr>
                <w:rFonts w:eastAsia="Tahoma"/>
                <w:lang w:bidi="hi-IN"/>
              </w:rPr>
            </w:pPr>
            <w:r>
              <w:rPr>
                <w:rFonts w:eastAsia="Tahoma"/>
                <w:b/>
                <w:sz w:val="28"/>
                <w:szCs w:val="28"/>
                <w:lang w:bidi="hi-IN"/>
              </w:rPr>
              <w:t xml:space="preserve">  </w:t>
            </w:r>
          </w:p>
          <w:p w:rsidR="00EA3B96" w:rsidRDefault="003815C8">
            <w:pPr>
              <w:spacing w:line="200" w:lineRule="atLeast"/>
              <w:rPr>
                <w:rFonts w:eastAsia="Tahoma"/>
                <w:lang w:bidi="hi-IN"/>
              </w:rPr>
            </w:pPr>
            <w:r>
              <w:rPr>
                <w:rFonts w:eastAsia="Tahoma"/>
                <w:b/>
                <w:sz w:val="28"/>
                <w:szCs w:val="28"/>
                <w:lang w:bidi="hi-IN"/>
              </w:rPr>
              <w:t>Т.В. Киричкова</w:t>
            </w:r>
          </w:p>
        </w:tc>
      </w:tr>
    </w:tbl>
    <w:p w:rsidR="00EA3B96" w:rsidRDefault="00EA3B96">
      <w:pPr>
        <w:jc w:val="both"/>
        <w:rPr>
          <w:b/>
          <w:bCs/>
        </w:rPr>
      </w:pPr>
      <w:r w:rsidRPr="00EA3B96">
        <w:rPr>
          <w:rFonts w:eastAsiaTheme="minorHAnsi"/>
          <w:b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" o:spid="_x0000_s1028" type="#_x0000_t202" style="position:absolute;left:0;text-align:left;margin-left:-51pt;margin-top:-4.45pt;width:75.75pt;height:26.4pt;z-index:2;visibility:visible;mso-position-horizontal-relative:text;mso-position-vertical-relative:text" stroked="f">
            <v:textbox inset="0,0,0,0">
              <w:txbxContent>
                <w:p w:rsidR="00EA3B96" w:rsidRDefault="00EA3B96"/>
                <w:p w:rsidR="00EA3B96" w:rsidRDefault="00EA3B96"/>
              </w:txbxContent>
            </v:textbox>
          </v:shape>
        </w:pict>
      </w:r>
    </w:p>
    <w:p w:rsidR="00EA3B96" w:rsidRDefault="003815C8">
      <w:pPr>
        <w:jc w:val="right"/>
        <w:rPr>
          <w:sz w:val="24"/>
          <w:szCs w:val="24"/>
        </w:rPr>
      </w:pPr>
      <w:r>
        <w:rPr>
          <w:rFonts w:eastAsiaTheme="minorHAnsi"/>
          <w:bCs/>
          <w:sz w:val="28"/>
          <w:szCs w:val="28"/>
        </w:rPr>
        <w:t>Приложение</w:t>
      </w:r>
      <w:r>
        <w:rPr>
          <w:rFonts w:eastAsiaTheme="minorHAnsi"/>
          <w:bCs/>
          <w:sz w:val="28"/>
          <w:szCs w:val="28"/>
        </w:rPr>
        <w:t xml:space="preserve"> №1</w:t>
      </w:r>
    </w:p>
    <w:p w:rsidR="00EA3B96" w:rsidRDefault="003815C8">
      <w:pPr>
        <w:jc w:val="right"/>
        <w:rPr>
          <w:bCs/>
          <w:sz w:val="24"/>
          <w:szCs w:val="24"/>
        </w:rPr>
      </w:pPr>
      <w:r>
        <w:rPr>
          <w:rFonts w:eastAsiaTheme="minorHAnsi"/>
          <w:bCs/>
          <w:sz w:val="28"/>
          <w:szCs w:val="28"/>
        </w:rPr>
        <w:t xml:space="preserve">к постановлению Администрации </w:t>
      </w:r>
    </w:p>
    <w:p w:rsidR="00EA3B96" w:rsidRDefault="003815C8">
      <w:pPr>
        <w:jc w:val="right"/>
        <w:rPr>
          <w:bCs/>
          <w:sz w:val="24"/>
          <w:szCs w:val="24"/>
        </w:rPr>
      </w:pPr>
      <w:proofErr w:type="spellStart"/>
      <w:r>
        <w:rPr>
          <w:rFonts w:eastAsiaTheme="minorHAnsi"/>
          <w:bCs/>
          <w:sz w:val="28"/>
          <w:szCs w:val="28"/>
        </w:rPr>
        <w:t>Ровеньского</w:t>
      </w:r>
      <w:proofErr w:type="spellEnd"/>
      <w:r>
        <w:rPr>
          <w:rFonts w:eastAsiaTheme="minorHAnsi"/>
          <w:bCs/>
          <w:sz w:val="28"/>
          <w:szCs w:val="28"/>
        </w:rPr>
        <w:t xml:space="preserve"> муниципального округа</w:t>
      </w:r>
    </w:p>
    <w:p w:rsidR="00EA3B96" w:rsidRDefault="009676CC">
      <w:pPr>
        <w:jc w:val="right"/>
        <w:rPr>
          <w:bCs/>
          <w:sz w:val="24"/>
          <w:szCs w:val="24"/>
        </w:rPr>
      </w:pPr>
      <w:r>
        <w:rPr>
          <w:rFonts w:eastAsiaTheme="minorHAnsi"/>
          <w:bCs/>
          <w:sz w:val="28"/>
          <w:szCs w:val="28"/>
        </w:rPr>
        <w:t>от 29.05.</w:t>
      </w:r>
      <w:r w:rsidR="003815C8">
        <w:rPr>
          <w:rFonts w:eastAsiaTheme="minorHAnsi"/>
          <w:bCs/>
          <w:sz w:val="28"/>
          <w:szCs w:val="28"/>
        </w:rPr>
        <w:t>2026</w:t>
      </w:r>
      <w:r>
        <w:rPr>
          <w:rFonts w:eastAsiaTheme="minorHAnsi"/>
          <w:bCs/>
          <w:sz w:val="28"/>
          <w:szCs w:val="28"/>
        </w:rPr>
        <w:t xml:space="preserve"> </w:t>
      </w:r>
      <w:r w:rsidR="003815C8">
        <w:rPr>
          <w:rFonts w:eastAsiaTheme="minorHAnsi"/>
          <w:bCs/>
          <w:sz w:val="28"/>
          <w:szCs w:val="28"/>
        </w:rPr>
        <w:t>г. №</w:t>
      </w:r>
      <w:r>
        <w:rPr>
          <w:rFonts w:eastAsiaTheme="minorHAnsi"/>
          <w:bCs/>
          <w:sz w:val="28"/>
          <w:szCs w:val="28"/>
        </w:rPr>
        <w:t>567</w:t>
      </w:r>
    </w:p>
    <w:p w:rsidR="00EA3B96" w:rsidRPr="009676CC" w:rsidRDefault="00EA3B96">
      <w:pPr>
        <w:jc w:val="right"/>
        <w:rPr>
          <w:bCs/>
          <w:sz w:val="28"/>
          <w:szCs w:val="28"/>
        </w:rPr>
      </w:pPr>
    </w:p>
    <w:p w:rsidR="00EA3B96" w:rsidRDefault="003815C8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  <w:r>
        <w:rPr>
          <w:rFonts w:eastAsiaTheme="minorHAnsi"/>
          <w:b/>
          <w:sz w:val="26"/>
          <w:szCs w:val="26"/>
          <w:lang w:eastAsia="ar-SA"/>
        </w:rPr>
        <w:t>АДМИНИСТРАТИВНЫЙ РЕГЛАМЕНТ</w:t>
      </w:r>
    </w:p>
    <w:p w:rsidR="00EA3B96" w:rsidRDefault="003815C8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  <w:r>
        <w:rPr>
          <w:rFonts w:eastAsiaTheme="minorHAnsi"/>
          <w:b/>
          <w:sz w:val="26"/>
          <w:szCs w:val="26"/>
          <w:lang w:eastAsia="ar-SA"/>
        </w:rPr>
        <w:t xml:space="preserve">ПО ПРЕДОСТАВЛЕНИЮ МУНИЦИПАЛЬНОЙ УСЛУГИ </w:t>
      </w:r>
    </w:p>
    <w:p w:rsidR="00EA3B96" w:rsidRDefault="003815C8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  <w:r>
        <w:rPr>
          <w:rFonts w:eastAsiaTheme="minorHAnsi"/>
          <w:b/>
          <w:sz w:val="26"/>
          <w:szCs w:val="26"/>
          <w:lang w:eastAsia="ar-SA"/>
        </w:rPr>
        <w:t xml:space="preserve">«ПРЕДОСТАВЛЕНИЕ РАЗРЕШЕНИЯ </w:t>
      </w:r>
    </w:p>
    <w:p w:rsidR="00EA3B96" w:rsidRDefault="003815C8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  <w:r>
        <w:rPr>
          <w:rFonts w:eastAsiaTheme="minorHAnsi"/>
          <w:b/>
          <w:sz w:val="26"/>
          <w:szCs w:val="26"/>
          <w:lang w:eastAsia="ar-SA"/>
        </w:rPr>
        <w:t>НА ОСУЩЕСТВЛЕНИЕ ЗЕМЛЯНЫХ РАБОТ НА ТЕРРИТОРИИ РОВЕНЬСКОГО МУНИЦИПАЛЬНОГО ОКРУГА БЕЛГОРОДСКОЙ ОБЛАСТИ»</w:t>
      </w:r>
    </w:p>
    <w:p w:rsidR="00EA3B96" w:rsidRDefault="00EA3B96">
      <w:pPr>
        <w:widowControl w:val="0"/>
        <w:ind w:firstLine="709"/>
        <w:jc w:val="center"/>
        <w:rPr>
          <w:b/>
          <w:sz w:val="26"/>
          <w:szCs w:val="26"/>
          <w:lang w:eastAsia="ar-SA"/>
        </w:rPr>
      </w:pPr>
    </w:p>
    <w:p w:rsidR="00EA3B96" w:rsidRDefault="003815C8">
      <w:pPr>
        <w:ind w:firstLine="709"/>
        <w:jc w:val="center"/>
        <w:rPr>
          <w:b/>
          <w:bCs/>
          <w:sz w:val="26"/>
          <w:szCs w:val="26"/>
          <w:lang w:eastAsia="ar-SA"/>
        </w:rPr>
      </w:pPr>
      <w:r>
        <w:rPr>
          <w:rFonts w:eastAsiaTheme="minorHAnsi"/>
          <w:b/>
          <w:bCs/>
          <w:sz w:val="26"/>
          <w:szCs w:val="26"/>
          <w:lang w:eastAsia="ar-SA"/>
        </w:rPr>
        <w:t>ОБЩИЕ ПОЛОЖЕНИЯ</w:t>
      </w:r>
    </w:p>
    <w:p w:rsidR="00EA3B96" w:rsidRDefault="00EA3B96">
      <w:pPr>
        <w:ind w:firstLine="709"/>
        <w:jc w:val="center"/>
        <w:rPr>
          <w:b/>
          <w:bCs/>
          <w:sz w:val="26"/>
          <w:szCs w:val="26"/>
          <w:lang w:eastAsia="ar-SA"/>
        </w:rPr>
      </w:pPr>
    </w:p>
    <w:p w:rsidR="00EA3B96" w:rsidRDefault="003815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1. Предмет регулирования административного регламента </w:t>
      </w:r>
    </w:p>
    <w:p w:rsidR="00EA3B96" w:rsidRDefault="003815C8">
      <w:pPr>
        <w:pStyle w:val="ConsPlusNormal"/>
        <w:numPr>
          <w:ilvl w:val="2"/>
          <w:numId w:val="30"/>
        </w:numPr>
        <w:ind w:firstLine="540"/>
        <w:jc w:val="both"/>
        <w:rPr>
          <w:rFonts w:eastAsia="Nimbus Roman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Настоящий административный регламент предоставления муниципальной услуги «Предоставление разрешения на осуществление земляных работ на территории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области»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EA3B96" w:rsidRDefault="003815C8">
      <w:pPr>
        <w:pStyle w:val="ConsPlusNormal"/>
        <w:numPr>
          <w:ilvl w:val="2"/>
          <w:numId w:val="30"/>
        </w:numPr>
        <w:ind w:firstLine="540"/>
        <w:jc w:val="both"/>
        <w:rPr>
          <w:rFonts w:eastAsia="Nimbus Roman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Перечень условных обозначений и сокращений, используемых в тексте административного регламента, приведён в </w:t>
      </w:r>
      <w:r>
        <w:rPr>
          <w:rFonts w:eastAsiaTheme="minorHAnsi"/>
          <w:sz w:val="28"/>
          <w:szCs w:val="28"/>
        </w:rPr>
        <w:t>приложении №1</w:t>
      </w:r>
      <w:r>
        <w:rPr>
          <w:rFonts w:eastAsiaTheme="minorHAnsi"/>
          <w:sz w:val="28"/>
          <w:szCs w:val="28"/>
        </w:rPr>
        <w:t xml:space="preserve"> к настоящему административному регламенту.</w:t>
      </w:r>
    </w:p>
    <w:p w:rsidR="00EA3B96" w:rsidRDefault="00EA3B96">
      <w:pPr>
        <w:pStyle w:val="ConsPlusNormal"/>
        <w:ind w:left="540"/>
        <w:jc w:val="both"/>
        <w:rPr>
          <w:rFonts w:eastAsia="Nimbus Roman"/>
          <w:sz w:val="28"/>
          <w:szCs w:val="28"/>
        </w:rPr>
      </w:pPr>
    </w:p>
    <w:p w:rsidR="00EA3B96" w:rsidRDefault="003815C8">
      <w:pPr>
        <w:widowControl w:val="0"/>
        <w:ind w:firstLine="540"/>
        <w:jc w:val="center"/>
        <w:rPr>
          <w:rFonts w:ascii="Nimbus Roman" w:hAnsi="Nimbus Roman" w:cs="Nimbus Roman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1.2. Круг заявителей</w:t>
      </w:r>
    </w:p>
    <w:p w:rsidR="00EA3B96" w:rsidRDefault="003815C8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0" w:name="undefined"/>
      <w:bookmarkEnd w:id="0"/>
      <w:r>
        <w:rPr>
          <w:rFonts w:eastAsiaTheme="minorHAnsi"/>
          <w:sz w:val="28"/>
          <w:szCs w:val="28"/>
        </w:rPr>
        <w:t>1.2.</w:t>
      </w:r>
      <w:r>
        <w:rPr>
          <w:rFonts w:eastAsiaTheme="minorHAnsi"/>
          <w:sz w:val="28"/>
          <w:szCs w:val="28"/>
        </w:rPr>
        <w:t>1.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Заявителями</w:t>
      </w:r>
      <w:r>
        <w:rPr>
          <w:rFonts w:eastAsiaTheme="minorHAnsi"/>
          <w:sz w:val="28"/>
          <w:szCs w:val="28"/>
        </w:rPr>
        <w:t xml:space="preserve"> м</w:t>
      </w:r>
      <w:r>
        <w:rPr>
          <w:rFonts w:eastAsiaTheme="minorHAnsi"/>
          <w:sz w:val="28"/>
          <w:szCs w:val="28"/>
        </w:rPr>
        <w:t>униципальн</w:t>
      </w:r>
      <w:r>
        <w:rPr>
          <w:rFonts w:eastAsiaTheme="minorHAnsi"/>
          <w:sz w:val="28"/>
          <w:szCs w:val="28"/>
        </w:rPr>
        <w:t>ой</w:t>
      </w:r>
      <w:r>
        <w:rPr>
          <w:rFonts w:eastAsiaTheme="minorHAnsi"/>
          <w:sz w:val="28"/>
          <w:szCs w:val="28"/>
        </w:rPr>
        <w:t xml:space="preserve"> услуг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(смотрите пункт 2 условных сокращений </w:t>
      </w:r>
      <w:r>
        <w:rPr>
          <w:rFonts w:eastAsiaTheme="minorHAnsi"/>
          <w:sz w:val="28"/>
          <w:szCs w:val="28"/>
        </w:rPr>
        <w:t>приложения №1</w:t>
      </w:r>
      <w:r>
        <w:rPr>
          <w:rFonts w:eastAsiaTheme="minorHAnsi"/>
          <w:sz w:val="28"/>
          <w:szCs w:val="28"/>
        </w:rPr>
        <w:t>) являются</w:t>
      </w:r>
      <w:r>
        <w:rPr>
          <w:rFonts w:eastAsiaTheme="minorHAnsi"/>
          <w:sz w:val="28"/>
          <w:szCs w:val="28"/>
        </w:rPr>
        <w:t xml:space="preserve"> любы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 xml:space="preserve"> юридически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 xml:space="preserve"> или физически</w:t>
      </w:r>
      <w:r>
        <w:rPr>
          <w:rFonts w:eastAsiaTheme="minorHAnsi"/>
          <w:sz w:val="28"/>
          <w:szCs w:val="28"/>
        </w:rPr>
        <w:t>е</w:t>
      </w:r>
      <w:r>
        <w:rPr>
          <w:rFonts w:eastAsiaTheme="minorHAnsi"/>
          <w:sz w:val="28"/>
          <w:szCs w:val="28"/>
        </w:rPr>
        <w:t xml:space="preserve"> лица (в том числе субъект</w:t>
      </w:r>
      <w:r>
        <w:rPr>
          <w:rFonts w:eastAsiaTheme="minorHAnsi"/>
          <w:sz w:val="28"/>
          <w:szCs w:val="28"/>
        </w:rPr>
        <w:t>ы</w:t>
      </w:r>
      <w:r>
        <w:rPr>
          <w:rFonts w:eastAsiaTheme="minorHAnsi"/>
          <w:sz w:val="28"/>
          <w:szCs w:val="28"/>
        </w:rPr>
        <w:t xml:space="preserve"> малого и среднего предпринимательства), за</w:t>
      </w:r>
      <w:r>
        <w:rPr>
          <w:rFonts w:eastAsiaTheme="minorHAnsi"/>
          <w:sz w:val="28"/>
          <w:szCs w:val="28"/>
        </w:rPr>
        <w:t xml:space="preserve"> исключением государственных и муниципальных унитарных предприятий, государственных и муниципальных унитарных учреждений.</w:t>
      </w:r>
    </w:p>
    <w:p w:rsidR="00EA3B96" w:rsidRDefault="003815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1.2.2. Интересы заявителей (смотрите пункт 4 условных сокращений </w:t>
      </w:r>
      <w:r>
        <w:rPr>
          <w:rFonts w:eastAsiaTheme="minorHAnsi"/>
          <w:sz w:val="28"/>
          <w:szCs w:val="28"/>
        </w:rPr>
        <w:t>приложения №1</w:t>
      </w:r>
      <w:r>
        <w:rPr>
          <w:rFonts w:eastAsiaTheme="minorHAnsi"/>
          <w:sz w:val="28"/>
          <w:szCs w:val="28"/>
        </w:rPr>
        <w:t>), указанных в пункте 1.2.1 настоящего административного</w:t>
      </w:r>
      <w:r>
        <w:rPr>
          <w:rFonts w:eastAsiaTheme="minorHAnsi"/>
          <w:sz w:val="28"/>
          <w:szCs w:val="28"/>
        </w:rPr>
        <w:t xml:space="preserve"> регламента, могут представлять лица, </w:t>
      </w:r>
      <w:r>
        <w:rPr>
          <w:rFonts w:eastAsiaTheme="minorHAnsi"/>
          <w:sz w:val="28"/>
          <w:szCs w:val="28"/>
        </w:rPr>
        <w:t>имеющ</w:t>
      </w:r>
      <w:r>
        <w:rPr>
          <w:rFonts w:eastAsiaTheme="minorHAnsi"/>
          <w:sz w:val="28"/>
          <w:szCs w:val="28"/>
        </w:rPr>
        <w:t>ие</w:t>
      </w:r>
      <w:r>
        <w:rPr>
          <w:rFonts w:eastAsiaTheme="minorHAnsi"/>
          <w:sz w:val="28"/>
          <w:szCs w:val="28"/>
        </w:rPr>
        <w:t xml:space="preserve"> надлежащим образом оформленную доверенность, подтверждающую </w:t>
      </w:r>
      <w:r>
        <w:rPr>
          <w:rFonts w:eastAsiaTheme="minorHAnsi"/>
          <w:sz w:val="28"/>
          <w:szCs w:val="28"/>
        </w:rPr>
        <w:t>их</w:t>
      </w:r>
      <w:r>
        <w:rPr>
          <w:rFonts w:eastAsiaTheme="minorHAnsi"/>
          <w:sz w:val="28"/>
          <w:szCs w:val="28"/>
        </w:rPr>
        <w:t xml:space="preserve"> полномочия действовать от имени заявителя при получении муниципальной услуги</w:t>
      </w:r>
      <w:r>
        <w:rPr>
          <w:rFonts w:eastAsiaTheme="minorHAnsi"/>
          <w:sz w:val="28"/>
          <w:szCs w:val="28"/>
        </w:rPr>
        <w:t>.</w:t>
      </w:r>
    </w:p>
    <w:p w:rsidR="00EA3B96" w:rsidRDefault="00EA3B96">
      <w:pPr>
        <w:rPr>
          <w:b/>
          <w:bCs/>
          <w:sz w:val="28"/>
          <w:szCs w:val="28"/>
          <w:lang w:eastAsia="ar-SA"/>
        </w:rPr>
      </w:pPr>
    </w:p>
    <w:p w:rsidR="00EA3B96" w:rsidRDefault="003815C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3B96" w:rsidRDefault="003815C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>в соо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тветствии с категориями (признаками) заявителей, сведения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EA3B96" w:rsidRDefault="003815C8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1.3.1. </w:t>
      </w:r>
      <w:r>
        <w:rPr>
          <w:rFonts w:eastAsiaTheme="minorHAnsi"/>
          <w:color w:val="000000" w:themeColor="text1"/>
          <w:sz w:val="28"/>
          <w:szCs w:val="28"/>
        </w:rPr>
        <w:t>Муниципальная услуга предоставляе</w:t>
      </w:r>
      <w:r>
        <w:rPr>
          <w:rFonts w:eastAsiaTheme="minorHAnsi"/>
          <w:color w:val="000000" w:themeColor="text1"/>
          <w:sz w:val="28"/>
          <w:szCs w:val="28"/>
        </w:rPr>
        <w:t xml:space="preserve">тся </w:t>
      </w:r>
      <w:r>
        <w:rPr>
          <w:rFonts w:eastAsiaTheme="minorHAnsi"/>
          <w:color w:val="000000" w:themeColor="text1"/>
          <w:sz w:val="28"/>
          <w:szCs w:val="28"/>
        </w:rPr>
        <w:t>з</w:t>
      </w:r>
      <w:r>
        <w:rPr>
          <w:rFonts w:eastAsiaTheme="minorHAnsi"/>
          <w:color w:val="000000" w:themeColor="text1"/>
          <w:sz w:val="28"/>
          <w:szCs w:val="28"/>
        </w:rPr>
        <w:t>аявителю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</w:rPr>
        <w:t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</w:t>
      </w:r>
      <w:r>
        <w:rPr>
          <w:rFonts w:eastAsiaTheme="minorHAnsi"/>
          <w:color w:val="000000" w:themeColor="text1"/>
          <w:sz w:val="28"/>
          <w:szCs w:val="28"/>
        </w:rPr>
        <w:t>ой системе «Единый портал государственных и муниципальных услуг (функций)».</w:t>
      </w:r>
    </w:p>
    <w:p w:rsidR="00EA3B96" w:rsidRDefault="00EA3B96">
      <w:pPr>
        <w:widowControl w:val="0"/>
        <w:jc w:val="center"/>
        <w:outlineLvl w:val="1"/>
        <w:rPr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>2.</w:t>
      </w:r>
      <w:r>
        <w:rPr>
          <w:rFonts w:eastAsiaTheme="minorHAnsi"/>
          <w:color w:val="000000" w:themeColor="text1"/>
          <w:sz w:val="28"/>
          <w:szCs w:val="28"/>
        </w:rPr>
        <w:t> </w:t>
      </w:r>
      <w:r>
        <w:rPr>
          <w:rFonts w:eastAsiaTheme="minorHAnsi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EA3B96" w:rsidRDefault="00EA3B96">
      <w:pPr>
        <w:widowControl w:val="0"/>
        <w:ind w:left="1080"/>
        <w:outlineLvl w:val="1"/>
        <w:rPr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2.1. Наименование муниципальной услуги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EA3B96" w:rsidRDefault="00EA3B96">
      <w:pPr>
        <w:ind w:firstLine="540"/>
        <w:jc w:val="both"/>
        <w:rPr>
          <w:rFonts w:ascii="Nimbus Roman" w:hAnsi="Nimbus Roman" w:cs="Nimbus Roman"/>
          <w:sz w:val="28"/>
          <w:szCs w:val="28"/>
        </w:rPr>
      </w:pPr>
    </w:p>
    <w:p w:rsidR="00EA3B96" w:rsidRDefault="003815C8">
      <w:pPr>
        <w:widowControl w:val="0"/>
        <w:ind w:firstLine="720"/>
        <w:jc w:val="both"/>
        <w:rPr>
          <w:sz w:val="28"/>
          <w:szCs w:val="28"/>
          <w:lang w:bidi="ru-RU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2.1.1. </w:t>
      </w:r>
      <w:r>
        <w:rPr>
          <w:rFonts w:eastAsiaTheme="minorHAnsi"/>
          <w:sz w:val="28"/>
          <w:szCs w:val="28"/>
        </w:rPr>
        <w:t xml:space="preserve">Предоставление разрешения на осуществление земляных работ на территории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 Белгородской области</w:t>
      </w:r>
      <w:r>
        <w:rPr>
          <w:rFonts w:eastAsiaTheme="minorHAnsi"/>
          <w:sz w:val="28"/>
          <w:szCs w:val="28"/>
          <w:lang w:bidi="ru-RU"/>
        </w:rPr>
        <w:t>.</w:t>
      </w:r>
    </w:p>
    <w:p w:rsidR="00EA3B96" w:rsidRDefault="00EA3B96">
      <w:pPr>
        <w:widowControl w:val="0"/>
        <w:jc w:val="center"/>
        <w:outlineLvl w:val="2"/>
        <w:rPr>
          <w:b/>
          <w:bCs/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outlineLvl w:val="2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2.2.</w:t>
      </w:r>
      <w:r>
        <w:rPr>
          <w:rFonts w:eastAsiaTheme="minorHAnsi"/>
          <w:color w:val="000000" w:themeColor="text1"/>
          <w:sz w:val="28"/>
          <w:szCs w:val="28"/>
        </w:rPr>
        <w:t> </w:t>
      </w:r>
      <w:r>
        <w:rPr>
          <w:rFonts w:eastAsiaTheme="minorHAnsi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EA3B96" w:rsidRDefault="003815C8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>2.2.</w:t>
      </w:r>
      <w:r>
        <w:rPr>
          <w:rFonts w:eastAsiaTheme="minorHAnsi"/>
          <w:sz w:val="28"/>
          <w:szCs w:val="28"/>
          <w:highlight w:val="white"/>
        </w:rPr>
        <w:t>1</w:t>
      </w:r>
      <w:r>
        <w:rPr>
          <w:rFonts w:eastAsiaTheme="minorHAnsi"/>
          <w:sz w:val="28"/>
          <w:szCs w:val="28"/>
          <w:highlight w:val="white"/>
        </w:rPr>
        <w:t xml:space="preserve">. Муниципальная услуга предоставляется </w:t>
      </w:r>
      <w:r>
        <w:rPr>
          <w:rFonts w:eastAsiaTheme="minorHAnsi"/>
          <w:sz w:val="28"/>
          <w:szCs w:val="28"/>
          <w:highlight w:val="white"/>
        </w:rPr>
        <w:t>А</w:t>
      </w:r>
      <w:r>
        <w:rPr>
          <w:rFonts w:eastAsiaTheme="minorHAnsi"/>
          <w:sz w:val="28"/>
          <w:szCs w:val="28"/>
          <w:highlight w:val="white"/>
        </w:rPr>
        <w:t xml:space="preserve">дминистрацией </w:t>
      </w:r>
      <w:proofErr w:type="spellStart"/>
      <w:r>
        <w:rPr>
          <w:rFonts w:eastAsiaTheme="minorHAnsi"/>
          <w:sz w:val="28"/>
          <w:szCs w:val="28"/>
          <w:highlight w:val="white"/>
        </w:rPr>
        <w:t>Рове</w:t>
      </w:r>
      <w:r>
        <w:rPr>
          <w:rFonts w:eastAsiaTheme="minorHAnsi"/>
          <w:sz w:val="28"/>
          <w:szCs w:val="28"/>
          <w:highlight w:val="white"/>
        </w:rPr>
        <w:t>ньского</w:t>
      </w:r>
      <w:proofErr w:type="spellEnd"/>
      <w:r>
        <w:rPr>
          <w:rFonts w:eastAsiaTheme="minorHAnsi"/>
          <w:sz w:val="28"/>
          <w:szCs w:val="28"/>
          <w:highlight w:val="white"/>
        </w:rPr>
        <w:t xml:space="preserve"> муниципального округа</w:t>
      </w:r>
      <w:r>
        <w:rPr>
          <w:rFonts w:eastAsiaTheme="minorHAnsi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highlight w:val="white"/>
        </w:rPr>
        <w:t xml:space="preserve">Ответственность за предоставление муниципальной услуги возлагается на территориальные отделы администраций Администрации </w:t>
      </w:r>
      <w:proofErr w:type="spellStart"/>
      <w:r>
        <w:rPr>
          <w:rFonts w:eastAsiaTheme="minorHAnsi"/>
          <w:sz w:val="28"/>
          <w:szCs w:val="28"/>
          <w:highlight w:val="white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</w:rPr>
        <w:t xml:space="preserve"> муниципального округа:</w:t>
      </w:r>
    </w:p>
    <w:p w:rsidR="00EA3B96" w:rsidRDefault="003815C8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>Отдел поселковой территориальной администрации «Поселок Ровеньки» Адм</w:t>
      </w:r>
      <w:r>
        <w:rPr>
          <w:rFonts w:eastAsiaTheme="minorHAnsi"/>
          <w:sz w:val="28"/>
          <w:szCs w:val="28"/>
          <w:highlight w:val="white"/>
          <w:lang w:eastAsia="ar-SA"/>
        </w:rPr>
        <w:t xml:space="preserve">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Айдарской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Верхнесеребрянской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Лозня</w:t>
      </w:r>
      <w:r>
        <w:rPr>
          <w:rFonts w:eastAsiaTheme="minorHAnsi"/>
          <w:sz w:val="28"/>
          <w:szCs w:val="28"/>
          <w:highlight w:val="white"/>
          <w:lang w:eastAsia="ar-SA"/>
        </w:rPr>
        <w:t>нской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Лозовской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Ладомировской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Наголенской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Нагорьевской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</w:t>
      </w:r>
      <w:r>
        <w:rPr>
          <w:rFonts w:eastAsiaTheme="minorHAnsi"/>
          <w:sz w:val="28"/>
          <w:szCs w:val="28"/>
          <w:highlight w:val="white"/>
          <w:lang w:eastAsia="ar-SA"/>
        </w:rPr>
        <w:t>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Новоалександровской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Свистовской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Ржевской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округа;</w:t>
      </w:r>
    </w:p>
    <w:p w:rsidR="00EA3B96" w:rsidRDefault="003815C8">
      <w:pPr>
        <w:widowControl w:val="0"/>
        <w:ind w:firstLine="720"/>
        <w:jc w:val="both"/>
        <w:rPr>
          <w:sz w:val="28"/>
          <w:highlight w:val="white"/>
        </w:rPr>
      </w:pPr>
      <w:r>
        <w:rPr>
          <w:rFonts w:eastAsiaTheme="minorHAnsi"/>
          <w:sz w:val="28"/>
          <w:szCs w:val="28"/>
          <w:highlight w:val="white"/>
          <w:lang w:eastAsia="ar-SA"/>
        </w:rPr>
        <w:t xml:space="preserve">Отдел Харьковской территориальной администрации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Администрации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  <w:lang w:eastAsia="ar-SA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  <w:lang w:eastAsia="ar-SA"/>
        </w:rPr>
        <w:t xml:space="preserve"> муниципального округа.</w:t>
      </w:r>
    </w:p>
    <w:p w:rsidR="00EA3B96" w:rsidRDefault="00EA3B96">
      <w:pPr>
        <w:widowControl w:val="0"/>
        <w:jc w:val="center"/>
        <w:outlineLvl w:val="2"/>
        <w:rPr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outlineLvl w:val="2"/>
        <w:rPr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ind w:firstLine="708"/>
        <w:contextualSpacing/>
        <w:jc w:val="both"/>
        <w:rPr>
          <w:color w:val="0F1115"/>
          <w:sz w:val="28"/>
          <w:szCs w:val="28"/>
        </w:rPr>
      </w:pPr>
      <w:r>
        <w:rPr>
          <w:rFonts w:eastAsiaTheme="minorHAnsi"/>
          <w:color w:val="0F1115"/>
          <w:sz w:val="28"/>
          <w:szCs w:val="28"/>
        </w:rPr>
        <w:t>2.3.1. Резул</w:t>
      </w:r>
      <w:r>
        <w:rPr>
          <w:rFonts w:eastAsiaTheme="minorHAnsi"/>
          <w:color w:val="0F1115"/>
          <w:sz w:val="28"/>
          <w:szCs w:val="28"/>
        </w:rPr>
        <w:t xml:space="preserve">ьтатом предоставления муниципальной услуги является: 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ind w:firstLine="720"/>
        <w:contextualSpacing/>
        <w:jc w:val="both"/>
        <w:rPr>
          <w:color w:val="0F1115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color w:val="0F1115"/>
          <w:sz w:val="28"/>
          <w:szCs w:val="28"/>
        </w:rPr>
        <w:t>разрешение на производство земляных работ (приложение № 4 к настоящему административному регламенту);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color w:val="0F1115"/>
          <w:sz w:val="28"/>
          <w:szCs w:val="28"/>
        </w:rPr>
        <w:t>обоснованный отказ в предоставлении муниципальной услуги (приложение № 5 к настоящему административному регламенту).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contextualSpacing/>
        <w:jc w:val="both"/>
        <w:rPr>
          <w:sz w:val="28"/>
          <w:szCs w:val="28"/>
        </w:rPr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ind w:firstLine="708"/>
        <w:contextualSpacing/>
        <w:jc w:val="both"/>
        <w:rPr>
          <w:color w:val="0F1115"/>
          <w:sz w:val="28"/>
          <w:szCs w:val="28"/>
        </w:rPr>
      </w:pPr>
      <w:r>
        <w:rPr>
          <w:rFonts w:eastAsiaTheme="minorHAnsi"/>
          <w:color w:val="0F1115"/>
          <w:sz w:val="28"/>
          <w:szCs w:val="28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240"/>
        <w:ind w:firstLine="708"/>
        <w:contextualSpacing/>
        <w:rPr>
          <w:color w:val="0F1115"/>
          <w:sz w:val="28"/>
          <w:szCs w:val="28"/>
        </w:rPr>
      </w:pPr>
      <w:r>
        <w:rPr>
          <w:rFonts w:eastAsiaTheme="minorHAnsi"/>
          <w:color w:val="0F1115"/>
          <w:sz w:val="28"/>
          <w:szCs w:val="28"/>
        </w:rPr>
        <w:t>2.3.3. Результат предост</w:t>
      </w:r>
      <w:r>
        <w:rPr>
          <w:rFonts w:eastAsiaTheme="minorHAnsi"/>
          <w:color w:val="0F1115"/>
          <w:sz w:val="28"/>
          <w:szCs w:val="28"/>
        </w:rPr>
        <w:t>авления муниципальной услуги может быть получен: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color w:val="0F1115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color w:val="0F1115"/>
          <w:sz w:val="28"/>
          <w:szCs w:val="28"/>
        </w:rPr>
        <w:t xml:space="preserve">в форме документа на бумажном носителе — в МФЦ на территории </w:t>
      </w:r>
      <w:proofErr w:type="spellStart"/>
      <w:r>
        <w:rPr>
          <w:rFonts w:eastAsiaTheme="minorHAnsi"/>
          <w:color w:val="0F1115"/>
          <w:sz w:val="28"/>
          <w:szCs w:val="28"/>
        </w:rPr>
        <w:t>Ровеньского</w:t>
      </w:r>
      <w:proofErr w:type="spellEnd"/>
      <w:r>
        <w:rPr>
          <w:rFonts w:eastAsiaTheme="minorHAnsi"/>
          <w:color w:val="0F1115"/>
          <w:sz w:val="28"/>
          <w:szCs w:val="28"/>
        </w:rPr>
        <w:t xml:space="preserve"> муниципального округа в виде распечатанного экземпляра электронного документа;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>
        <w:rPr>
          <w:rFonts w:eastAsiaTheme="minorHAnsi"/>
          <w:color w:val="0F1115"/>
          <w:sz w:val="28"/>
          <w:szCs w:val="28"/>
        </w:rPr>
        <w:t>в форме электронного документа, подписанного усилен</w:t>
      </w:r>
      <w:r>
        <w:rPr>
          <w:rFonts w:eastAsiaTheme="minorHAnsi"/>
          <w:color w:val="0F1115"/>
          <w:sz w:val="28"/>
          <w:szCs w:val="28"/>
        </w:rPr>
        <w:t>ной электронной подписью должностного лица уполномоченного органа, в Личном кабинете на ЕПГУ (направляется в день подписания).</w:t>
      </w:r>
    </w:p>
    <w:p w:rsidR="00EA3B96" w:rsidRDefault="003815C8">
      <w:pPr>
        <w:pStyle w:val="ConsPlusNormal"/>
        <w:spacing w:before="240"/>
        <w:ind w:firstLine="540"/>
        <w:jc w:val="center"/>
        <w:rPr>
          <w:b/>
          <w:color w:val="000000"/>
          <w:sz w:val="20"/>
          <w:szCs w:val="20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EA3B96" w:rsidRDefault="00EA3B96">
      <w:pPr>
        <w:pStyle w:val="ConsPlusNormal"/>
        <w:spacing w:before="240"/>
        <w:ind w:firstLine="540"/>
        <w:jc w:val="center"/>
        <w:rPr>
          <w:b/>
          <w:color w:val="000000"/>
          <w:sz w:val="20"/>
          <w:szCs w:val="20"/>
        </w:rPr>
      </w:pPr>
    </w:p>
    <w:p w:rsidR="00EA3B96" w:rsidRDefault="003815C8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2.4.1. </w:t>
      </w:r>
      <w:r>
        <w:rPr>
          <w:rFonts w:eastAsiaTheme="minorHAnsi"/>
          <w:color w:val="000000" w:themeColor="text1"/>
          <w:sz w:val="28"/>
          <w:szCs w:val="28"/>
        </w:rPr>
        <w:t>Максимальный срок предоставления муниципальной услуги независимо от категории (признаков) заявителей, исчисляется со дня регистрации запроса и документов, необходимых для предоставления муниципальной услуги и составляет:</w:t>
      </w:r>
    </w:p>
    <w:p w:rsidR="00EA3B96" w:rsidRDefault="003815C8">
      <w:pPr>
        <w:pStyle w:val="a3"/>
        <w:numPr>
          <w:ilvl w:val="0"/>
          <w:numId w:val="37"/>
        </w:numPr>
        <w:spacing w:after="0" w:line="240" w:lineRule="auto"/>
        <w:ind w:left="0" w:firstLine="349"/>
        <w:jc w:val="both"/>
        <w:rPr>
          <w:rFonts w:ascii="Times New Roman" w:hAnsi="Times New Roman"/>
        </w:rPr>
      </w:pPr>
      <w:r>
        <w:rPr>
          <w:rFonts w:eastAsiaTheme="minorHAnsi"/>
          <w:color w:val="000000" w:themeColor="text1"/>
          <w:sz w:val="28"/>
          <w:szCs w:val="28"/>
        </w:rPr>
        <w:t>в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</w:rPr>
        <w:t>уполномоченном</w:t>
      </w:r>
      <w:r>
        <w:rPr>
          <w:rFonts w:eastAsiaTheme="minorHAnsi"/>
          <w:color w:val="000000" w:themeColor="text1"/>
          <w:sz w:val="28"/>
          <w:szCs w:val="28"/>
        </w:rPr>
        <w:t xml:space="preserve"> органе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10 календарных дней</w:t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:rsidR="00EA3B96" w:rsidRDefault="00EA3B96">
      <w:pPr>
        <w:widowControl w:val="0"/>
        <w:jc w:val="center"/>
        <w:rPr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</w:t>
      </w:r>
      <w:r>
        <w:rPr>
          <w:rFonts w:eastAsiaTheme="minorHAnsi"/>
          <w:b/>
          <w:color w:val="000000" w:themeColor="text1"/>
          <w:sz w:val="28"/>
          <w:szCs w:val="28"/>
        </w:rPr>
        <w:t>ё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взимания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</w:p>
    <w:p w:rsidR="00EA3B96" w:rsidRDefault="00EA3B96">
      <w:pPr>
        <w:widowControl w:val="0"/>
        <w:jc w:val="center"/>
        <w:rPr>
          <w:color w:val="000000"/>
          <w:sz w:val="28"/>
          <w:szCs w:val="28"/>
        </w:rPr>
      </w:pPr>
    </w:p>
    <w:p w:rsidR="00EA3B96" w:rsidRDefault="003815C8">
      <w:pPr>
        <w:pStyle w:val="ConsPlusNormal"/>
        <w:ind w:firstLine="54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2.5.1. </w:t>
      </w:r>
      <w:r>
        <w:rPr>
          <w:rFonts w:eastAsiaTheme="minorHAnsi"/>
          <w:color w:val="000000" w:themeColor="text1"/>
          <w:sz w:val="28"/>
          <w:szCs w:val="28"/>
        </w:rPr>
        <w:t>Муниципальная услуга предоставляется без взимания государственной пошлины или иной платы. Предоставление Услуги осуществл</w:t>
      </w:r>
      <w:r>
        <w:rPr>
          <w:rFonts w:eastAsiaTheme="minorHAnsi"/>
          <w:color w:val="000000" w:themeColor="text1"/>
          <w:sz w:val="28"/>
          <w:szCs w:val="28"/>
        </w:rPr>
        <w:t>яется бесплатно.</w:t>
      </w:r>
    </w:p>
    <w:p w:rsidR="00EA3B96" w:rsidRDefault="00EA3B9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3B96" w:rsidRDefault="00EA3B96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EA3B96" w:rsidRDefault="003815C8">
      <w:pPr>
        <w:widowControl w:val="0"/>
        <w:ind w:firstLine="720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2.6.1. </w:t>
      </w:r>
      <w:r>
        <w:rPr>
          <w:rFonts w:eastAsiaTheme="minorHAnsi"/>
          <w:color w:val="000000" w:themeColor="text1"/>
          <w:sz w:val="28"/>
          <w:szCs w:val="28"/>
        </w:rPr>
        <w:t>Максимальный</w:t>
      </w:r>
      <w:r>
        <w:rPr>
          <w:rFonts w:eastAsiaTheme="minorHAnsi"/>
          <w:color w:val="000000" w:themeColor="text1"/>
          <w:sz w:val="28"/>
          <w:szCs w:val="28"/>
        </w:rPr>
        <w:t xml:space="preserve"> с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рок ожидания в очереди при подаче запроса о предоставлении </w:t>
      </w:r>
      <w:r>
        <w:rPr>
          <w:rFonts w:eastAsiaTheme="minorHAnsi"/>
          <w:bCs/>
          <w:color w:val="000000" w:themeColor="text1"/>
          <w:sz w:val="28"/>
          <w:szCs w:val="28"/>
        </w:rPr>
        <w:t>у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слуги, и при получении результата предоставления </w:t>
      </w:r>
      <w:r>
        <w:rPr>
          <w:rFonts w:eastAsiaTheme="minorHAnsi"/>
          <w:bCs/>
          <w:color w:val="000000" w:themeColor="text1"/>
          <w:sz w:val="28"/>
          <w:szCs w:val="28"/>
        </w:rPr>
        <w:t>у</w:t>
      </w:r>
      <w:r>
        <w:rPr>
          <w:rFonts w:eastAsiaTheme="minorHAnsi"/>
          <w:bCs/>
          <w:color w:val="000000" w:themeColor="text1"/>
          <w:sz w:val="28"/>
          <w:szCs w:val="28"/>
        </w:rPr>
        <w:t>слуги не должен превышать 15 минут.</w:t>
      </w:r>
    </w:p>
    <w:p w:rsidR="00EA3B96" w:rsidRDefault="00EA3B96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:rsidR="00EA3B96" w:rsidRDefault="003815C8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3B96" w:rsidRDefault="00EA3B96">
      <w:pPr>
        <w:jc w:val="center"/>
        <w:outlineLvl w:val="0"/>
        <w:rPr>
          <w:b/>
          <w:color w:val="000000"/>
          <w:sz w:val="28"/>
          <w:szCs w:val="28"/>
        </w:rPr>
      </w:pPr>
    </w:p>
    <w:p w:rsidR="00EA3B96" w:rsidRDefault="003815C8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2.7.1. Регистрация запроса и д</w:t>
      </w:r>
      <w:r>
        <w:rPr>
          <w:rFonts w:eastAsiaTheme="minorHAnsi"/>
          <w:color w:val="000000" w:themeColor="text1"/>
          <w:sz w:val="28"/>
          <w:szCs w:val="28"/>
        </w:rPr>
        <w:t>окументов, необходимых для предоставления муниципальной услуги, осуществляется в</w:t>
      </w:r>
      <w:r>
        <w:rPr>
          <w:rFonts w:eastAsiaTheme="minorHAnsi"/>
          <w:color w:val="000000" w:themeColor="text1"/>
          <w:sz w:val="28"/>
          <w:szCs w:val="28"/>
        </w:rPr>
        <w:t xml:space="preserve"> день подачи документов.</w:t>
      </w:r>
    </w:p>
    <w:p w:rsidR="00EA3B96" w:rsidRDefault="00EA3B96">
      <w:pPr>
        <w:ind w:firstLine="709"/>
        <w:jc w:val="both"/>
        <w:rPr>
          <w:color w:val="000000"/>
          <w:sz w:val="28"/>
          <w:szCs w:val="28"/>
        </w:rPr>
      </w:pPr>
    </w:p>
    <w:p w:rsidR="00EA3B96" w:rsidRDefault="003815C8">
      <w:pPr>
        <w:ind w:firstLine="709"/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EA3B96" w:rsidRDefault="00EA3B96">
      <w:pPr>
        <w:ind w:firstLine="709"/>
        <w:jc w:val="both"/>
        <w:rPr>
          <w:color w:val="000000"/>
          <w:sz w:val="28"/>
          <w:szCs w:val="28"/>
        </w:rPr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 xml:space="preserve">2.8.1. Предоставление муниципальной услуги осуществляется при личном обращении заявителя (представителя заявителя) в уполномоченный орган либо в МФЦ на территории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округа.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2.8.2. При обращении заявителя в уполномоченный орган: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-места для ознакомления с информационными материалами оборудуются информационными стендами;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-места ожидания для подачи или получения документов оборудуются стульями, скамьями;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-места для заполнения заявления оборудуются стульями, столами (стойками) и канце</w:t>
      </w:r>
      <w:r>
        <w:rPr>
          <w:rFonts w:eastAsiaTheme="minorHAnsi"/>
          <w:sz w:val="28"/>
          <w:szCs w:val="28"/>
        </w:rPr>
        <w:t>лярскими принадлежностями.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2.8.3. Помещения для приёма заявителей: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-должны иметь информационные таблички (вывески) с указанием номера кабинета, должности, фамилии, имени, отчества должностного лица, режима работы;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 xml:space="preserve">-должны обеспечивать комфортные условия </w:t>
      </w:r>
      <w:r>
        <w:rPr>
          <w:rFonts w:eastAsiaTheme="minorHAnsi"/>
          <w:sz w:val="28"/>
          <w:szCs w:val="28"/>
        </w:rPr>
        <w:t>для заявителей и оптимальные условия для работы должностных лиц;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-должны быть оборудованы бесплатным туалетом для посетителей, в том числе для инвалидов;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-должны быть доступны для инвалидов в соответствии с законодательством Российской Федерации.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2.8.4. Д</w:t>
      </w:r>
      <w:r>
        <w:rPr>
          <w:rFonts w:eastAsiaTheme="minorHAnsi"/>
          <w:sz w:val="28"/>
          <w:szCs w:val="28"/>
        </w:rPr>
        <w:t>ля лиц с ограниченными возможностями здоровья (включая лиц, использующих кресла-коляски и собак-проводников) обеспечиваются:</w:t>
      </w:r>
    </w:p>
    <w:p w:rsidR="00EA3B96" w:rsidRDefault="00EA3B9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-беспрепятственный вход в объект и выход из него;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-самостоятельное передвижение по территории объекта в целях доступа к месту пред</w:t>
      </w:r>
      <w:r>
        <w:rPr>
          <w:rFonts w:eastAsiaTheme="minorHAnsi"/>
          <w:sz w:val="28"/>
          <w:szCs w:val="28"/>
        </w:rPr>
        <w:t>оставления услуги (при необходимости — с помощью работников);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-сопровождение инвалидов, имеющих стойкие нарушения функции зрения и самостоятельного передвижения;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-допуск собаки-проводника при наличии документа, подтверждающего её специальное обучение;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В сл</w:t>
      </w:r>
      <w:r>
        <w:rPr>
          <w:rFonts w:eastAsiaTheme="minorHAnsi"/>
          <w:sz w:val="28"/>
          <w:szCs w:val="28"/>
        </w:rPr>
        <w:t>учае невозможности полностью приспособить объект с учётом потребности инвалида, ему обеспечивается доступ к месту предоставления услуги либо, при невозможности этого, услуга предоставляется по месту его жительства.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2.8.5. Рабочее место должностного лица до</w:t>
      </w:r>
      <w:r>
        <w:rPr>
          <w:rFonts w:eastAsiaTheme="minorHAnsi"/>
          <w:sz w:val="28"/>
          <w:szCs w:val="28"/>
        </w:rPr>
        <w:t>лжно быть оборудовано персональным компьютером с доступом к информационным базам данных, сети Интернет, печатающим и сканирующим устройствам.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 xml:space="preserve">2.8.6. На информационных стендах в доступных для ознакомления местах, на официальном сайте уполномоченного органа 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hyperlink r:id="rId10" w:tooltip="https://rovenki-r31.gosweb.gosuslugi.ru/" w:history="1">
        <w:r>
          <w:rPr>
            <w:rStyle w:val="ac"/>
            <w:rFonts w:eastAsiaTheme="minorHAnsi"/>
            <w:color w:val="000000" w:themeColor="text1"/>
            <w:sz w:val="28"/>
            <w:szCs w:val="28"/>
          </w:rPr>
          <w:t>https://rovenki-r31.gosweb.gosuslugi.ru/</w:t>
        </w:r>
      </w:hyperlink>
      <w:r>
        <w:rPr>
          <w:rFonts w:eastAsiaTheme="minorHAnsi"/>
          <w:sz w:val="28"/>
          <w:szCs w:val="28"/>
        </w:rPr>
        <w:t>, а также на ЕПГУ размещается следующая информация: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-текст Административного регламента;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-время приёма заявителей;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-максимальное время ожидания в очереди при личном обращении;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</w:pPr>
      <w:r>
        <w:rPr>
          <w:rFonts w:eastAsiaTheme="minorHAnsi"/>
          <w:sz w:val="28"/>
          <w:szCs w:val="28"/>
        </w:rPr>
        <w:t>-порядок информирования о ходе предоставления услуги;</w:t>
      </w:r>
    </w:p>
    <w:p w:rsidR="00EA3B96" w:rsidRDefault="003815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-порядок обжалования решений, действий (бездействия) должностных лиц.</w:t>
      </w:r>
    </w:p>
    <w:p w:rsidR="00EA3B96" w:rsidRDefault="003815C8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EA3B96" w:rsidRDefault="00EA3B96">
      <w:pPr>
        <w:widowControl w:val="0"/>
        <w:jc w:val="center"/>
        <w:rPr>
          <w:b/>
          <w:color w:val="000000"/>
          <w:sz w:val="28"/>
          <w:szCs w:val="28"/>
        </w:rPr>
      </w:pPr>
    </w:p>
    <w:p w:rsidR="00EA3B96" w:rsidRDefault="003815C8">
      <w:pPr>
        <w:widowControl w:val="0"/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>2.9.1. По</w:t>
      </w:r>
      <w:r>
        <w:rPr>
          <w:rFonts w:eastAsiaTheme="minorHAnsi"/>
          <w:color w:val="000000" w:themeColor="text1"/>
          <w:sz w:val="28"/>
          <w:szCs w:val="28"/>
        </w:rPr>
        <w:t xml:space="preserve">казателями доступности и качества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 являются:</w:t>
      </w:r>
    </w:p>
    <w:p w:rsidR="00EA3B96" w:rsidRDefault="003815C8">
      <w:pPr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а) доступность информации о предоставлении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слуги;</w:t>
      </w:r>
    </w:p>
    <w:p w:rsidR="00EA3B96" w:rsidRDefault="003815C8">
      <w:pPr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б) обеспечение доступности электронных форм документов, необходимых для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слуги;</w:t>
      </w:r>
    </w:p>
    <w:p w:rsidR="00EA3B96" w:rsidRDefault="003815C8">
      <w:pPr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в) предоставление возможности подачи заявления и получения результата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 в электронной форме.</w:t>
      </w:r>
    </w:p>
    <w:p w:rsidR="00EA3B96" w:rsidRDefault="003815C8">
      <w:pPr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г) обеспечен открытый доступ для  заявителей и других лиц к информации о порядке и сроках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слуги;</w:t>
      </w:r>
    </w:p>
    <w:p w:rsidR="00EA3B96" w:rsidRDefault="003815C8">
      <w:pPr>
        <w:ind w:firstLine="540"/>
        <w:jc w:val="both"/>
        <w:rPr>
          <w:color w:val="000000"/>
        </w:rPr>
      </w:pPr>
      <w:proofErr w:type="spellStart"/>
      <w:r>
        <w:rPr>
          <w:rFonts w:eastAsiaTheme="minorHAnsi"/>
          <w:color w:val="000000" w:themeColor="text1"/>
          <w:sz w:val="28"/>
          <w:szCs w:val="28"/>
        </w:rPr>
        <w:t>д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>) возможность получения инфор</w:t>
      </w:r>
      <w:r>
        <w:rPr>
          <w:rFonts w:eastAsiaTheme="minorHAnsi"/>
          <w:color w:val="000000" w:themeColor="text1"/>
          <w:sz w:val="28"/>
          <w:szCs w:val="28"/>
        </w:rPr>
        <w:t xml:space="preserve">мации о ходе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 с использованием информационно-коммуникационных технологий, в том числе с использованием ЕПГУ</w:t>
      </w:r>
      <w:r>
        <w:rPr>
          <w:rFonts w:eastAsiaTheme="minorHAnsi"/>
          <w:color w:val="000000" w:themeColor="text1"/>
          <w:sz w:val="28"/>
          <w:szCs w:val="28"/>
        </w:rPr>
        <w:t xml:space="preserve"> (с момента реализации на портале)</w:t>
      </w:r>
      <w:r>
        <w:rPr>
          <w:rFonts w:eastAsiaTheme="minorHAnsi"/>
          <w:color w:val="000000" w:themeColor="text1"/>
          <w:sz w:val="28"/>
          <w:szCs w:val="28"/>
        </w:rPr>
        <w:t>;</w:t>
      </w:r>
    </w:p>
    <w:p w:rsidR="00EA3B96" w:rsidRDefault="003815C8">
      <w:pPr>
        <w:ind w:firstLine="540"/>
        <w:jc w:val="both"/>
        <w:rPr>
          <w:color w:val="000000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е) соблюдение сроков предоставления </w:t>
      </w:r>
      <w:r>
        <w:rPr>
          <w:rFonts w:eastAsiaTheme="minorHAnsi"/>
          <w:color w:val="000000" w:themeColor="text1"/>
          <w:sz w:val="28"/>
          <w:szCs w:val="28"/>
        </w:rPr>
        <w:t>у</w:t>
      </w:r>
      <w:r>
        <w:rPr>
          <w:rFonts w:eastAsiaTheme="minorHAnsi"/>
          <w:color w:val="000000" w:themeColor="text1"/>
          <w:sz w:val="28"/>
          <w:szCs w:val="28"/>
        </w:rPr>
        <w:t>слуги.</w:t>
      </w:r>
    </w:p>
    <w:p w:rsidR="00EA3B96" w:rsidRDefault="00EA3B96">
      <w:pPr>
        <w:widowControl w:val="0"/>
        <w:jc w:val="center"/>
        <w:rPr>
          <w:color w:val="000000"/>
          <w:sz w:val="28"/>
          <w:szCs w:val="28"/>
        </w:rPr>
      </w:pPr>
    </w:p>
    <w:p w:rsidR="00EA3B96" w:rsidRDefault="003815C8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2.10. Иные требования к предоставлению муниципа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льной услуги, </w:t>
      </w:r>
      <w:r>
        <w:rPr>
          <w:rFonts w:eastAsiaTheme="minorHAnsi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A3B96" w:rsidRDefault="00EA3B96">
      <w:pPr>
        <w:jc w:val="both"/>
        <w:rPr>
          <w:sz w:val="28"/>
        </w:rPr>
      </w:pPr>
    </w:p>
    <w:p w:rsidR="00EA3B96" w:rsidRDefault="003815C8">
      <w:pPr>
        <w:ind w:firstLine="708"/>
        <w:jc w:val="both"/>
        <w:rPr>
          <w:sz w:val="28"/>
        </w:rPr>
      </w:pPr>
      <w:r>
        <w:rPr>
          <w:rFonts w:eastAsiaTheme="minorHAnsi"/>
          <w:sz w:val="28"/>
        </w:rPr>
        <w:t>2.10.1. Предоставление муниципальной услуги осуществляется в многофунк</w:t>
      </w:r>
      <w:r>
        <w:rPr>
          <w:rFonts w:eastAsiaTheme="minorHAnsi"/>
          <w:sz w:val="28"/>
        </w:rPr>
        <w:t>циональных центрах (далее - МФЦ) при условии заключения соглашения о взаимодействии между уполномоченным органом и МФЦ. В этом случае заявитель вправе обратиться за предоставлением услуги в любой МФЦ на территории муниципального образования независимо от м</w:t>
      </w:r>
      <w:r>
        <w:rPr>
          <w:rFonts w:eastAsiaTheme="minorHAnsi"/>
          <w:sz w:val="28"/>
        </w:rPr>
        <w:t>еста своего жительства или места нахождения земельного участка.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2.10.2. При обращении в МФЦ заявитель представляет документы, указанные в пункте 2.11 настоящего административного регламента, в полном объёме. МФЦ обеспечивает передачу документов в уполномоч</w:t>
      </w:r>
      <w:r>
        <w:rPr>
          <w:rFonts w:eastAsiaTheme="minorHAnsi"/>
          <w:sz w:val="28"/>
        </w:rPr>
        <w:t>енный орган в сроки, установленные соглашением о взаимодействии, но не позднее одного рабочего дня, следующего за днём приёма документов.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2.10.3. Результат предоставления муниципальной услуги может быть получен заявителем в МФЦ (если соответствующий способ</w:t>
      </w:r>
      <w:r>
        <w:rPr>
          <w:rFonts w:eastAsiaTheme="minorHAnsi"/>
          <w:sz w:val="28"/>
        </w:rPr>
        <w:t xml:space="preserve"> указан в заявлении) либо направлен в личный кабинет заявителя на Едином портале государственных и муниципальных услуг (далее - ЕПГУ).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2.10.4. При направлении заявления в электронной форме посредством ЕПГУ: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-формирование заявления осуществляется путём заполнения интерактивной формы на ЕПГУ без необходимости дополнительной подачи заявления на бумажном носителе;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 xml:space="preserve">-электронные документы, подписанные усиленной квалифицированной электронной подписью заявителя (или </w:t>
      </w:r>
      <w:r>
        <w:rPr>
          <w:rFonts w:eastAsiaTheme="minorHAnsi"/>
          <w:sz w:val="28"/>
        </w:rPr>
        <w:t>его представителя), признаются равнозначными документам на бумажном носителе;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-сведения из документа, удостоверяющего личность, проверяются автоматически через единую систему идентификац</w:t>
      </w:r>
      <w:proofErr w:type="gramStart"/>
      <w:r>
        <w:rPr>
          <w:rFonts w:eastAsiaTheme="minorHAnsi"/>
          <w:sz w:val="28"/>
        </w:rPr>
        <w:t>ии и ау</w:t>
      </w:r>
      <w:proofErr w:type="gramEnd"/>
      <w:r>
        <w:rPr>
          <w:rFonts w:eastAsiaTheme="minorHAnsi"/>
          <w:sz w:val="28"/>
        </w:rPr>
        <w:t>тентификации (ЕСИА);</w:t>
      </w:r>
    </w:p>
    <w:p w:rsidR="00EA3B96" w:rsidRDefault="003815C8">
      <w:pPr>
        <w:ind w:firstLine="708"/>
        <w:jc w:val="both"/>
        <w:rPr>
          <w:sz w:val="28"/>
        </w:rPr>
      </w:pPr>
      <w:r>
        <w:rPr>
          <w:rFonts w:eastAsiaTheme="minorHAnsi"/>
          <w:sz w:val="28"/>
        </w:rPr>
        <w:t xml:space="preserve">-уведомления о ходе предоставления услуги </w:t>
      </w:r>
      <w:r>
        <w:rPr>
          <w:rFonts w:eastAsiaTheme="minorHAnsi"/>
          <w:sz w:val="28"/>
        </w:rPr>
        <w:t>направляются в личный кабинет заявителя на ЕПГУ.</w:t>
      </w:r>
    </w:p>
    <w:p w:rsidR="00EA3B96" w:rsidRDefault="00EA3B96">
      <w:pPr>
        <w:jc w:val="both"/>
        <w:rPr>
          <w:sz w:val="28"/>
        </w:rPr>
      </w:pP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>2.10.5. Внесение изменений в проект производства работ после выдачи разрешения осуществляется в порядке, предусмотренном для получения новой услуги, если такие изменения влекут увеличение сроков, объёмов ил</w:t>
      </w:r>
      <w:r>
        <w:rPr>
          <w:rFonts w:eastAsiaTheme="minorHAnsi"/>
          <w:sz w:val="28"/>
        </w:rPr>
        <w:t>и зоны производства работ, за исключением устранения ошибок и опечаток, не влияющих на безопасность и сроки работ.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</w:rPr>
        <w:t xml:space="preserve">2.10.6. Заявитель вправе отозвать заявление на любом этапе предоставления услуги, направив письменное уведомление в уполномоченный орган или </w:t>
      </w:r>
      <w:r>
        <w:rPr>
          <w:rFonts w:eastAsiaTheme="minorHAnsi"/>
          <w:sz w:val="28"/>
        </w:rPr>
        <w:t>МФЦ.</w:t>
      </w:r>
    </w:p>
    <w:p w:rsidR="00EA3B96" w:rsidRDefault="00EA3B96">
      <w:pPr>
        <w:ind w:firstLine="709"/>
        <w:jc w:val="center"/>
      </w:pPr>
    </w:p>
    <w:p w:rsidR="00EA3B96" w:rsidRDefault="003815C8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eastAsiaTheme="minorHAnsi"/>
        </w:rPr>
        <w:t xml:space="preserve"> 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eastAsiaTheme="minorHAnsi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EA3B96" w:rsidRDefault="00EA3B96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2.11.1. Для получения муниципальной услуги заявитель (представитель заявителя) представляет следующие документы самостоятельно: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1) Физическое лицо (в том числе индивидуальный предприниматель):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-заявление о предоставлении муниципальной услуги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 xml:space="preserve"> ;</w:t>
      </w:r>
      <w:proofErr w:type="gramEnd"/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-копию документа, удостоверяющего личность (копии всех его листов);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-в случае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>,</w:t>
      </w:r>
      <w:proofErr w:type="gramEnd"/>
      <w:r>
        <w:rPr>
          <w:rFonts w:eastAsiaTheme="minorHAnsi"/>
          <w:color w:val="000000" w:themeColor="text1"/>
          <w:sz w:val="28"/>
          <w:szCs w:val="28"/>
        </w:rPr>
        <w:t xml:space="preserve"> если от имени заявителя действует его представитель по довере</w:t>
      </w:r>
      <w:r>
        <w:rPr>
          <w:rFonts w:eastAsiaTheme="minorHAnsi"/>
          <w:color w:val="000000" w:themeColor="text1"/>
          <w:sz w:val="28"/>
          <w:szCs w:val="28"/>
        </w:rPr>
        <w:t>нности, — доверенность на осуществление действий от имени заявителя, оформленная в установленном порядке, или нотариально заверенная копия такой доверенности;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-гарантийное письмо по восстановлению благоустройства (покрытия) (произвольная форма);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-проект пр</w:t>
      </w:r>
      <w:r>
        <w:rPr>
          <w:rFonts w:eastAsiaTheme="minorHAnsi"/>
          <w:color w:val="000000" w:themeColor="text1"/>
          <w:sz w:val="28"/>
          <w:szCs w:val="28"/>
        </w:rPr>
        <w:t>оизводства работ;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-календарный график производства работ (приложение №6 к настоящему административному регламенту);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-согласие на обработку персональных данных (приложение №8 к настоящему административному регламенту);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2) Юридическое лицо: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-заявление о пред</w:t>
      </w:r>
      <w:r>
        <w:rPr>
          <w:rFonts w:eastAsiaTheme="minorHAnsi"/>
          <w:color w:val="000000" w:themeColor="text1"/>
          <w:sz w:val="28"/>
          <w:szCs w:val="28"/>
        </w:rPr>
        <w:t>оставлении муниципальной услуги;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-заверенные копии учредительных документов;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-документ, подтверждающий полномочия руководителя юридического лица на осуществление действий от имени юридического лица (копия решения о назначении или избрании);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-в случае</w:t>
      </w:r>
      <w:proofErr w:type="gramStart"/>
      <w:r>
        <w:rPr>
          <w:rFonts w:eastAsiaTheme="minorHAnsi"/>
          <w:color w:val="000000" w:themeColor="text1"/>
          <w:sz w:val="28"/>
          <w:szCs w:val="28"/>
        </w:rPr>
        <w:t>,</w:t>
      </w:r>
      <w:proofErr w:type="gramEnd"/>
      <w:r>
        <w:rPr>
          <w:rFonts w:eastAsiaTheme="minorHAnsi"/>
          <w:color w:val="000000" w:themeColor="text1"/>
          <w:sz w:val="28"/>
          <w:szCs w:val="28"/>
        </w:rPr>
        <w:t xml:space="preserve"> если</w:t>
      </w:r>
      <w:r>
        <w:rPr>
          <w:rFonts w:eastAsiaTheme="minorHAnsi"/>
          <w:color w:val="000000" w:themeColor="text1"/>
          <w:sz w:val="28"/>
          <w:szCs w:val="28"/>
        </w:rPr>
        <w:t xml:space="preserve"> от имени заявителя действует его представитель по доверенности, — доверенность на осуществление действий от имени заявителя, оформленная в установленном порядке, или нотариально заверенная копия такой доверенности; в случае, если доверенность подписана ли</w:t>
      </w:r>
      <w:r>
        <w:rPr>
          <w:rFonts w:eastAsiaTheme="minorHAnsi"/>
          <w:color w:val="000000" w:themeColor="text1"/>
          <w:sz w:val="28"/>
          <w:szCs w:val="28"/>
        </w:rPr>
        <w:t>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-договор на проведение работ (если работы выполняются подрядной организацией);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-гарантийное письмо по восстановлению благоустройства (покрытия);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-проект производства работ;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-календарный график производства работ (приложение № 6 к настоящему административному регламенту);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-согласие на обработку персональных данных на физических лиц, у</w:t>
      </w:r>
      <w:r>
        <w:rPr>
          <w:rFonts w:eastAsiaTheme="minorHAnsi"/>
          <w:color w:val="000000" w:themeColor="text1"/>
          <w:sz w:val="28"/>
          <w:szCs w:val="28"/>
        </w:rPr>
        <w:t>казанных в заявлении (приложение № 8 к настоящему административному регламенту);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2.11.2. В зависимости от основания обращения дополнительно представляются: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1) При плановых работах (строительство, реконструкция, прокладка коммуникаций):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-договор о подключен</w:t>
      </w:r>
      <w:r>
        <w:rPr>
          <w:rFonts w:eastAsiaTheme="minorHAnsi"/>
          <w:color w:val="000000" w:themeColor="text1"/>
          <w:sz w:val="28"/>
          <w:szCs w:val="28"/>
        </w:rPr>
        <w:t>ии (технологическом присоединении) к сетям инженерно-технического обеспечения или технические условия на подключение (при подключении к сетям);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-правоустанавливающие документы на объект недвижимости (если права на него не зарегистрированы в Едином государс</w:t>
      </w:r>
      <w:r>
        <w:rPr>
          <w:rFonts w:eastAsiaTheme="minorHAnsi"/>
          <w:color w:val="000000" w:themeColor="text1"/>
          <w:sz w:val="28"/>
          <w:szCs w:val="28"/>
        </w:rPr>
        <w:t>твенном реестре недвижимости).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2) При аварийных работах: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-схема участка работ (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выкопировка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из исполнительной документации на подземные коммуникации);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-документ, подтверждающий уведомление организаций, эксплуатирующих инженерные сети, о предстоящих аварийны</w:t>
      </w:r>
      <w:r>
        <w:rPr>
          <w:rFonts w:eastAsiaTheme="minorHAnsi"/>
          <w:color w:val="000000" w:themeColor="text1"/>
          <w:sz w:val="28"/>
          <w:szCs w:val="28"/>
        </w:rPr>
        <w:t>х работах.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3) При продлении срока действия разрешения или изменении технических решений: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-календарный график производства работ (приложение № 6 к настоящему административному регламенту);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-проект производства работ (в случае изменения технических решений);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-приказ о назначении ответственного лица (в случае смены исполнителя работ).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2.11.3. Требования к документам: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подписанное заявителем заявление заполняется от руки или машинописным способом;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-электронные документы, подписанные электронной подписью (в том ч</w:t>
      </w:r>
      <w:r>
        <w:rPr>
          <w:rFonts w:eastAsiaTheme="minorHAnsi"/>
          <w:color w:val="000000" w:themeColor="text1"/>
          <w:sz w:val="28"/>
          <w:szCs w:val="28"/>
        </w:rPr>
        <w:t>исле с использованием ЕПГУ), признаются равнозначными документам, подписанным собственноручной подписью и представленным на бумажном носителе;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-документы, срок действия которых истёк на момент подачи, не принимаются;</w:t>
      </w:r>
    </w:p>
    <w:p w:rsidR="00EA3B96" w:rsidRDefault="003815C8">
      <w:pPr>
        <w:ind w:firstLine="709"/>
        <w:jc w:val="both"/>
      </w:pPr>
      <w:r>
        <w:rPr>
          <w:rFonts w:eastAsiaTheme="minorHAnsi"/>
          <w:color w:val="000000" w:themeColor="text1"/>
          <w:sz w:val="28"/>
          <w:szCs w:val="28"/>
        </w:rPr>
        <w:t>-исправления, подчистки, не заверенные в установленном порядке, не допускаются.</w:t>
      </w:r>
    </w:p>
    <w:p w:rsidR="00EA3B96" w:rsidRDefault="003815C8">
      <w:pPr>
        <w:jc w:val="center"/>
        <w:rPr>
          <w:b/>
          <w:color w:val="000000" w:themeColor="text1"/>
          <w:sz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 xml:space="preserve"> </w:t>
      </w:r>
    </w:p>
    <w:p w:rsidR="00EA3B96" w:rsidRDefault="003815C8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eastAsiaTheme="minorHAnsi"/>
          <w:b/>
          <w:color w:val="000000" w:themeColor="text1"/>
          <w:sz w:val="28"/>
          <w:szCs w:val="28"/>
        </w:rPr>
        <w:br/>
        <w:t>выполнения</w:t>
      </w:r>
      <w:r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b/>
          <w:color w:val="000000" w:themeColor="text1"/>
          <w:sz w:val="28"/>
          <w:szCs w:val="28"/>
        </w:rPr>
        <w:t>административных процедур</w:t>
      </w:r>
    </w:p>
    <w:p w:rsidR="00EA3B96" w:rsidRDefault="003815C8">
      <w:pPr>
        <w:pStyle w:val="ConsPlusNormal"/>
        <w:spacing w:before="240"/>
        <w:ind w:firstLine="540"/>
        <w:jc w:val="center"/>
        <w:rPr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EA3B96" w:rsidRDefault="00EA3B96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EA3B96" w:rsidRDefault="003815C8">
      <w:pPr>
        <w:widowControl w:val="0"/>
        <w:ind w:firstLine="708"/>
        <w:jc w:val="both"/>
        <w:rPr>
          <w:color w:val="000000" w:themeColor="text1"/>
          <w:sz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3.1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.1. </w:t>
      </w:r>
      <w:r>
        <w:rPr>
          <w:rFonts w:eastAsiaTheme="minorHAnsi"/>
          <w:color w:val="000000" w:themeColor="text1"/>
          <w:sz w:val="28"/>
          <w:szCs w:val="28"/>
        </w:rPr>
        <w:t>Административный регламент включает в себя следующие процедуры:</w:t>
      </w:r>
    </w:p>
    <w:p w:rsidR="00EA3B96" w:rsidRDefault="003815C8">
      <w:pPr>
        <w:widowControl w:val="0"/>
        <w:ind w:firstLine="708"/>
        <w:jc w:val="both"/>
      </w:pPr>
      <w:r>
        <w:rPr>
          <w:rFonts w:eastAsiaTheme="minorHAnsi"/>
          <w:color w:val="000000" w:themeColor="text1"/>
          <w:sz w:val="28"/>
          <w:szCs w:val="28"/>
        </w:rPr>
        <w:t>1) п</w:t>
      </w:r>
      <w:r>
        <w:rPr>
          <w:rFonts w:eastAsiaTheme="minorHAnsi"/>
          <w:sz w:val="28"/>
          <w:szCs w:val="28"/>
        </w:rPr>
        <w:t>ри</w:t>
      </w:r>
      <w:r>
        <w:rPr>
          <w:rFonts w:eastAsiaTheme="minorHAnsi"/>
          <w:sz w:val="28"/>
          <w:szCs w:val="28"/>
        </w:rPr>
        <w:t>ё</w:t>
      </w:r>
      <w:r>
        <w:rPr>
          <w:rFonts w:eastAsiaTheme="minorHAnsi"/>
          <w:sz w:val="28"/>
          <w:szCs w:val="28"/>
        </w:rPr>
        <w:t xml:space="preserve">м </w:t>
      </w:r>
      <w:r>
        <w:rPr>
          <w:rFonts w:eastAsiaTheme="minorHAnsi"/>
          <w:sz w:val="28"/>
          <w:szCs w:val="28"/>
        </w:rPr>
        <w:t>запроса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</w:rPr>
        <w:t>документов</w:t>
      </w:r>
      <w:r>
        <w:rPr>
          <w:rFonts w:eastAsiaTheme="minorHAnsi"/>
          <w:sz w:val="28"/>
          <w:szCs w:val="28"/>
        </w:rPr>
        <w:t xml:space="preserve"> и (или) информации, необходимых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для</w:t>
      </w:r>
      <w:r>
        <w:rPr>
          <w:rFonts w:eastAsiaTheme="minorHAnsi"/>
          <w:sz w:val="28"/>
          <w:szCs w:val="28"/>
        </w:rPr>
        <w:t xml:space="preserve"> предоставления муниципальной услуги;</w:t>
      </w:r>
    </w:p>
    <w:p w:rsidR="00EA3B96" w:rsidRDefault="003815C8">
      <w:pPr>
        <w:widowControl w:val="0"/>
        <w:ind w:firstLine="708"/>
        <w:jc w:val="both"/>
      </w:pPr>
      <w:r>
        <w:rPr>
          <w:rFonts w:eastAsiaTheme="minorHAnsi"/>
          <w:sz w:val="28"/>
          <w:szCs w:val="28"/>
        </w:rPr>
        <w:t>2)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</w:t>
      </w:r>
    </w:p>
    <w:p w:rsidR="00EA3B96" w:rsidRDefault="003815C8">
      <w:pPr>
        <w:widowControl w:val="0"/>
        <w:ind w:firstLine="708"/>
        <w:jc w:val="both"/>
      </w:pPr>
      <w:r>
        <w:rPr>
          <w:rFonts w:eastAsiaTheme="minorHAnsi"/>
          <w:sz w:val="28"/>
          <w:szCs w:val="28"/>
        </w:rPr>
        <w:t>3) принятие решения о предоставлении (об отказ</w:t>
      </w:r>
      <w:r>
        <w:rPr>
          <w:rFonts w:eastAsiaTheme="minorHAnsi"/>
          <w:sz w:val="28"/>
          <w:szCs w:val="28"/>
        </w:rPr>
        <w:t>е в предоставлении) муниципальной услуги;</w:t>
      </w:r>
    </w:p>
    <w:p w:rsidR="00EA3B96" w:rsidRDefault="003815C8">
      <w:pPr>
        <w:widowControl w:val="0"/>
        <w:ind w:firstLine="708"/>
        <w:jc w:val="both"/>
      </w:pPr>
      <w:r>
        <w:rPr>
          <w:rFonts w:eastAsiaTheme="minorHAnsi"/>
          <w:sz w:val="28"/>
          <w:szCs w:val="28"/>
        </w:rPr>
        <w:t xml:space="preserve">4) </w:t>
      </w:r>
      <w:r>
        <w:rPr>
          <w:rFonts w:eastAsiaTheme="minorHAnsi"/>
          <w:sz w:val="28"/>
          <w:szCs w:val="28"/>
        </w:rPr>
        <w:t>предоставление</w:t>
      </w:r>
      <w:r>
        <w:rPr>
          <w:rFonts w:eastAsiaTheme="minorHAnsi"/>
          <w:sz w:val="28"/>
          <w:szCs w:val="28"/>
        </w:rPr>
        <w:t xml:space="preserve"> результата муниципальной услуги</w:t>
      </w:r>
      <w:r>
        <w:rPr>
          <w:rFonts w:eastAsiaTheme="minorHAnsi"/>
          <w:sz w:val="28"/>
          <w:szCs w:val="28"/>
        </w:rPr>
        <w:t>;</w:t>
      </w:r>
    </w:p>
    <w:p w:rsidR="00EA3B96" w:rsidRDefault="003815C8">
      <w:pPr>
        <w:pStyle w:val="ConsPlusNormal"/>
        <w:ind w:firstLine="540"/>
        <w:jc w:val="both"/>
        <w:rPr>
          <w:rFonts w:eastAsia="Times New Roman"/>
          <w:sz w:val="28"/>
        </w:rPr>
      </w:pPr>
      <w:r>
        <w:rPr>
          <w:rFonts w:eastAsiaTheme="minorHAnsi"/>
          <w:sz w:val="28"/>
          <w:szCs w:val="28"/>
        </w:rPr>
        <w:t xml:space="preserve">3.1.2. </w:t>
      </w:r>
      <w:r>
        <w:rPr>
          <w:rFonts w:eastAsiaTheme="minorHAnsi"/>
          <w:sz w:val="28"/>
          <w:szCs w:val="28"/>
        </w:rPr>
        <w:t xml:space="preserve">Возможность оставления заявления заявителя о предоставлении </w:t>
      </w:r>
      <w:r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>слуги без рассмотрения не предусмотрена</w:t>
      </w:r>
      <w:r>
        <w:rPr>
          <w:rFonts w:eastAsiaTheme="minorHAnsi"/>
          <w:sz w:val="28"/>
          <w:szCs w:val="28"/>
        </w:rPr>
        <w:t>.</w:t>
      </w:r>
    </w:p>
    <w:p w:rsidR="00EA3B96" w:rsidRDefault="00EA3B96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EA3B96" w:rsidRDefault="003815C8">
      <w:pPr>
        <w:widowControl w:val="0"/>
        <w:ind w:firstLine="709"/>
        <w:jc w:val="center"/>
        <w:rPr>
          <w:b/>
          <w:color w:val="000000" w:themeColor="text1"/>
          <w:sz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3.</w:t>
      </w:r>
      <w:r>
        <w:rPr>
          <w:rFonts w:eastAsiaTheme="minorHAnsi"/>
          <w:b/>
          <w:color w:val="000000" w:themeColor="text1"/>
          <w:sz w:val="28"/>
          <w:szCs w:val="28"/>
        </w:rPr>
        <w:t>2</w:t>
      </w:r>
      <w:r>
        <w:rPr>
          <w:rFonts w:eastAsiaTheme="minorHAnsi"/>
          <w:b/>
          <w:color w:val="000000" w:themeColor="text1"/>
          <w:sz w:val="28"/>
          <w:szCs w:val="28"/>
        </w:rPr>
        <w:t>. При</w:t>
      </w:r>
      <w:r>
        <w:rPr>
          <w:rFonts w:eastAsiaTheme="minorHAnsi"/>
          <w:b/>
          <w:color w:val="000000" w:themeColor="text1"/>
          <w:sz w:val="28"/>
          <w:szCs w:val="28"/>
        </w:rPr>
        <w:t>ё</w:t>
      </w:r>
      <w:r>
        <w:rPr>
          <w:rFonts w:eastAsiaTheme="minorHAnsi"/>
          <w:b/>
          <w:color w:val="000000" w:themeColor="text1"/>
          <w:sz w:val="28"/>
          <w:szCs w:val="28"/>
        </w:rPr>
        <w:t>м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запроса и документов и (или) информации,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 необходимы</w:t>
      </w:r>
      <w:r>
        <w:rPr>
          <w:rFonts w:eastAsiaTheme="minorHAnsi"/>
          <w:b/>
          <w:color w:val="000000" w:themeColor="text1"/>
          <w:sz w:val="28"/>
          <w:szCs w:val="28"/>
        </w:rPr>
        <w:t>х</w:t>
      </w:r>
      <w:r>
        <w:rPr>
          <w:rFonts w:eastAsiaTheme="minorHAnsi"/>
          <w:b/>
          <w:color w:val="000000" w:themeColor="text1"/>
          <w:sz w:val="28"/>
          <w:szCs w:val="28"/>
        </w:rPr>
        <w:t xml:space="preserve"> для предоставления муниципальной услуги</w:t>
      </w:r>
    </w:p>
    <w:p w:rsidR="00EA3B96" w:rsidRDefault="00EA3B96">
      <w:pPr>
        <w:widowControl w:val="0"/>
        <w:ind w:firstLine="709"/>
        <w:jc w:val="center"/>
        <w:rPr>
          <w:color w:val="000000"/>
        </w:rPr>
      </w:pP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3.2.1. Приём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 (признака) заяви</w:t>
      </w:r>
      <w:r>
        <w:rPr>
          <w:rFonts w:eastAsiaTheme="minorHAnsi"/>
          <w:bCs/>
          <w:color w:val="000000" w:themeColor="text1"/>
          <w:sz w:val="28"/>
          <w:szCs w:val="28"/>
        </w:rPr>
        <w:t>теля способами, приведенными в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приложении №2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3.2.2. Заявление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и перечни документов, необходимых для предоставления муниципальной услуги, которые заявитель (представитель заявителя) должен предоставить самостоятельно, приведены в </w:t>
      </w:r>
      <w:r>
        <w:rPr>
          <w:rFonts w:eastAsiaTheme="minorHAnsi"/>
          <w:bCs/>
          <w:color w:val="000000" w:themeColor="text1"/>
          <w:sz w:val="28"/>
          <w:szCs w:val="28"/>
        </w:rPr>
        <w:t>приложении №2 к настоящему административному регламенту.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3.2.3. Способами установления л</w:t>
      </w:r>
      <w:r>
        <w:rPr>
          <w:rFonts w:eastAsiaTheme="minorHAnsi"/>
          <w:bCs/>
          <w:color w:val="000000" w:themeColor="text1"/>
          <w:sz w:val="28"/>
          <w:szCs w:val="28"/>
        </w:rPr>
        <w:t>ичности (идентификации) заявителя (представителя заявителя</w:t>
      </w:r>
      <w:proofErr w:type="gramStart"/>
      <w:r>
        <w:rPr>
          <w:rFonts w:eastAsiaTheme="minorHAnsi"/>
          <w:bCs/>
          <w:color w:val="000000" w:themeColor="text1"/>
          <w:sz w:val="28"/>
          <w:szCs w:val="28"/>
        </w:rPr>
        <w:t>)я</w:t>
      </w:r>
      <w:proofErr w:type="gramEnd"/>
      <w:r>
        <w:rPr>
          <w:rFonts w:eastAsiaTheme="minorHAnsi"/>
          <w:bCs/>
          <w:color w:val="000000" w:themeColor="text1"/>
          <w:sz w:val="28"/>
          <w:szCs w:val="28"/>
        </w:rPr>
        <w:t>вляются: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при подаче заявления в уполномоченный орган - предъявление документа, удостоверяющего личность;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при подаче документов в электронном виде - предъявление документа, удостоверяющего личн</w:t>
      </w:r>
      <w:r>
        <w:rPr>
          <w:rFonts w:eastAsiaTheme="minorHAnsi"/>
          <w:bCs/>
          <w:color w:val="000000" w:themeColor="text1"/>
          <w:sz w:val="28"/>
          <w:szCs w:val="28"/>
        </w:rPr>
        <w:t>ость, подписанного электронной цифровой подписью заявителя (представителя заявителя).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3.2.4. Основания для принятия решения об отказе в приёме запроса и документов приведены в приложении №3 к настоящему административному регламенту.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3.2.5. Приём заявления </w:t>
      </w:r>
      <w:r>
        <w:rPr>
          <w:rFonts w:eastAsiaTheme="minorHAnsi"/>
          <w:bCs/>
          <w:color w:val="000000" w:themeColor="text1"/>
          <w:sz w:val="28"/>
          <w:szCs w:val="28"/>
        </w:rPr>
        <w:t>и документов, необходимых для предоставления муниципальной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</w:t>
      </w:r>
      <w:r>
        <w:rPr>
          <w:rFonts w:eastAsiaTheme="minorHAnsi"/>
          <w:bCs/>
          <w:color w:val="000000" w:themeColor="text1"/>
          <w:sz w:val="28"/>
          <w:szCs w:val="28"/>
        </w:rPr>
        <w:t>я юридических лиц):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в МФЦ предусмотрено.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3.2.6. Регистрация уполномоченным органом запроса и документов, необходимых для предоставления муниципальной услуги, независимо от способа подачи, осуществляется в день под</w:t>
      </w:r>
      <w:r>
        <w:rPr>
          <w:rFonts w:eastAsiaTheme="minorHAnsi"/>
          <w:bCs/>
          <w:color w:val="000000" w:themeColor="text1"/>
          <w:sz w:val="28"/>
          <w:szCs w:val="28"/>
        </w:rPr>
        <w:t>ачи документов.</w:t>
      </w:r>
    </w:p>
    <w:p w:rsidR="00EA3B96" w:rsidRDefault="00EA3B96">
      <w:pPr>
        <w:widowControl w:val="0"/>
        <w:ind w:firstLine="709"/>
        <w:jc w:val="center"/>
        <w:rPr>
          <w:b/>
          <w:color w:val="000000"/>
          <w:sz w:val="28"/>
          <w:szCs w:val="28"/>
        </w:rPr>
      </w:pPr>
    </w:p>
    <w:p w:rsidR="00EA3B96" w:rsidRDefault="003815C8">
      <w:pPr>
        <w:widowControl w:val="0"/>
        <w:ind w:firstLine="709"/>
        <w:jc w:val="center"/>
        <w:rPr>
          <w:b/>
          <w:color w:val="000000" w:themeColor="text1"/>
          <w:sz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>3.3. Принятие решения о предоставлении (об отказе в предоставлении) муниципальной услуги</w:t>
      </w:r>
    </w:p>
    <w:p w:rsidR="00EA3B96" w:rsidRDefault="00EA3B96">
      <w:pPr>
        <w:widowControl w:val="0"/>
        <w:ind w:firstLine="709"/>
        <w:jc w:val="center"/>
        <w:rPr>
          <w:color w:val="000000"/>
        </w:rPr>
      </w:pP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3.3.1. Основания для отказа в предоставлении муниципальной услуги приведены в приложении №3 к настоящему административному регламенту.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3.3.2. Срок пр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инятия решения о предоставлении (об отказе в предоставлении) муниципальной услуги </w:t>
      </w:r>
      <w:proofErr w:type="gramStart"/>
      <w:r>
        <w:rPr>
          <w:rFonts w:eastAsiaTheme="minorHAnsi"/>
          <w:bCs/>
          <w:color w:val="000000" w:themeColor="text1"/>
          <w:sz w:val="28"/>
          <w:szCs w:val="28"/>
        </w:rPr>
        <w:t>с даты получения</w:t>
      </w:r>
      <w:proofErr w:type="gramEnd"/>
      <w:r>
        <w:rPr>
          <w:rFonts w:eastAsiaTheme="minorHAnsi"/>
          <w:bCs/>
          <w:color w:val="000000" w:themeColor="text1"/>
          <w:sz w:val="28"/>
          <w:szCs w:val="28"/>
        </w:rPr>
        <w:t xml:space="preserve"> уполномоченным органом необходимых для принятия решения сведений составляет 30 календарных дней.</w:t>
      </w:r>
    </w:p>
    <w:p w:rsidR="00EA3B96" w:rsidRDefault="00EA3B96">
      <w:pPr>
        <w:widowControl w:val="0"/>
        <w:ind w:firstLine="709"/>
        <w:jc w:val="both"/>
        <w:rPr>
          <w:color w:val="000000"/>
        </w:rPr>
      </w:pPr>
    </w:p>
    <w:p w:rsidR="00EA3B96" w:rsidRDefault="003815C8">
      <w:pPr>
        <w:widowControl w:val="0"/>
        <w:ind w:firstLine="709"/>
        <w:jc w:val="center"/>
        <w:rPr>
          <w:color w:val="000000"/>
        </w:rPr>
      </w:pPr>
      <w:r>
        <w:rPr>
          <w:rFonts w:eastAsiaTheme="minorHAnsi"/>
          <w:b/>
          <w:color w:val="000000" w:themeColor="text1"/>
          <w:sz w:val="28"/>
          <w:szCs w:val="28"/>
        </w:rPr>
        <w:t>3.4. Предоставление результата муниципальной услуги</w:t>
      </w:r>
    </w:p>
    <w:p w:rsidR="00EA3B96" w:rsidRDefault="00EA3B96">
      <w:pPr>
        <w:widowControl w:val="0"/>
        <w:ind w:firstLine="709"/>
        <w:jc w:val="center"/>
        <w:rPr>
          <w:color w:val="000000"/>
        </w:rPr>
      </w:pP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3.4.1. Результат предоставления муниципальной услуги предоставляется в срок 10 календарных дней </w:t>
      </w:r>
      <w:proofErr w:type="gramStart"/>
      <w:r>
        <w:rPr>
          <w:rFonts w:eastAsiaTheme="minorHAnsi"/>
          <w:bCs/>
          <w:color w:val="000000" w:themeColor="text1"/>
          <w:sz w:val="28"/>
          <w:szCs w:val="28"/>
        </w:rPr>
        <w:t>с даты принятия</w:t>
      </w:r>
      <w:proofErr w:type="gramEnd"/>
      <w:r>
        <w:rPr>
          <w:rFonts w:eastAsiaTheme="minorHAnsi"/>
          <w:bCs/>
          <w:color w:val="000000" w:themeColor="text1"/>
          <w:sz w:val="28"/>
          <w:szCs w:val="28"/>
        </w:rPr>
        <w:t xml:space="preserve"> решения о предоставлении муниципальной услуги и может быть получен способами, указанными в пункте 2.3.3 подраздела 2.3 раздела 2 настоящего адми</w:t>
      </w:r>
      <w:r>
        <w:rPr>
          <w:rFonts w:eastAsiaTheme="minorHAnsi"/>
          <w:bCs/>
          <w:color w:val="000000" w:themeColor="text1"/>
          <w:sz w:val="28"/>
          <w:szCs w:val="28"/>
        </w:rPr>
        <w:t>нистративного регламента.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3.4.2. Предоставление результата оказания муниципальной услуги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</w:t>
      </w:r>
      <w:r>
        <w:rPr>
          <w:rFonts w:eastAsiaTheme="minorHAnsi"/>
          <w:bCs/>
          <w:color w:val="000000" w:themeColor="text1"/>
          <w:sz w:val="28"/>
          <w:szCs w:val="28"/>
        </w:rPr>
        <w:t>о места нахождения (для юридических лиц):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в уполномоченном органе предусмотрено;</w:t>
      </w: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в  МФЦ предусмотрено.</w:t>
      </w:r>
    </w:p>
    <w:p w:rsidR="00EA3B96" w:rsidRDefault="00EA3B96">
      <w:pPr>
        <w:widowControl w:val="0"/>
        <w:jc w:val="both"/>
        <w:rPr>
          <w:color w:val="000000"/>
        </w:rPr>
      </w:pPr>
    </w:p>
    <w:p w:rsidR="00EA3B96" w:rsidRDefault="003815C8">
      <w:pPr>
        <w:widowControl w:val="0"/>
        <w:ind w:left="708"/>
        <w:jc w:val="center"/>
        <w:rPr>
          <w:color w:val="000000"/>
        </w:rPr>
      </w:pPr>
      <w:r>
        <w:rPr>
          <w:rFonts w:eastAsiaTheme="minorHAnsi"/>
          <w:b/>
          <w:color w:val="000000" w:themeColor="text1"/>
          <w:sz w:val="28"/>
          <w:szCs w:val="28"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:rsidR="00EA3B96" w:rsidRDefault="00EA3B96">
      <w:pPr>
        <w:widowControl w:val="0"/>
        <w:jc w:val="both"/>
        <w:rPr>
          <w:color w:val="000000"/>
        </w:rPr>
      </w:pPr>
    </w:p>
    <w:p w:rsidR="00EA3B96" w:rsidRDefault="003815C8">
      <w:pPr>
        <w:widowControl w:val="0"/>
        <w:ind w:firstLine="709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4.1. Информирование заявителя об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 изменении статуса рассмотрения запроса заявителя о предоставлении муниципальной услуги возможно: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по электронной почте в случае, если заявитель (представитель заявителя) указал адрес в запросе;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 по телефону;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- посредством почтовой связи в случае, если з</w:t>
      </w:r>
      <w:r>
        <w:rPr>
          <w:rFonts w:eastAsiaTheme="minorHAnsi"/>
          <w:bCs/>
          <w:color w:val="000000" w:themeColor="text1"/>
          <w:sz w:val="28"/>
          <w:szCs w:val="28"/>
        </w:rPr>
        <w:t>аявитель (представитель заявителя) указал адрес в запросе и у него отсутствует доступ к электронным средствам связи;</w:t>
      </w: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p w:rsidR="009676CC" w:rsidRDefault="009676CC">
      <w:pPr>
        <w:widowControl w:val="0"/>
        <w:jc w:val="both"/>
        <w:rPr>
          <w:color w:val="000000"/>
          <w:sz w:val="28"/>
          <w:szCs w:val="28"/>
        </w:r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jc w:val="center"/>
        <w:rPr>
          <w:color w:val="000000"/>
        </w:rPr>
      </w:pPr>
    </w:p>
    <w:p w:rsidR="00EA3B96" w:rsidRDefault="003815C8">
      <w:pPr>
        <w:jc w:val="center"/>
        <w:rPr>
          <w:color w:val="000000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EA3B96" w:rsidRDefault="00EA3B96">
      <w:pPr>
        <w:jc w:val="both"/>
        <w:rPr>
          <w:color w:val="000000"/>
        </w:rPr>
      </w:pPr>
    </w:p>
    <w:p w:rsidR="00EA3B96" w:rsidRDefault="003815C8">
      <w:pPr>
        <w:jc w:val="center"/>
        <w:rPr>
          <w:color w:val="000000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>Условные сокращения</w:t>
      </w:r>
    </w:p>
    <w:p w:rsidR="00EA3B96" w:rsidRDefault="00EA3B96">
      <w:pPr>
        <w:jc w:val="both"/>
        <w:rPr>
          <w:color w:val="000000"/>
        </w:rPr>
      </w:pPr>
    </w:p>
    <w:p w:rsidR="00EA3B96" w:rsidRDefault="003815C8">
      <w:pPr>
        <w:ind w:firstLine="708"/>
        <w:jc w:val="both"/>
        <w:rPr>
          <w:color w:val="000000" w:themeColor="text1"/>
          <w:sz w:val="28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eastAsiaTheme="minorHAnsi"/>
          <w:color w:val="000000" w:themeColor="text1"/>
          <w:sz w:val="28"/>
          <w:szCs w:val="28"/>
        </w:rPr>
        <w:t>– административный регламент предоставления муниципальной</w:t>
      </w:r>
      <w:r>
        <w:rPr>
          <w:rFonts w:eastAsiaTheme="minorHAnsi"/>
          <w:color w:val="000000" w:themeColor="text1"/>
          <w:sz w:val="28"/>
          <w:szCs w:val="28"/>
        </w:rPr>
        <w:t xml:space="preserve"> услуги </w:t>
      </w:r>
      <w:r>
        <w:rPr>
          <w:rFonts w:eastAsiaTheme="minorHAnsi"/>
          <w:color w:val="000000" w:themeColor="text1"/>
          <w:sz w:val="28"/>
          <w:szCs w:val="28"/>
        </w:rPr>
        <w:t xml:space="preserve">«Предоставление разрешения на осуществление земляных работ на территории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Ровеньского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муниципального округа Белгородской области»</w:t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eastAsiaTheme="minorHAnsi"/>
          <w:color w:val="000000" w:themeColor="text1"/>
          <w:sz w:val="28"/>
          <w:szCs w:val="28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</w:rPr>
        <w:t xml:space="preserve">«Предоставление разрешения на осуществление земляных работ на территории </w:t>
      </w:r>
      <w:proofErr w:type="spellStart"/>
      <w:r>
        <w:rPr>
          <w:rFonts w:eastAsiaTheme="minorHAnsi"/>
          <w:color w:val="000000" w:themeColor="text1"/>
          <w:sz w:val="28"/>
          <w:szCs w:val="28"/>
        </w:rPr>
        <w:t>Ровеньского</w:t>
      </w:r>
      <w:proofErr w:type="spellEnd"/>
      <w:r>
        <w:rPr>
          <w:rFonts w:eastAsiaTheme="minorHAnsi"/>
          <w:color w:val="000000" w:themeColor="text1"/>
          <w:sz w:val="28"/>
          <w:szCs w:val="28"/>
        </w:rPr>
        <w:t xml:space="preserve"> муницип</w:t>
      </w:r>
      <w:r>
        <w:rPr>
          <w:rFonts w:eastAsiaTheme="minorHAnsi"/>
          <w:color w:val="000000" w:themeColor="text1"/>
          <w:sz w:val="28"/>
          <w:szCs w:val="28"/>
        </w:rPr>
        <w:t>ального округа Белгородской области»</w:t>
      </w:r>
      <w:r>
        <w:rPr>
          <w:rFonts w:eastAsiaTheme="minorHAnsi"/>
          <w:color w:val="000000" w:themeColor="text1"/>
          <w:sz w:val="28"/>
          <w:szCs w:val="28"/>
        </w:rPr>
        <w:t>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3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) ЕПГУ, портал </w:t>
      </w:r>
      <w:r>
        <w:rPr>
          <w:rFonts w:eastAsiaTheme="minorHAnsi"/>
          <w:color w:val="000000" w:themeColor="text1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4</w:t>
      </w:r>
      <w:r>
        <w:rPr>
          <w:rFonts w:eastAsiaTheme="minorHAnsi"/>
          <w:bCs/>
          <w:color w:val="000000" w:themeColor="text1"/>
          <w:sz w:val="28"/>
          <w:szCs w:val="28"/>
        </w:rPr>
        <w:t xml:space="preserve">) Заявитель </w:t>
      </w:r>
      <w:r>
        <w:rPr>
          <w:rFonts w:eastAsiaTheme="minorHAnsi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5) МФЦ </w:t>
      </w:r>
      <w:r>
        <w:rPr>
          <w:rFonts w:eastAsiaTheme="minorHAnsi"/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6) Представитель заявителя</w:t>
      </w:r>
      <w:r>
        <w:rPr>
          <w:rFonts w:eastAsiaTheme="minorHAnsi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>
          <w:rPr>
            <w:rFonts w:eastAsiaTheme="minorHAnsi"/>
            <w:color w:val="000000" w:themeColor="text1"/>
            <w:sz w:val="28"/>
            <w:szCs w:val="28"/>
          </w:rPr>
          <w:t>пункте 1.2.1</w:t>
        </w:r>
      </w:hyperlink>
      <w:r>
        <w:rPr>
          <w:rFonts w:eastAsiaTheme="minorHAnsi"/>
          <w:color w:val="000000" w:themeColor="text1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 xml:space="preserve">7) Уполномоченный орган </w:t>
      </w:r>
      <w:r>
        <w:rPr>
          <w:rFonts w:eastAsiaTheme="minorHAnsi"/>
          <w:color w:val="000000" w:themeColor="text1"/>
          <w:sz w:val="28"/>
          <w:szCs w:val="28"/>
        </w:rPr>
        <w:t xml:space="preserve">– </w:t>
      </w:r>
      <w:r>
        <w:rPr>
          <w:rFonts w:eastAsiaTheme="minorHAnsi"/>
          <w:sz w:val="28"/>
          <w:szCs w:val="28"/>
          <w:highlight w:val="white"/>
        </w:rPr>
        <w:t>А</w:t>
      </w:r>
      <w:r>
        <w:rPr>
          <w:rFonts w:eastAsiaTheme="minorHAnsi"/>
          <w:sz w:val="28"/>
          <w:szCs w:val="28"/>
          <w:highlight w:val="white"/>
        </w:rPr>
        <w:t>дминистраци</w:t>
      </w:r>
      <w:r>
        <w:rPr>
          <w:rFonts w:eastAsiaTheme="minorHAnsi"/>
          <w:sz w:val="28"/>
          <w:szCs w:val="28"/>
          <w:highlight w:val="white"/>
        </w:rPr>
        <w:t>я</w:t>
      </w:r>
      <w:r>
        <w:rPr>
          <w:rFonts w:eastAsiaTheme="minorHAnsi"/>
          <w:sz w:val="28"/>
          <w:szCs w:val="28"/>
          <w:highlight w:val="white"/>
        </w:rPr>
        <w:t xml:space="preserve"> </w:t>
      </w:r>
      <w:proofErr w:type="spellStart"/>
      <w:r>
        <w:rPr>
          <w:rFonts w:eastAsiaTheme="minorHAnsi"/>
          <w:sz w:val="28"/>
          <w:szCs w:val="28"/>
          <w:highlight w:val="white"/>
        </w:rPr>
        <w:t>Ровеньского</w:t>
      </w:r>
      <w:proofErr w:type="spellEnd"/>
      <w:r>
        <w:rPr>
          <w:rFonts w:eastAsiaTheme="minorHAnsi"/>
          <w:sz w:val="28"/>
          <w:szCs w:val="28"/>
          <w:highlight w:val="white"/>
        </w:rPr>
        <w:t xml:space="preserve"> муниципального округа в лице </w:t>
      </w:r>
      <w:r>
        <w:rPr>
          <w:rFonts w:eastAsiaTheme="minorHAnsi"/>
          <w:sz w:val="28"/>
          <w:szCs w:val="28"/>
        </w:rPr>
        <w:t>территориальных отделов администраций Администрации</w:t>
      </w:r>
      <w:r>
        <w:rPr>
          <w:rFonts w:eastAsiaTheme="minorHAnsi"/>
          <w:sz w:val="28"/>
          <w:szCs w:val="28"/>
        </w:rPr>
        <w:t xml:space="preserve"> </w:t>
      </w:r>
      <w:proofErr w:type="spellStart"/>
      <w:r>
        <w:rPr>
          <w:rFonts w:eastAsiaTheme="minorHAnsi"/>
          <w:sz w:val="28"/>
          <w:szCs w:val="28"/>
        </w:rPr>
        <w:t>Ровеньского</w:t>
      </w:r>
      <w:proofErr w:type="spellEnd"/>
      <w:r>
        <w:rPr>
          <w:rFonts w:eastAsiaTheme="minorHAnsi"/>
          <w:sz w:val="28"/>
          <w:szCs w:val="28"/>
        </w:rPr>
        <w:t xml:space="preserve"> муниципального округа</w:t>
      </w:r>
      <w:r>
        <w:rPr>
          <w:rFonts w:eastAsiaTheme="minorHAnsi"/>
          <w:color w:val="000000" w:themeColor="text1"/>
          <w:sz w:val="28"/>
          <w:szCs w:val="28"/>
        </w:rPr>
        <w:t>, предоставляющий муниципальную услугу.</w:t>
      </w:r>
    </w:p>
    <w:p w:rsidR="00EA3B96" w:rsidRDefault="003815C8">
      <w:pPr>
        <w:ind w:firstLine="708"/>
        <w:jc w:val="both"/>
        <w:rPr>
          <w:color w:val="000000"/>
        </w:rPr>
      </w:pPr>
      <w:r>
        <w:rPr>
          <w:rFonts w:eastAsiaTheme="minorHAnsi"/>
          <w:bCs/>
          <w:color w:val="000000" w:themeColor="text1"/>
          <w:sz w:val="28"/>
          <w:szCs w:val="28"/>
        </w:rPr>
        <w:t>8) Федеральный закон № 210-ФЗ</w:t>
      </w:r>
      <w:r>
        <w:rPr>
          <w:rFonts w:eastAsiaTheme="minorHAnsi"/>
          <w:color w:val="000000" w:themeColor="text1"/>
          <w:sz w:val="28"/>
          <w:szCs w:val="28"/>
        </w:rPr>
        <w:t xml:space="preserve"> – Федеральный закон от 27 июля 2010 года № 210-ФЗ «Об организации предоставления государственных и муниципальных услуг».</w:t>
      </w:r>
    </w:p>
    <w:p w:rsidR="00EA3B96" w:rsidRDefault="00EA3B96">
      <w:pPr>
        <w:rPr>
          <w:color w:val="000000"/>
        </w:rPr>
      </w:pPr>
    </w:p>
    <w:p w:rsidR="00EA3B96" w:rsidRDefault="003815C8">
      <w:pPr>
        <w:jc w:val="center"/>
        <w:rPr>
          <w:color w:val="000000"/>
        </w:rPr>
      </w:pPr>
      <w:r>
        <w:rPr>
          <w:rFonts w:eastAsiaTheme="minorHAnsi"/>
          <w:b/>
          <w:color w:val="000000" w:themeColor="text1"/>
          <w:sz w:val="28"/>
          <w:szCs w:val="28"/>
        </w:rPr>
        <w:t>Условные обозначения</w:t>
      </w:r>
    </w:p>
    <w:p w:rsidR="00EA3B96" w:rsidRDefault="00EA3B96">
      <w:pPr>
        <w:ind w:firstLine="708"/>
        <w:jc w:val="both"/>
      </w:pPr>
    </w:p>
    <w:p w:rsidR="00EA3B96" w:rsidRDefault="003815C8">
      <w:pPr>
        <w:ind w:firstLine="708"/>
        <w:jc w:val="both"/>
      </w:pPr>
      <w:r>
        <w:rPr>
          <w:rFonts w:eastAsiaTheme="minorHAnsi"/>
          <w:sz w:val="28"/>
          <w:szCs w:val="28"/>
        </w:rPr>
        <w:t>1) О – п</w:t>
      </w:r>
      <w:r>
        <w:rPr>
          <w:rFonts w:eastAsiaTheme="minorHAnsi"/>
          <w:sz w:val="28"/>
          <w:szCs w:val="28"/>
        </w:rPr>
        <w:t>редоставляется оригинал документа.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  <w:szCs w:val="28"/>
        </w:rPr>
        <w:t xml:space="preserve">2) ОЭ – предоставляется оригинал документа в </w:t>
      </w:r>
      <w:r>
        <w:rPr>
          <w:rFonts w:eastAsiaTheme="minorHAnsi"/>
          <w:sz w:val="28"/>
          <w:szCs w:val="28"/>
        </w:rPr>
        <w:t>электронной</w:t>
      </w:r>
      <w:r>
        <w:rPr>
          <w:rFonts w:eastAsiaTheme="minorHAnsi"/>
          <w:sz w:val="28"/>
          <w:szCs w:val="28"/>
        </w:rPr>
        <w:t xml:space="preserve"> форме.</w:t>
      </w:r>
    </w:p>
    <w:p w:rsidR="00EA3B96" w:rsidRDefault="003815C8">
      <w:pPr>
        <w:ind w:firstLine="708"/>
        <w:jc w:val="both"/>
      </w:pPr>
      <w:r>
        <w:rPr>
          <w:rFonts w:eastAsiaTheme="minorHAnsi"/>
          <w:sz w:val="28"/>
          <w:szCs w:val="28"/>
        </w:rPr>
        <w:t>3) </w:t>
      </w:r>
      <w:proofErr w:type="gramStart"/>
      <w:r>
        <w:rPr>
          <w:rFonts w:eastAsiaTheme="minorHAnsi"/>
          <w:sz w:val="28"/>
          <w:szCs w:val="28"/>
        </w:rPr>
        <w:t>К</w:t>
      </w:r>
      <w:proofErr w:type="gramEnd"/>
      <w:r>
        <w:rPr>
          <w:rFonts w:eastAsiaTheme="minorHAnsi"/>
          <w:sz w:val="28"/>
          <w:szCs w:val="28"/>
        </w:rPr>
        <w:t xml:space="preserve"> – предоставляется копия</w:t>
      </w:r>
      <w:r>
        <w:rPr>
          <w:rFonts w:eastAsiaTheme="minorHAnsi"/>
          <w:sz w:val="28"/>
          <w:szCs w:val="28"/>
        </w:rPr>
        <w:t xml:space="preserve"> всех листов</w:t>
      </w:r>
      <w:r>
        <w:rPr>
          <w:rFonts w:eastAsiaTheme="minorHAnsi"/>
          <w:sz w:val="28"/>
          <w:szCs w:val="28"/>
        </w:rPr>
        <w:t xml:space="preserve"> документа</w:t>
      </w:r>
      <w:r>
        <w:rPr>
          <w:rFonts w:eastAsiaTheme="minorHAnsi"/>
          <w:sz w:val="28"/>
          <w:szCs w:val="28"/>
        </w:rPr>
        <w:t>.</w:t>
      </w:r>
    </w:p>
    <w:p w:rsidR="00EA3B96" w:rsidRDefault="003815C8">
      <w:pPr>
        <w:ind w:firstLine="709"/>
        <w:jc w:val="both"/>
      </w:pPr>
      <w:r>
        <w:rPr>
          <w:rFonts w:eastAsiaTheme="minorHAnsi"/>
          <w:sz w:val="28"/>
          <w:szCs w:val="28"/>
        </w:rPr>
        <w:t>4) К</w:t>
      </w:r>
      <w:r>
        <w:rPr>
          <w:rFonts w:eastAsiaTheme="minorHAnsi"/>
          <w:sz w:val="28"/>
          <w:szCs w:val="28"/>
        </w:rPr>
        <w:t>Э</w:t>
      </w:r>
      <w:r>
        <w:rPr>
          <w:rFonts w:eastAsiaTheme="minorHAnsi"/>
          <w:sz w:val="28"/>
          <w:szCs w:val="28"/>
        </w:rPr>
        <w:t xml:space="preserve"> – предоставляется копия </w:t>
      </w:r>
      <w:r>
        <w:rPr>
          <w:rFonts w:eastAsiaTheme="minorHAnsi"/>
          <w:sz w:val="28"/>
          <w:szCs w:val="28"/>
        </w:rPr>
        <w:t>всех</w:t>
      </w:r>
      <w:r>
        <w:rPr>
          <w:rFonts w:eastAsiaTheme="minorHAnsi"/>
          <w:sz w:val="28"/>
          <w:szCs w:val="28"/>
        </w:rPr>
        <w:t xml:space="preserve"> листов </w:t>
      </w:r>
      <w:r>
        <w:rPr>
          <w:rFonts w:eastAsiaTheme="minorHAnsi"/>
          <w:sz w:val="28"/>
          <w:szCs w:val="28"/>
        </w:rPr>
        <w:t xml:space="preserve">документа в </w:t>
      </w:r>
      <w:r>
        <w:rPr>
          <w:rFonts w:eastAsiaTheme="minorHAnsi"/>
          <w:sz w:val="28"/>
          <w:szCs w:val="28"/>
        </w:rPr>
        <w:t>формате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val="en-US"/>
        </w:rPr>
        <w:t>PDF</w:t>
      </w:r>
      <w:r w:rsidRPr="009676CC"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подписанный</w:t>
      </w:r>
      <w:proofErr w:type="gramEnd"/>
      <w:r>
        <w:rPr>
          <w:rFonts w:eastAsiaTheme="minorHAnsi"/>
          <w:sz w:val="28"/>
          <w:szCs w:val="28"/>
        </w:rPr>
        <w:t xml:space="preserve"> электронной цифровой подписью.</w:t>
      </w:r>
    </w:p>
    <w:p w:rsidR="00EA3B96" w:rsidRDefault="003815C8">
      <w:pPr>
        <w:ind w:firstLine="709"/>
        <w:jc w:val="both"/>
      </w:pPr>
      <w:r>
        <w:rPr>
          <w:rFonts w:eastAsiaTheme="minorHAnsi"/>
          <w:sz w:val="28"/>
          <w:szCs w:val="28"/>
        </w:rPr>
        <w:t>5) </w:t>
      </w:r>
      <w:proofErr w:type="spellStart"/>
      <w:r>
        <w:rPr>
          <w:rFonts w:eastAsiaTheme="minorHAnsi"/>
          <w:sz w:val="28"/>
          <w:szCs w:val="28"/>
        </w:rPr>
        <w:t>К</w:t>
      </w:r>
      <w:r>
        <w:rPr>
          <w:rFonts w:eastAsiaTheme="minorHAnsi"/>
          <w:sz w:val="28"/>
          <w:szCs w:val="28"/>
        </w:rPr>
        <w:t>Э</w:t>
      </w:r>
      <w:r>
        <w:rPr>
          <w:rFonts w:eastAsiaTheme="minorHAnsi"/>
          <w:sz w:val="28"/>
          <w:szCs w:val="28"/>
        </w:rPr>
        <w:t>нз</w:t>
      </w:r>
      <w:proofErr w:type="spellEnd"/>
      <w:r>
        <w:rPr>
          <w:rFonts w:eastAsiaTheme="minorHAnsi"/>
          <w:sz w:val="28"/>
          <w:szCs w:val="28"/>
        </w:rPr>
        <w:t xml:space="preserve"> – предоставляется нотариально удостоверенная копия документа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в </w:t>
      </w:r>
      <w:r>
        <w:rPr>
          <w:rFonts w:eastAsiaTheme="minorHAnsi"/>
          <w:sz w:val="28"/>
          <w:szCs w:val="28"/>
        </w:rPr>
        <w:t>формате</w:t>
      </w: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val="en-US"/>
        </w:rPr>
        <w:t>PDF</w:t>
      </w:r>
      <w:r w:rsidRPr="009676CC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подписанная электронной цифровой подписью.</w:t>
      </w:r>
    </w:p>
    <w:p w:rsidR="00EA3B96" w:rsidRDefault="003815C8">
      <w:pPr>
        <w:ind w:firstLine="709"/>
        <w:jc w:val="both"/>
        <w:rPr>
          <w:sz w:val="28"/>
        </w:rPr>
      </w:pPr>
      <w:r>
        <w:rPr>
          <w:rFonts w:eastAsiaTheme="minorHAnsi"/>
          <w:sz w:val="28"/>
          <w:szCs w:val="28"/>
        </w:rPr>
        <w:t>6) Д(1) - документ предоставляется в одном экземпляре.</w:t>
      </w: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ind w:firstLine="709"/>
        <w:jc w:val="both"/>
        <w:rPr>
          <w:sz w:val="28"/>
          <w:szCs w:val="28"/>
        </w:rPr>
      </w:pPr>
    </w:p>
    <w:p w:rsidR="00EA3B96" w:rsidRDefault="00EA3B96">
      <w:pPr>
        <w:jc w:val="both"/>
        <w:rPr>
          <w:sz w:val="28"/>
          <w:szCs w:val="28"/>
        </w:rPr>
      </w:pPr>
    </w:p>
    <w:p w:rsidR="00EA3B96" w:rsidRDefault="003815C8">
      <w:r>
        <w:rPr>
          <w:rFonts w:eastAsiaTheme="minorHAnsi"/>
          <w:sz w:val="28"/>
          <w:szCs w:val="28"/>
        </w:rPr>
        <w:br w:type="page" w:clear="all"/>
      </w:r>
    </w:p>
    <w:p w:rsidR="00EA3B96" w:rsidRDefault="00EA3B96">
      <w:pPr>
        <w:sectPr w:rsidR="00EA3B96" w:rsidSect="009676CC">
          <w:pgSz w:w="11906" w:h="16838"/>
          <w:pgMar w:top="1134" w:right="851" w:bottom="1134" w:left="1701" w:header="709" w:footer="709" w:gutter="0"/>
          <w:cols w:space="720"/>
          <w:docGrid w:linePitch="360"/>
        </w:sectPr>
      </w:pPr>
    </w:p>
    <w:tbl>
      <w:tblPr>
        <w:tblW w:w="4734" w:type="dxa"/>
        <w:tblInd w:w="10454" w:type="dxa"/>
        <w:tblLayout w:type="fixed"/>
        <w:tblLook w:val="04A0"/>
      </w:tblPr>
      <w:tblGrid>
        <w:gridCol w:w="4734"/>
      </w:tblGrid>
      <w:tr w:rsidR="00EA3B96">
        <w:tc>
          <w:tcPr>
            <w:tcW w:w="47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jc w:val="center"/>
      </w:pPr>
    </w:p>
    <w:p w:rsidR="00EA3B96" w:rsidRDefault="003815C8">
      <w:pPr>
        <w:jc w:val="center"/>
      </w:pP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EA3B96" w:rsidRDefault="00EA3B96">
      <w:pPr>
        <w:rPr>
          <w:color w:val="000000"/>
        </w:rPr>
      </w:pPr>
    </w:p>
    <w:p w:rsidR="00EA3B96" w:rsidRDefault="003815C8">
      <w:pPr>
        <w:pStyle w:val="ConsPlusNormal1"/>
        <w:jc w:val="center"/>
        <w:outlineLvl w:val="4"/>
        <w:rPr>
          <w:rFonts w:ascii="Times New Roman" w:hAnsi="Times New Roman" w:cs="Times New Roman"/>
          <w:lang w:val="ru-RU"/>
        </w:rPr>
      </w:pPr>
      <w:r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tbl>
      <w:tblPr>
        <w:tblW w:w="15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2335"/>
        <w:gridCol w:w="3686"/>
        <w:gridCol w:w="2126"/>
        <w:gridCol w:w="3119"/>
        <w:gridCol w:w="3456"/>
      </w:tblGrid>
      <w:tr w:rsidR="00EA3B96">
        <w:trPr>
          <w:trHeight w:val="99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ентификато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jc w:val="center"/>
              <w:rPr>
                <w:color w:val="000000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</w:t>
            </w:r>
            <w:r>
              <w:rPr>
                <w:b/>
                <w:color w:val="000000" w:themeColor="text1"/>
                <w:sz w:val="24"/>
                <w:szCs w:val="24"/>
              </w:rPr>
              <w:t>о отсутствие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EA3B96">
        <w:trPr>
          <w:trHeight w:val="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jc w:val="center"/>
              <w:rPr>
                <w:color w:val="000000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Уполномоченный орган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Документ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удостоверяющий личность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jc w:val="center"/>
              <w:rPr>
                <w:color w:val="000000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Физическое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jc w:val="center"/>
              <w:rPr>
                <w:color w:val="000000"/>
              </w:rPr>
            </w:pPr>
          </w:p>
          <w:p w:rsidR="00EA3B96" w:rsidRDefault="003815C8">
            <w:pPr>
              <w:jc w:val="center"/>
              <w:rPr>
                <w:color w:val="000000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Заявка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jc w:val="center"/>
              <w:rPr>
                <w:color w:val="000000"/>
              </w:rPr>
            </w:pPr>
          </w:p>
          <w:p w:rsidR="00EA3B96" w:rsidRDefault="003815C8">
            <w:pPr>
              <w:jc w:val="center"/>
              <w:rPr>
                <w:color w:val="000000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Заверенные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копии учредительных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Pr="009676CC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EA3B96" w:rsidRPr="009676CC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76CC"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  <w:lang w:val="ru-RU"/>
              </w:rPr>
              <w:t>Документ, содержащий сведения о доле РФ, субъекта РФ или муниципального образования в уставном капитале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6CC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>Электронная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торговая площадка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EA3B96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подтверждающий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полномочия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1"/>
                <w:szCs w:val="21"/>
                <w:shd w:val="clear" w:color="auto" w:fill="FFFFFF"/>
              </w:rPr>
              <w:t>руководителя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О, КЭ,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EA3B9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Юридическое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 лицо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Доверенность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 xml:space="preserve">О,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КЭнз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</w:tbl>
    <w:p w:rsidR="00EA3B96" w:rsidRDefault="00EA3B96">
      <w:pPr>
        <w:pStyle w:val="ConsPlusNormal1"/>
        <w:jc w:val="center"/>
        <w:outlineLvl w:val="4"/>
        <w:rPr>
          <w:rFonts w:ascii="Times New Roman" w:hAnsi="Times New Roman" w:cs="Times New Roman"/>
          <w:lang w:val="ru-RU"/>
        </w:rPr>
      </w:pPr>
    </w:p>
    <w:p w:rsidR="00EA3B96" w:rsidRDefault="003815C8">
      <w:r>
        <w:rPr>
          <w:rFonts w:eastAsiaTheme="minorHAnsi"/>
          <w:sz w:val="28"/>
          <w:szCs w:val="28"/>
        </w:rPr>
        <w:br w:type="page" w:clear="all"/>
      </w:r>
    </w:p>
    <w:p w:rsidR="00EA3B96" w:rsidRDefault="00EA3B96">
      <w:pPr>
        <w:jc w:val="both"/>
        <w:sectPr w:rsidR="00EA3B96" w:rsidSect="009676CC">
          <w:pgSz w:w="16838" w:h="11906" w:orient="landscape"/>
          <w:pgMar w:top="1395" w:right="561" w:bottom="850" w:left="652" w:header="709" w:footer="709" w:gutter="0"/>
          <w:cols w:space="720"/>
          <w:docGrid w:linePitch="360"/>
        </w:sectPr>
      </w:pPr>
    </w:p>
    <w:p w:rsidR="00EA3B96" w:rsidRDefault="00EA3B96">
      <w:pPr>
        <w:jc w:val="both"/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 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jc w:val="both"/>
      </w:pPr>
    </w:p>
    <w:p w:rsidR="00EA3B96" w:rsidRDefault="003815C8">
      <w:pPr>
        <w:jc w:val="center"/>
        <w:rPr>
          <w:color w:val="000000"/>
        </w:rPr>
      </w:pP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>необходимых для предоставления муници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t xml:space="preserve">пальной услуги, оснований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eastAsiaTheme="minorHAnsi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EA3B96" w:rsidRDefault="00EA3B96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"/>
        <w:gridCol w:w="6663"/>
        <w:gridCol w:w="2410"/>
      </w:tblGrid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/>
                <w:color w:val="000000" w:themeColor="text1"/>
                <w:sz w:val="24"/>
              </w:rPr>
              <w:t xml:space="preserve">№ </w:t>
            </w:r>
            <w:proofErr w:type="spellStart"/>
            <w:proofErr w:type="gramStart"/>
            <w:r w:rsidRPr="003815C8">
              <w:rPr>
                <w:b/>
                <w:color w:val="000000" w:themeColor="text1"/>
                <w:sz w:val="24"/>
              </w:rPr>
              <w:t>п</w:t>
            </w:r>
            <w:proofErr w:type="spellEnd"/>
            <w:proofErr w:type="gramEnd"/>
            <w:r w:rsidRPr="003815C8">
              <w:rPr>
                <w:b/>
                <w:color w:val="000000" w:themeColor="text1"/>
                <w:sz w:val="24"/>
              </w:rPr>
              <w:t>/</w:t>
            </w:r>
            <w:proofErr w:type="spellStart"/>
            <w:r w:rsidRPr="003815C8">
              <w:rPr>
                <w:b/>
                <w:color w:val="000000" w:themeColor="text1"/>
                <w:sz w:val="24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B96" w:rsidRPr="003815C8" w:rsidRDefault="003815C8" w:rsidP="003815C8">
            <w:pPr>
              <w:pStyle w:val="ConsPlusNormal1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1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</w:t>
            </w:r>
            <w:proofErr w:type="gramStart"/>
            <w:r w:rsidRPr="00381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р(</w:t>
            </w:r>
            <w:proofErr w:type="spellStart"/>
            <w:proofErr w:type="gramEnd"/>
            <w:r w:rsidRPr="00381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ы</w:t>
            </w:r>
            <w:proofErr w:type="spellEnd"/>
            <w:r w:rsidRPr="003815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) категорий (признаков) заявителей</w:t>
            </w:r>
          </w:p>
        </w:tc>
      </w:tr>
      <w:tr w:rsidR="00EA3B96" w:rsidTr="003815C8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 w:rsidRPr="003815C8">
              <w:rPr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both"/>
              <w:rPr>
                <w:color w:val="000000"/>
              </w:rPr>
            </w:pPr>
            <w:r w:rsidRPr="003815C8">
              <w:rPr>
                <w:sz w:val="24"/>
                <w:szCs w:val="24"/>
              </w:rPr>
              <w:t>З</w:t>
            </w:r>
            <w:r w:rsidRPr="003815C8">
              <w:rPr>
                <w:sz w:val="24"/>
                <w:szCs w:val="24"/>
              </w:rPr>
              <w:t>аявление либо запрос предоставлены без подписи, без указания фамилии, имени, отчес</w:t>
            </w:r>
            <w:r w:rsidRPr="003815C8">
              <w:rPr>
                <w:sz w:val="24"/>
                <w:szCs w:val="24"/>
              </w:rPr>
              <w:t>тва, физического лица и (или) его почтового адреса (в случае письменного и устного обращения), без указания полного наименования организации, ее почтового адреса и указания фамилии, имени, отчества руководителя или уполномоченного представителя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Физическое</w:t>
            </w:r>
            <w:r w:rsidRPr="003815C8">
              <w:rPr>
                <w:bCs/>
                <w:color w:val="000000" w:themeColor="text1"/>
                <w:sz w:val="24"/>
                <w:szCs w:val="24"/>
              </w:rPr>
              <w:t xml:space="preserve"> лицо, юридическое лицо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both"/>
              <w:rPr>
                <w:color w:val="000000"/>
              </w:rPr>
            </w:pPr>
            <w:r w:rsidRPr="003815C8">
              <w:rPr>
                <w:sz w:val="24"/>
                <w:szCs w:val="24"/>
              </w:rPr>
              <w:t>З</w:t>
            </w:r>
            <w:r w:rsidRPr="003815C8">
              <w:rPr>
                <w:sz w:val="24"/>
                <w:szCs w:val="24"/>
              </w:rPr>
              <w:t>аявление не поддается прочтению, содержит нецензурные или оскорбительные выражения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Физическое</w:t>
            </w:r>
            <w:r w:rsidRPr="003815C8">
              <w:rPr>
                <w:bCs/>
                <w:color w:val="000000" w:themeColor="text1"/>
                <w:sz w:val="24"/>
                <w:szCs w:val="24"/>
              </w:rPr>
              <w:t xml:space="preserve"> лицо, юридическое лицо</w:t>
            </w:r>
          </w:p>
        </w:tc>
      </w:tr>
      <w:tr w:rsidR="00EA3B96" w:rsidTr="003815C8">
        <w:trPr>
          <w:trHeight w:val="64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/>
                <w:color w:val="000000" w:themeColor="text1"/>
                <w:sz w:val="24"/>
                <w:szCs w:val="24"/>
              </w:rPr>
              <w:t>Перечень оснований для приостановления предоставления муниципальной услуги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EA3B96" w:rsidP="003815C8">
            <w:pPr>
              <w:jc w:val="center"/>
              <w:rPr>
                <w:color w:val="000000"/>
              </w:rPr>
            </w:pP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color w:val="000000" w:themeColor="text1"/>
                <w:sz w:val="24"/>
                <w:szCs w:val="24"/>
              </w:rPr>
              <w:t>отсутствуют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EA3B96" w:rsidP="003815C8">
            <w:pPr>
              <w:jc w:val="center"/>
              <w:rPr>
                <w:color w:val="000000"/>
              </w:rPr>
            </w:pPr>
          </w:p>
        </w:tc>
      </w:tr>
      <w:tr w:rsidR="00EA3B96" w:rsidTr="003815C8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both"/>
              <w:rPr>
                <w:color w:val="000000"/>
              </w:rPr>
            </w:pPr>
            <w:r w:rsidRPr="003815C8">
              <w:rPr>
                <w:sz w:val="24"/>
                <w:szCs w:val="24"/>
              </w:rPr>
              <w:t>П</w:t>
            </w:r>
            <w:r w:rsidRPr="003815C8">
              <w:rPr>
                <w:sz w:val="24"/>
                <w:szCs w:val="24"/>
              </w:rPr>
              <w:t>редставленные документы не подтверждают права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Физическое</w:t>
            </w:r>
            <w:r w:rsidRPr="003815C8">
              <w:rPr>
                <w:bCs/>
                <w:color w:val="000000" w:themeColor="text1"/>
                <w:sz w:val="24"/>
                <w:szCs w:val="24"/>
              </w:rPr>
              <w:t xml:space="preserve"> лицо, юридическое лицо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both"/>
              <w:rPr>
                <w:color w:val="000000"/>
              </w:rPr>
            </w:pPr>
            <w:r w:rsidRPr="003815C8">
              <w:rPr>
                <w:sz w:val="24"/>
                <w:szCs w:val="24"/>
              </w:rPr>
              <w:t>П</w:t>
            </w:r>
            <w:r w:rsidRPr="003815C8">
              <w:rPr>
                <w:sz w:val="24"/>
                <w:szCs w:val="24"/>
              </w:rPr>
              <w:t>редставлены не все документы в соответствии с перечнем.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Физическое</w:t>
            </w:r>
            <w:r w:rsidRPr="003815C8">
              <w:rPr>
                <w:bCs/>
                <w:color w:val="000000" w:themeColor="text1"/>
                <w:sz w:val="24"/>
                <w:szCs w:val="24"/>
              </w:rPr>
              <w:t xml:space="preserve"> лицо, юридическое лицо</w:t>
            </w:r>
          </w:p>
        </w:tc>
      </w:tr>
      <w:tr w:rsidR="003815C8" w:rsidTr="003815C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3B96" w:rsidRPr="003815C8" w:rsidRDefault="003815C8" w:rsidP="003815C8">
            <w:pPr>
              <w:jc w:val="both"/>
              <w:rPr>
                <w:color w:val="000000"/>
              </w:rPr>
            </w:pPr>
            <w:r w:rsidRPr="003815C8">
              <w:rPr>
                <w:sz w:val="24"/>
                <w:szCs w:val="24"/>
              </w:rPr>
              <w:t>З</w:t>
            </w:r>
            <w:r w:rsidRPr="003815C8">
              <w:rPr>
                <w:sz w:val="24"/>
                <w:szCs w:val="24"/>
              </w:rPr>
              <w:t>аявка подана лицом, не уполномоченным заявителем на осуществление таких действий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A3B96" w:rsidRPr="003815C8" w:rsidRDefault="003815C8" w:rsidP="003815C8">
            <w:pPr>
              <w:jc w:val="center"/>
              <w:rPr>
                <w:color w:val="000000"/>
              </w:rPr>
            </w:pPr>
            <w:r w:rsidRPr="003815C8">
              <w:rPr>
                <w:bCs/>
                <w:color w:val="000000" w:themeColor="text1"/>
                <w:sz w:val="24"/>
                <w:szCs w:val="24"/>
              </w:rPr>
              <w:t>Физическое</w:t>
            </w:r>
            <w:r w:rsidRPr="003815C8">
              <w:rPr>
                <w:bCs/>
                <w:color w:val="000000" w:themeColor="text1"/>
                <w:sz w:val="24"/>
                <w:szCs w:val="24"/>
              </w:rPr>
              <w:t xml:space="preserve"> лицо, юридическое лицо</w:t>
            </w:r>
          </w:p>
        </w:tc>
      </w:tr>
    </w:tbl>
    <w:p w:rsidR="00EA3B96" w:rsidRDefault="00EA3B96">
      <w:pPr>
        <w:jc w:val="both"/>
        <w:rPr>
          <w:color w:val="000000"/>
        </w:rPr>
      </w:pPr>
    </w:p>
    <w:p w:rsidR="00EA3B96" w:rsidRDefault="00EA3B96">
      <w:pPr>
        <w:widowControl w:val="0"/>
        <w:jc w:val="both"/>
        <w:rPr>
          <w:color w:val="000000"/>
          <w:sz w:val="28"/>
          <w:szCs w:val="28"/>
        </w:rPr>
      </w:pPr>
    </w:p>
    <w:p w:rsidR="00EA3B96" w:rsidRDefault="00EA3B96">
      <w:pPr>
        <w:contextualSpacing/>
        <w:jc w:val="both"/>
        <w:rPr>
          <w:sz w:val="28"/>
          <w:szCs w:val="28"/>
        </w:rPr>
        <w:sectPr w:rsidR="00EA3B96">
          <w:pgSz w:w="11905" w:h="16837"/>
          <w:pgMar w:top="993" w:right="851" w:bottom="851" w:left="1418" w:header="720" w:footer="720" w:gutter="0"/>
          <w:cols w:space="60"/>
          <w:docGrid w:linePitch="360"/>
        </w:sect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>Приложение №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8"/>
              </w:rPr>
              <w:t> </w:t>
            </w:r>
            <w:r>
              <w:rPr>
                <w:b/>
                <w:color w:val="000000"/>
                <w:sz w:val="24"/>
              </w:rPr>
              <w:t>4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widowControl w:val="0"/>
        <w:rPr>
          <w:sz w:val="28"/>
          <w:szCs w:val="28"/>
          <w:lang w:eastAsia="en-US"/>
        </w:rPr>
      </w:pPr>
    </w:p>
    <w:p w:rsidR="00EA3B96" w:rsidRDefault="003815C8">
      <w:pPr>
        <w:widowControl w:val="0"/>
        <w:spacing w:after="260"/>
        <w:jc w:val="center"/>
        <w:rPr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bidi="ru-RU"/>
        </w:rPr>
        <w:t>Форма разрешения на осуществление земляных работ</w:t>
      </w:r>
    </w:p>
    <w:p w:rsidR="00EA3B96" w:rsidRDefault="003815C8">
      <w:pPr>
        <w:widowControl w:val="0"/>
        <w:tabs>
          <w:tab w:val="left" w:pos="5655"/>
        </w:tabs>
        <w:jc w:val="center"/>
        <w:rPr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32"/>
          <w:szCs w:val="28"/>
          <w:lang w:bidi="ru-RU"/>
        </w:rPr>
        <w:t>РАЗРЕШЕНИЕ</w:t>
      </w:r>
      <w:r>
        <w:rPr>
          <w:rFonts w:eastAsiaTheme="minorHAnsi"/>
          <w:color w:val="000000"/>
          <w:sz w:val="28"/>
          <w:szCs w:val="28"/>
          <w:lang w:bidi="ru-RU"/>
        </w:rPr>
        <w:br/>
        <w:t xml:space="preserve">№ </w:t>
      </w:r>
      <w:r>
        <w:rPr>
          <w:rFonts w:eastAsiaTheme="minorHAnsi"/>
          <w:sz w:val="28"/>
          <w:szCs w:val="28"/>
          <w:lang w:eastAsia="en-US"/>
        </w:rPr>
        <w:t>_______</w:t>
      </w:r>
      <w:r>
        <w:rPr>
          <w:rFonts w:eastAsiaTheme="minorHAnsi"/>
          <w:color w:val="000000"/>
          <w:sz w:val="28"/>
          <w:szCs w:val="28"/>
          <w:lang w:bidi="ru-RU"/>
        </w:rPr>
        <w:tab/>
        <w:t>Дата</w:t>
      </w:r>
      <w:r>
        <w:rPr>
          <w:rFonts w:eastAsiaTheme="minorHAnsi"/>
          <w:sz w:val="28"/>
          <w:szCs w:val="28"/>
          <w:lang w:eastAsia="en-US"/>
        </w:rPr>
        <w:t>_________</w:t>
      </w:r>
    </w:p>
    <w:p w:rsidR="00EA3B96" w:rsidRDefault="00EA3B96">
      <w:pPr>
        <w:widowControl w:val="0"/>
        <w:tabs>
          <w:tab w:val="left" w:pos="5655"/>
        </w:tabs>
        <w:jc w:val="center"/>
        <w:rPr>
          <w:b/>
          <w:bCs/>
          <w:sz w:val="28"/>
          <w:szCs w:val="28"/>
          <w:lang w:eastAsia="en-US"/>
        </w:rPr>
      </w:pPr>
    </w:p>
    <w:p w:rsidR="00EA3B96" w:rsidRDefault="003815C8">
      <w:pPr>
        <w:widowControl w:val="0"/>
        <w:tabs>
          <w:tab w:val="left" w:pos="5655"/>
        </w:tabs>
        <w:jc w:val="center"/>
        <w:rPr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Администрация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Ровеньского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муниц</w:t>
      </w:r>
      <w:r>
        <w:rPr>
          <w:rFonts w:eastAsiaTheme="minorHAnsi"/>
          <w:b/>
          <w:bCs/>
          <w:sz w:val="28"/>
          <w:szCs w:val="28"/>
          <w:lang w:eastAsia="en-US"/>
        </w:rPr>
        <w:t>ипального округа Белгородской области</w:t>
      </w:r>
    </w:p>
    <w:p w:rsidR="00EA3B96" w:rsidRDefault="003815C8">
      <w:pPr>
        <w:widowControl w:val="0"/>
        <w:pBdr>
          <w:top w:val="single" w:sz="4" w:space="0" w:color="000000"/>
        </w:pBdr>
        <w:jc w:val="center"/>
        <w:rPr>
          <w:sz w:val="24"/>
          <w:szCs w:val="28"/>
        </w:rPr>
      </w:pPr>
      <w:r>
        <w:rPr>
          <w:rFonts w:eastAsiaTheme="minorHAnsi"/>
          <w:color w:val="000000"/>
          <w:sz w:val="24"/>
          <w:szCs w:val="28"/>
          <w:lang w:bidi="ru-RU"/>
        </w:rPr>
        <w:t>(наименование уполномоченного органа)</w:t>
      </w:r>
    </w:p>
    <w:p w:rsidR="00EA3B96" w:rsidRDefault="003815C8">
      <w:pPr>
        <w:widowControl w:val="0"/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>Наименование заявителя (заказчика</w:t>
      </w:r>
      <w:r>
        <w:rPr>
          <w:rFonts w:eastAsiaTheme="minorHAnsi"/>
          <w:sz w:val="28"/>
          <w:szCs w:val="28"/>
          <w:lang w:eastAsia="en-US"/>
        </w:rPr>
        <w:t>): _________________________________________</w:t>
      </w:r>
    </w:p>
    <w:p w:rsidR="00EA3B96" w:rsidRDefault="00EA3B96">
      <w:pPr>
        <w:widowControl w:val="0"/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 xml:space="preserve">Адрес производства земляных работ: </w:t>
      </w:r>
      <w:r>
        <w:rPr>
          <w:rFonts w:eastAsiaTheme="minorHAnsi"/>
          <w:sz w:val="28"/>
          <w:szCs w:val="28"/>
          <w:lang w:eastAsia="en-US"/>
        </w:rPr>
        <w:t>_________________________________________</w:t>
      </w:r>
    </w:p>
    <w:p w:rsidR="00EA3B96" w:rsidRDefault="00EA3B96">
      <w:pPr>
        <w:widowControl w:val="0"/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 xml:space="preserve">Наименование </w:t>
      </w:r>
      <w:r>
        <w:rPr>
          <w:rFonts w:eastAsiaTheme="minorHAnsi"/>
          <w:sz w:val="28"/>
          <w:szCs w:val="28"/>
          <w:lang w:eastAsia="en-US"/>
        </w:rPr>
        <w:t>работ: ___</w:t>
      </w:r>
      <w:r>
        <w:rPr>
          <w:rFonts w:eastAsiaTheme="minorHAnsi"/>
          <w:sz w:val="28"/>
          <w:szCs w:val="28"/>
          <w:lang w:eastAsia="en-US"/>
        </w:rPr>
        <w:t>________________</w:t>
      </w:r>
    </w:p>
    <w:p w:rsidR="00EA3B96" w:rsidRDefault="00EA3B96">
      <w:pPr>
        <w:widowControl w:val="0"/>
        <w:tabs>
          <w:tab w:val="left" w:pos="7098"/>
          <w:tab w:val="left" w:pos="8382"/>
        </w:tabs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tabs>
          <w:tab w:val="left" w:pos="7098"/>
          <w:tab w:val="left" w:pos="8382"/>
        </w:tabs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>Вид и объем вскрываемого покрытия (вид/объем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bidi="ru-RU"/>
        </w:rPr>
        <w:t>м</w:t>
      </w:r>
      <w:r>
        <w:rPr>
          <w:rFonts w:eastAsiaTheme="minorHAnsi"/>
          <w:color w:val="000000"/>
          <w:sz w:val="28"/>
          <w:szCs w:val="28"/>
          <w:vertAlign w:val="superscript"/>
          <w:lang w:bidi="ru-RU"/>
        </w:rPr>
        <w:t>3</w:t>
      </w:r>
      <w:r>
        <w:rPr>
          <w:rFonts w:eastAsiaTheme="minorHAnsi"/>
          <w:color w:val="000000"/>
          <w:sz w:val="28"/>
          <w:szCs w:val="28"/>
          <w:lang w:bidi="ru-RU"/>
        </w:rPr>
        <w:t xml:space="preserve"> или кв. м):</w:t>
      </w:r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</w:t>
      </w:r>
    </w:p>
    <w:p w:rsidR="00EA3B96" w:rsidRDefault="00EA3B96">
      <w:pPr>
        <w:widowControl w:val="0"/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 xml:space="preserve">Период производства земляных работ: </w:t>
      </w:r>
      <w:proofErr w:type="gramStart"/>
      <w:r>
        <w:rPr>
          <w:rFonts w:eastAsiaTheme="minorHAnsi"/>
          <w:color w:val="000000"/>
          <w:sz w:val="28"/>
          <w:szCs w:val="28"/>
          <w:lang w:bidi="ru-RU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>_________</w:t>
      </w:r>
      <w:r>
        <w:rPr>
          <w:rFonts w:eastAsiaTheme="minorHAnsi"/>
          <w:color w:val="000000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HAnsi"/>
          <w:color w:val="000000"/>
          <w:sz w:val="28"/>
          <w:szCs w:val="28"/>
          <w:lang w:bidi="ru-RU"/>
        </w:rPr>
        <w:t>по</w:t>
      </w:r>
      <w:r>
        <w:rPr>
          <w:rFonts w:eastAsiaTheme="minorHAnsi"/>
          <w:sz w:val="28"/>
          <w:szCs w:val="28"/>
          <w:lang w:eastAsia="en-US"/>
        </w:rPr>
        <w:t>_________</w:t>
      </w:r>
      <w:proofErr w:type="spellEnd"/>
      <w:r>
        <w:rPr>
          <w:rFonts w:eastAsiaTheme="minorHAnsi"/>
          <w:color w:val="000000"/>
          <w:sz w:val="28"/>
          <w:szCs w:val="28"/>
          <w:lang w:bidi="ru-RU"/>
        </w:rPr>
        <w:t>.</w:t>
      </w:r>
    </w:p>
    <w:p w:rsidR="00EA3B96" w:rsidRDefault="00EA3B96">
      <w:pPr>
        <w:widowControl w:val="0"/>
        <w:tabs>
          <w:tab w:val="left" w:pos="7098"/>
          <w:tab w:val="left" w:pos="8382"/>
        </w:tabs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tabs>
          <w:tab w:val="left" w:pos="7098"/>
          <w:tab w:val="left" w:pos="8382"/>
        </w:tabs>
        <w:rPr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bidi="ru-RU"/>
        </w:rPr>
        <w:t>Наименование подрядной организации, осуществл</w:t>
      </w:r>
      <w:r>
        <w:rPr>
          <w:rFonts w:eastAsiaTheme="minorHAnsi"/>
          <w:color w:val="000000"/>
          <w:sz w:val="28"/>
          <w:szCs w:val="28"/>
          <w:lang w:bidi="ru-RU"/>
        </w:rPr>
        <w:t>яющей</w:t>
      </w:r>
      <w:r>
        <w:rPr>
          <w:rFonts w:eastAsiaTheme="minorHAnsi"/>
          <w:sz w:val="28"/>
          <w:szCs w:val="28"/>
          <w:lang w:eastAsia="en-US"/>
        </w:rPr>
        <w:t xml:space="preserve"> земляные </w:t>
      </w:r>
      <w:r>
        <w:rPr>
          <w:rFonts w:eastAsiaTheme="minorHAnsi"/>
          <w:color w:val="000000"/>
          <w:sz w:val="28"/>
          <w:szCs w:val="28"/>
          <w:lang w:bidi="ru-RU"/>
        </w:rPr>
        <w:t>работы:</w:t>
      </w:r>
      <w:r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</w:t>
      </w:r>
    </w:p>
    <w:p w:rsidR="00EA3B96" w:rsidRDefault="00EA3B96">
      <w:pPr>
        <w:widowControl w:val="0"/>
        <w:rPr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rPr>
          <w:color w:val="000000"/>
          <w:sz w:val="28"/>
          <w:szCs w:val="28"/>
          <w:lang w:bidi="ru-RU"/>
        </w:rPr>
      </w:pPr>
      <w:r>
        <w:rPr>
          <w:rFonts w:eastAsiaTheme="minorHAnsi"/>
          <w:color w:val="000000"/>
          <w:sz w:val="28"/>
          <w:szCs w:val="28"/>
          <w:lang w:bidi="ru-RU"/>
        </w:rPr>
        <w:t>Сведения о должностных лицах, ответственных за производство земляных работ:</w:t>
      </w:r>
    </w:p>
    <w:p w:rsidR="00EA3B96" w:rsidRDefault="00EA3B96">
      <w:pPr>
        <w:widowControl w:val="0"/>
        <w:rPr>
          <w:sz w:val="28"/>
          <w:szCs w:val="28"/>
          <w:lang w:eastAsia="en-US"/>
        </w:rPr>
      </w:pPr>
    </w:p>
    <w:p w:rsidR="00EA3B96" w:rsidRDefault="003815C8">
      <w:pPr>
        <w:widowControl w:val="0"/>
        <w:rPr>
          <w:color w:val="000000"/>
          <w:sz w:val="28"/>
          <w:szCs w:val="28"/>
          <w:lang w:bidi="ru-RU"/>
        </w:rPr>
      </w:pPr>
      <w:r>
        <w:rPr>
          <w:rFonts w:eastAsiaTheme="minorHAnsi"/>
          <w:color w:val="000000"/>
          <w:sz w:val="28"/>
          <w:szCs w:val="28"/>
          <w:lang w:bidi="ru-RU"/>
        </w:rPr>
        <w:t>Наименование подрядной организации, выполняющей работы по восстановлению благоустр</w:t>
      </w:r>
      <w:r>
        <w:rPr>
          <w:rFonts w:eastAsiaTheme="minorHAnsi"/>
          <w:color w:val="000000"/>
          <w:sz w:val="28"/>
          <w:szCs w:val="28"/>
          <w:lang w:bidi="ru-RU"/>
        </w:rPr>
        <w:t>ойства:</w:t>
      </w:r>
    </w:p>
    <w:p w:rsidR="00EA3B96" w:rsidRDefault="00EA3B96">
      <w:pPr>
        <w:widowControl w:val="0"/>
        <w:rPr>
          <w:sz w:val="28"/>
          <w:szCs w:val="28"/>
          <w:lang w:eastAsia="en-US"/>
        </w:rPr>
      </w:pPr>
    </w:p>
    <w:tbl>
      <w:tblPr>
        <w:tblW w:w="0" w:type="auto"/>
        <w:tblCellMar>
          <w:left w:w="10" w:type="dxa"/>
          <w:right w:w="10" w:type="dxa"/>
        </w:tblCellMar>
        <w:tblLook w:val="04A0"/>
      </w:tblPr>
      <w:tblGrid>
        <w:gridCol w:w="4175"/>
        <w:gridCol w:w="4529"/>
      </w:tblGrid>
      <w:tr w:rsidR="00EA3B96">
        <w:trPr>
          <w:trHeight w:hRule="exact" w:val="5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96" w:rsidRDefault="003815C8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Отметка о продлении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widowControl w:val="0"/>
              <w:rPr>
                <w:sz w:val="28"/>
                <w:szCs w:val="28"/>
                <w:lang w:eastAsia="ar-SA"/>
              </w:rPr>
            </w:pPr>
          </w:p>
        </w:tc>
      </w:tr>
    </w:tbl>
    <w:p w:rsidR="00EA3B96" w:rsidRDefault="00EA3B96">
      <w:pPr>
        <w:widowControl w:val="0"/>
        <w:rPr>
          <w:sz w:val="28"/>
          <w:szCs w:val="28"/>
          <w:lang w:eastAsia="ar-SA"/>
        </w:rPr>
      </w:pPr>
    </w:p>
    <w:p w:rsidR="00EA3B96" w:rsidRDefault="00EA3B96">
      <w:pPr>
        <w:contextualSpacing/>
        <w:jc w:val="center"/>
        <w:rPr>
          <w:color w:val="000000"/>
          <w:sz w:val="26"/>
          <w:szCs w:val="26"/>
          <w:lang w:bidi="ru-RU"/>
        </w:rPr>
        <w:sectPr w:rsidR="00EA3B96">
          <w:pgSz w:w="11905" w:h="16837"/>
          <w:pgMar w:top="993" w:right="851" w:bottom="851" w:left="1418" w:header="720" w:footer="720" w:gutter="0"/>
          <w:cols w:space="60"/>
          <w:docGrid w:linePitch="360"/>
        </w:sectPr>
      </w:pPr>
      <w:r w:rsidRPr="00EA3B96">
        <w:rPr>
          <w:rFonts w:eastAsiaTheme="minorHAnsi"/>
          <w:sz w:val="28"/>
          <w:szCs w:val="28"/>
          <w:lang w:eastAsia="en-US"/>
        </w:rPr>
        <w:pict>
          <v:shape id="shape 2" o:spid="_x0000_s1027" type="#_x0000_t202" style="position:absolute;left:0;text-align:left;margin-left:381.9pt;margin-top:.35pt;width:104.55pt;height:56.95pt;z-index:3;visibility:visible;mso-position-horizontal-relative:page" filled="f" stroked="f">
            <v:textbox inset="0,0,0,0">
              <w:txbxContent>
                <w:p w:rsidR="00EA3B96" w:rsidRDefault="003815C8">
                  <w:pPr>
                    <w:pStyle w:val="12"/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  <w:ind w:firstLine="0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Сведения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 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сертификате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электронной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подписи</w:t>
                  </w:r>
                  <w:proofErr w:type="spellEnd"/>
                </w:p>
                <w:p w:rsidR="00EA3B96" w:rsidRDefault="00EA3B96"/>
              </w:txbxContent>
            </v:textbox>
            <w10:wrap type="square" anchorx="page"/>
          </v:shape>
        </w:pict>
      </w:r>
      <w:r w:rsidR="003815C8">
        <w:rPr>
          <w:rFonts w:eastAsiaTheme="minorHAnsi"/>
          <w:color w:val="000000"/>
          <w:sz w:val="28"/>
          <w:szCs w:val="28"/>
          <w:lang w:bidi="ru-RU"/>
        </w:rPr>
        <w:t>Ф.И.О. должность уполномоченного</w:t>
      </w:r>
      <w:r w:rsidR="003815C8">
        <w:rPr>
          <w:rFonts w:eastAsiaTheme="minorHAnsi"/>
          <w:color w:val="000000"/>
          <w:sz w:val="28"/>
          <w:szCs w:val="28"/>
          <w:lang w:bidi="ru-RU"/>
        </w:rPr>
        <w:br/>
        <w:t>сотрудник</w:t>
      </w: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8"/>
              </w:rPr>
              <w:t>№ </w:t>
            </w:r>
            <w:r>
              <w:rPr>
                <w:b/>
                <w:color w:val="000000"/>
                <w:sz w:val="24"/>
              </w:rPr>
              <w:t>5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widowControl w:val="0"/>
        <w:rPr>
          <w:b/>
          <w:bCs/>
          <w:color w:val="000000"/>
          <w:sz w:val="28"/>
          <w:szCs w:val="28"/>
          <w:lang w:bidi="ru-RU"/>
        </w:rPr>
      </w:pPr>
    </w:p>
    <w:p w:rsidR="00EA3B96" w:rsidRDefault="00EA3B96">
      <w:pPr>
        <w:widowControl w:val="0"/>
        <w:jc w:val="right"/>
        <w:rPr>
          <w:b/>
          <w:bCs/>
          <w:color w:val="000000"/>
          <w:sz w:val="28"/>
          <w:szCs w:val="28"/>
          <w:lang w:bidi="ru-RU"/>
        </w:rPr>
      </w:pPr>
    </w:p>
    <w:p w:rsidR="00EA3B96" w:rsidRDefault="003815C8">
      <w:pPr>
        <w:widowControl w:val="0"/>
        <w:jc w:val="center"/>
        <w:rPr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bidi="ru-RU"/>
        </w:rPr>
        <w:t>Форма</w:t>
      </w:r>
    </w:p>
    <w:p w:rsidR="00EA3B96" w:rsidRDefault="003815C8">
      <w:pPr>
        <w:widowControl w:val="0"/>
        <w:spacing w:after="260" w:line="283" w:lineRule="auto"/>
        <w:jc w:val="center"/>
        <w:rPr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bidi="ru-RU"/>
        </w:rPr>
        <w:t>решения об отказе в приеме документов, необходимых для предоставления</w:t>
      </w:r>
      <w:r>
        <w:rPr>
          <w:rFonts w:eastAsiaTheme="minorHAnsi"/>
          <w:b/>
          <w:bCs/>
          <w:color w:val="000000"/>
          <w:sz w:val="28"/>
          <w:szCs w:val="28"/>
          <w:lang w:bidi="ru-RU"/>
        </w:rPr>
        <w:br/>
        <w:t>муниципальной услуги / об отказе в предоставлении муниципальной услуги</w:t>
      </w:r>
    </w:p>
    <w:p w:rsidR="00EA3B96" w:rsidRDefault="003815C8">
      <w:pPr>
        <w:widowControl w:val="0"/>
        <w:tabs>
          <w:tab w:val="left" w:pos="5655"/>
        </w:tabs>
        <w:jc w:val="center"/>
        <w:rPr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дминистрация 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Ровеньского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муниципального округа Белгородской области</w:t>
      </w:r>
    </w:p>
    <w:p w:rsidR="00EA3B96" w:rsidRDefault="003815C8">
      <w:pPr>
        <w:widowControl w:val="0"/>
        <w:pBdr>
          <w:top w:val="single" w:sz="4" w:space="0" w:color="000000"/>
        </w:pBdr>
        <w:jc w:val="center"/>
        <w:rPr>
          <w:lang w:eastAsia="en-US"/>
        </w:rPr>
      </w:pPr>
      <w:r>
        <w:rPr>
          <w:rFonts w:eastAsiaTheme="minorHAnsi"/>
          <w:color w:val="000000"/>
          <w:lang w:bidi="ru-RU"/>
        </w:rPr>
        <w:t xml:space="preserve"> (наименование уполномоченного органа местного самоуправления)</w:t>
      </w:r>
    </w:p>
    <w:p w:rsidR="00EA3B96" w:rsidRDefault="00EA3B96">
      <w:pPr>
        <w:widowControl w:val="0"/>
        <w:pBdr>
          <w:bottom w:val="single" w:sz="4" w:space="0" w:color="000000"/>
        </w:pBdr>
        <w:spacing w:after="260"/>
        <w:ind w:left="5080" w:firstLine="20"/>
        <w:rPr>
          <w:color w:val="000000"/>
          <w:lang w:bidi="ru-RU"/>
        </w:rPr>
      </w:pPr>
    </w:p>
    <w:p w:rsidR="00EA3B96" w:rsidRDefault="003815C8">
      <w:pPr>
        <w:widowControl w:val="0"/>
        <w:pBdr>
          <w:bottom w:val="single" w:sz="4" w:space="0" w:color="000000"/>
        </w:pBdr>
        <w:ind w:left="5080" w:firstLine="23"/>
        <w:rPr>
          <w:lang w:eastAsia="en-US"/>
        </w:rPr>
      </w:pPr>
      <w:r>
        <w:rPr>
          <w:rFonts w:eastAsiaTheme="minorHAnsi"/>
          <w:color w:val="000000"/>
          <w:lang w:bidi="ru-RU"/>
        </w:rPr>
        <w:t>Кому:</w:t>
      </w:r>
    </w:p>
    <w:p w:rsidR="00EA3B96" w:rsidRDefault="003815C8">
      <w:pPr>
        <w:widowControl w:val="0"/>
        <w:spacing w:line="252" w:lineRule="auto"/>
        <w:ind w:left="5080" w:firstLine="23"/>
        <w:rPr>
          <w:i/>
          <w:iCs/>
          <w:lang w:eastAsia="en-US"/>
        </w:rPr>
      </w:pPr>
      <w:proofErr w:type="gramStart"/>
      <w:r>
        <w:rPr>
          <w:rFonts w:eastAsiaTheme="minorHAnsi"/>
          <w:i/>
          <w:iCs/>
          <w:color w:val="000000"/>
          <w:lang w:bidi="ru-RU"/>
        </w:rPr>
        <w:t>(фамилия, имя, отчество (последнее - при наличии), наименование и данные документа, удостоверяющего лично</w:t>
      </w:r>
      <w:r>
        <w:rPr>
          <w:rFonts w:eastAsiaTheme="minorHAnsi"/>
          <w:i/>
          <w:iCs/>
          <w:color w:val="000000"/>
          <w:lang w:bidi="ru-RU"/>
        </w:rPr>
        <w:t>сть - для физического лица ¡наименование индивидуального предпринимателя, ИНН, ОГРНИП - для физического лица, зарегистрированного в качестве индивидуального предпринимателя)</w:t>
      </w:r>
      <w:r>
        <w:rPr>
          <w:rFonts w:eastAsiaTheme="minorHAnsi"/>
          <w:i/>
          <w:iCs/>
          <w:lang w:eastAsia="en-US"/>
        </w:rPr>
        <w:t xml:space="preserve"> </w:t>
      </w:r>
      <w:r>
        <w:rPr>
          <w:rFonts w:eastAsiaTheme="minorHAnsi"/>
          <w:i/>
          <w:iCs/>
          <w:color w:val="000000"/>
          <w:lang w:bidi="ru-RU"/>
        </w:rPr>
        <w:t>полное наименование юридического лица, ИНН, ОГРН, юридический адрес для юридическо</w:t>
      </w:r>
      <w:r>
        <w:rPr>
          <w:rFonts w:eastAsiaTheme="minorHAnsi"/>
          <w:i/>
          <w:iCs/>
          <w:color w:val="000000"/>
          <w:lang w:bidi="ru-RU"/>
        </w:rPr>
        <w:t>го лица)</w:t>
      </w:r>
      <w:proofErr w:type="gramEnd"/>
    </w:p>
    <w:p w:rsidR="00EA3B96" w:rsidRDefault="003815C8">
      <w:pPr>
        <w:widowControl w:val="0"/>
        <w:pBdr>
          <w:bottom w:val="single" w:sz="4" w:space="0" w:color="000000"/>
        </w:pBdr>
        <w:ind w:left="5080" w:firstLine="23"/>
        <w:rPr>
          <w:lang w:eastAsia="en-US"/>
        </w:rPr>
      </w:pPr>
      <w:r>
        <w:rPr>
          <w:rFonts w:eastAsiaTheme="minorHAnsi"/>
          <w:color w:val="000000"/>
          <w:lang w:bidi="ru-RU"/>
        </w:rPr>
        <w:t>Контактные данные:</w:t>
      </w:r>
    </w:p>
    <w:p w:rsidR="00EA3B96" w:rsidRDefault="003815C8">
      <w:pPr>
        <w:widowControl w:val="0"/>
        <w:spacing w:line="252" w:lineRule="auto"/>
        <w:ind w:left="5080" w:firstLine="23"/>
        <w:rPr>
          <w:i/>
          <w:iCs/>
          <w:lang w:eastAsia="en-US"/>
        </w:rPr>
      </w:pPr>
      <w:r>
        <w:rPr>
          <w:rFonts w:eastAsiaTheme="minorHAnsi"/>
          <w:i/>
          <w:iCs/>
          <w:color w:val="000000"/>
          <w:lang w:bidi="ru-RU"/>
        </w:rPr>
        <w:t>(почтовый индекс и адрес для физического лица, в т.ч. зарегистрированного в качестве индивидуального предпринимателя, телефон, адрес электронной почты)</w:t>
      </w:r>
    </w:p>
    <w:p w:rsidR="00EA3B96" w:rsidRDefault="003815C8">
      <w:pPr>
        <w:widowControl w:val="0"/>
        <w:jc w:val="center"/>
        <w:rPr>
          <w:lang w:eastAsia="en-US"/>
        </w:rPr>
      </w:pPr>
      <w:r>
        <w:rPr>
          <w:rFonts w:eastAsiaTheme="minorHAnsi"/>
          <w:b/>
          <w:bCs/>
          <w:color w:val="000000"/>
          <w:lang w:bidi="ru-RU"/>
        </w:rPr>
        <w:t>РЕШЕНИЕ</w:t>
      </w:r>
    </w:p>
    <w:p w:rsidR="00EA3B96" w:rsidRDefault="003815C8">
      <w:pPr>
        <w:keepNext/>
        <w:keepLines/>
        <w:widowControl w:val="0"/>
        <w:jc w:val="center"/>
        <w:outlineLvl w:val="2"/>
        <w:rPr>
          <w:b/>
          <w:bCs/>
          <w:i/>
          <w:iCs/>
          <w:lang w:eastAsia="en-US"/>
        </w:rPr>
      </w:pPr>
      <w:bookmarkStart w:id="1" w:name="bookmark46"/>
      <w:r>
        <w:rPr>
          <w:rFonts w:eastAsiaTheme="minorHAnsi"/>
          <w:color w:val="000000"/>
          <w:lang w:bidi="ru-RU"/>
        </w:rPr>
        <w:t>№________________</w:t>
      </w:r>
      <w:r>
        <w:rPr>
          <w:rFonts w:eastAsiaTheme="minorHAnsi"/>
          <w:lang w:eastAsia="en-US"/>
        </w:rPr>
        <w:t xml:space="preserve"> </w:t>
      </w:r>
      <w:proofErr w:type="spellStart"/>
      <w:proofErr w:type="gramStart"/>
      <w:r>
        <w:rPr>
          <w:rFonts w:eastAsiaTheme="minorHAnsi"/>
          <w:color w:val="000000"/>
          <w:u w:val="single"/>
          <w:lang w:bidi="ru-RU"/>
        </w:rPr>
        <w:t>от</w:t>
      </w:r>
      <w:proofErr w:type="gramEnd"/>
      <w:r>
        <w:rPr>
          <w:rFonts w:eastAsiaTheme="minorHAnsi"/>
          <w:color w:val="000000"/>
          <w:u w:val="single"/>
          <w:lang w:bidi="ru-RU"/>
        </w:rPr>
        <w:t>____________________</w:t>
      </w:r>
      <w:proofErr w:type="spellEnd"/>
      <w:r>
        <w:rPr>
          <w:rFonts w:eastAsiaTheme="minorHAnsi"/>
          <w:color w:val="000000"/>
          <w:lang w:bidi="ru-RU"/>
        </w:rPr>
        <w:t>.</w:t>
      </w:r>
      <w:r>
        <w:rPr>
          <w:rFonts w:eastAsiaTheme="minorHAnsi"/>
          <w:color w:val="000000"/>
          <w:lang w:bidi="ru-RU"/>
        </w:rPr>
        <w:br/>
      </w:r>
      <w:r>
        <w:rPr>
          <w:rFonts w:eastAsiaTheme="minorHAnsi"/>
          <w:b/>
          <w:bCs/>
          <w:i/>
          <w:iCs/>
          <w:color w:val="000000"/>
          <w:lang w:bidi="ru-RU"/>
        </w:rPr>
        <w:t>(</w:t>
      </w:r>
      <w:proofErr w:type="gramStart"/>
      <w:r>
        <w:rPr>
          <w:rFonts w:eastAsiaTheme="minorHAnsi"/>
          <w:b/>
          <w:bCs/>
          <w:i/>
          <w:iCs/>
          <w:color w:val="000000"/>
          <w:lang w:bidi="ru-RU"/>
        </w:rPr>
        <w:t>номер</w:t>
      </w:r>
      <w:proofErr w:type="gramEnd"/>
      <w:r>
        <w:rPr>
          <w:rFonts w:eastAsiaTheme="minorHAnsi"/>
          <w:b/>
          <w:bCs/>
          <w:i/>
          <w:iCs/>
          <w:color w:val="000000"/>
          <w:lang w:bidi="ru-RU"/>
        </w:rPr>
        <w:t xml:space="preserve"> и дата решения)</w:t>
      </w:r>
      <w:bookmarkEnd w:id="1"/>
    </w:p>
    <w:p w:rsidR="00EA3B96" w:rsidRDefault="003815C8">
      <w:pPr>
        <w:widowControl w:val="0"/>
        <w:ind w:firstLine="700"/>
        <w:jc w:val="both"/>
        <w:rPr>
          <w:lang w:eastAsia="en-US"/>
        </w:rPr>
      </w:pPr>
      <w:r>
        <w:rPr>
          <w:rFonts w:eastAsiaTheme="minorHAnsi"/>
          <w:color w:val="000000"/>
          <w:lang w:bidi="ru-RU"/>
        </w:rPr>
        <w:t xml:space="preserve">По </w:t>
      </w:r>
      <w:r>
        <w:rPr>
          <w:rFonts w:eastAsiaTheme="minorHAnsi"/>
          <w:color w:val="000000"/>
          <w:lang w:bidi="ru-RU"/>
        </w:rPr>
        <w:t xml:space="preserve">результатам рассмотрения заявления по услуге «Предоставление разрешения на осуществление земляных работ» от              </w:t>
      </w:r>
      <w:r>
        <w:rPr>
          <w:rFonts w:eastAsiaTheme="minorHAnsi"/>
          <w:color w:val="000000"/>
          <w:u w:val="single"/>
          <w:lang w:bidi="ru-RU"/>
        </w:rPr>
        <w:t xml:space="preserve">№              </w:t>
      </w:r>
      <w:r>
        <w:rPr>
          <w:rFonts w:eastAsiaTheme="minorHAnsi"/>
          <w:color w:val="000000"/>
          <w:lang w:bidi="ru-RU"/>
        </w:rPr>
        <w:t>и приложенных к нему документов,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color w:val="000000"/>
          <w:lang w:bidi="ru-RU"/>
        </w:rPr>
        <w:t>принято решение</w:t>
      </w:r>
      <w:r>
        <w:rPr>
          <w:rFonts w:eastAsiaTheme="minorHAnsi"/>
          <w:color w:val="000000"/>
          <w:u w:val="single"/>
          <w:lang w:bidi="ru-RU"/>
        </w:rPr>
        <w:t>, по следующим основаниям:</w:t>
      </w:r>
    </w:p>
    <w:p w:rsidR="00EA3B96" w:rsidRDefault="003815C8">
      <w:pPr>
        <w:widowControl w:val="0"/>
        <w:ind w:firstLine="709"/>
        <w:jc w:val="both"/>
        <w:rPr>
          <w:lang w:eastAsia="en-US"/>
        </w:rPr>
      </w:pPr>
      <w:r>
        <w:rPr>
          <w:rFonts w:eastAsiaTheme="minorHAnsi"/>
          <w:color w:val="000000"/>
          <w:lang w:bidi="ru-RU"/>
        </w:rPr>
        <w:t>Вы вправе повторно обратиться в орган, уполно</w:t>
      </w:r>
      <w:r>
        <w:rPr>
          <w:rFonts w:eastAsiaTheme="minorHAnsi"/>
          <w:color w:val="000000"/>
          <w:lang w:bidi="ru-RU"/>
        </w:rPr>
        <w:t>моченный на предоставление услуги, с заявлением о предоставлении услуги после устранения указанных нарушений.</w:t>
      </w:r>
    </w:p>
    <w:p w:rsidR="00EA3B96" w:rsidRDefault="003815C8">
      <w:pPr>
        <w:widowControl w:val="0"/>
        <w:ind w:firstLine="700"/>
        <w:jc w:val="both"/>
        <w:rPr>
          <w:color w:val="000000"/>
          <w:lang w:bidi="ru-RU"/>
        </w:rPr>
      </w:pPr>
      <w:r>
        <w:rPr>
          <w:rFonts w:eastAsiaTheme="minorHAnsi"/>
          <w:color w:val="000000"/>
          <w:lang w:bidi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A3B96" w:rsidRDefault="00EA3B96">
      <w:pPr>
        <w:widowControl w:val="0"/>
        <w:spacing w:after="260" w:line="252" w:lineRule="auto"/>
        <w:jc w:val="center"/>
        <w:rPr>
          <w:color w:val="000000"/>
          <w:lang w:bidi="ru-RU"/>
        </w:rPr>
      </w:pPr>
    </w:p>
    <w:p w:rsidR="00EA3B96" w:rsidRDefault="00EA3B96">
      <w:pPr>
        <w:contextualSpacing/>
        <w:jc w:val="center"/>
        <w:rPr>
          <w:color w:val="000000"/>
          <w:lang w:bidi="ru-RU"/>
        </w:rPr>
      </w:pPr>
      <w:r w:rsidRPr="00EA3B96">
        <w:rPr>
          <w:rFonts w:eastAsiaTheme="minorHAnsi"/>
          <w:lang w:eastAsia="en-US"/>
        </w:rPr>
        <w:pict>
          <v:shape id="shape 3" o:spid="_x0000_s1026" type="#_x0000_t202" style="position:absolute;left:0;text-align:left;margin-left:381.75pt;margin-top:.45pt;width:109.65pt;height:56.95pt;z-index:4;visibility:visible;mso-position-horizontal-relative:page" filled="f" stroked="f">
            <v:textbox inset="0,0,0,0">
              <w:txbxContent>
                <w:p w:rsidR="00EA3B96" w:rsidRDefault="003815C8">
                  <w:pPr>
                    <w:pStyle w:val="12"/>
                    <w:pBdr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pBdr>
                    <w:ind w:firstLine="0"/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Сведения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 о</w:t>
                  </w:r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сертификате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электронной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eastAsia="ru-RU" w:bidi="ru-RU"/>
                    </w:rPr>
                    <w:t>подписи</w:t>
                  </w:r>
                  <w:proofErr w:type="spellEnd"/>
                </w:p>
                <w:p w:rsidR="00EA3B96" w:rsidRDefault="00EA3B96"/>
              </w:txbxContent>
            </v:textbox>
            <w10:wrap type="square" anchorx="page"/>
          </v:shape>
        </w:pict>
      </w:r>
      <w:r w:rsidR="003815C8">
        <w:rPr>
          <w:rFonts w:eastAsiaTheme="minorHAnsi"/>
          <w:color w:val="000000"/>
          <w:lang w:bidi="ru-RU"/>
        </w:rPr>
        <w:t>Ф.И.О. должность уполномоченного сотрудника</w:t>
      </w:r>
      <w:r w:rsidR="003815C8">
        <w:rPr>
          <w:rFonts w:eastAsiaTheme="minorHAnsi"/>
          <w:color w:val="000000"/>
          <w:lang w:bidi="ru-RU"/>
        </w:rPr>
        <w:br/>
      </w:r>
    </w:p>
    <w:p w:rsidR="00EA3B96" w:rsidRDefault="00EA3B96">
      <w:pPr>
        <w:keepNext/>
        <w:keepLines/>
        <w:widowControl w:val="0"/>
        <w:spacing w:before="360" w:after="840"/>
        <w:jc w:val="center"/>
        <w:outlineLvl w:val="0"/>
        <w:rPr>
          <w:b/>
          <w:bCs/>
          <w:color w:val="000000"/>
          <w:sz w:val="26"/>
          <w:szCs w:val="26"/>
          <w:lang w:bidi="ru-RU"/>
        </w:rPr>
        <w:sectPr w:rsidR="00EA3B96">
          <w:pgSz w:w="11906" w:h="16838"/>
          <w:pgMar w:top="709" w:right="709" w:bottom="618" w:left="568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8"/>
              </w:rPr>
              <w:t>№ </w:t>
            </w:r>
            <w:r>
              <w:rPr>
                <w:b/>
                <w:color w:val="000000"/>
                <w:sz w:val="24"/>
              </w:rPr>
              <w:t>6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3815C8">
      <w:pPr>
        <w:keepNext/>
        <w:keepLines/>
        <w:widowControl w:val="0"/>
        <w:spacing w:before="360" w:after="840"/>
        <w:jc w:val="center"/>
        <w:outlineLvl w:val="0"/>
        <w:rPr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bidi="ru-RU"/>
        </w:rPr>
        <w:t>График производства земляных работ</w:t>
      </w:r>
    </w:p>
    <w:p w:rsidR="00EA3B96" w:rsidRDefault="003815C8">
      <w:pPr>
        <w:keepNext/>
        <w:keepLines/>
        <w:widowControl w:val="0"/>
        <w:spacing w:after="940"/>
        <w:outlineLvl w:val="1"/>
        <w:rPr>
          <w:sz w:val="26"/>
          <w:szCs w:val="26"/>
          <w:lang w:eastAsia="en-US"/>
        </w:rPr>
      </w:pPr>
      <w:bookmarkStart w:id="2" w:name="bookmark52"/>
      <w:r>
        <w:rPr>
          <w:rFonts w:eastAsiaTheme="minorHAnsi"/>
          <w:color w:val="000000"/>
          <w:sz w:val="26"/>
          <w:szCs w:val="26"/>
          <w:lang w:bidi="ru-RU"/>
        </w:rPr>
        <w:t>Функциональное назначение объекта:</w:t>
      </w:r>
      <w:bookmarkEnd w:id="2"/>
    </w:p>
    <w:p w:rsidR="00EA3B96" w:rsidRDefault="003815C8">
      <w:pPr>
        <w:keepNext/>
        <w:keepLines/>
        <w:widowControl w:val="0"/>
        <w:tabs>
          <w:tab w:val="left" w:leader="underscore" w:pos="9300"/>
        </w:tabs>
        <w:outlineLvl w:val="1"/>
        <w:rPr>
          <w:sz w:val="26"/>
          <w:szCs w:val="26"/>
          <w:lang w:eastAsia="en-US"/>
        </w:rPr>
      </w:pPr>
      <w:bookmarkStart w:id="3" w:name="bookmark54"/>
      <w:r>
        <w:rPr>
          <w:rFonts w:eastAsiaTheme="minorHAnsi"/>
          <w:color w:val="000000"/>
          <w:sz w:val="26"/>
          <w:szCs w:val="26"/>
          <w:lang w:bidi="ru-RU"/>
        </w:rPr>
        <w:t>Адрес объекта:</w:t>
      </w:r>
      <w:r>
        <w:rPr>
          <w:rFonts w:eastAsiaTheme="minorHAnsi"/>
          <w:color w:val="000000"/>
          <w:sz w:val="26"/>
          <w:szCs w:val="26"/>
          <w:lang w:bidi="ru-RU"/>
        </w:rPr>
        <w:tab/>
      </w:r>
      <w:bookmarkEnd w:id="3"/>
    </w:p>
    <w:p w:rsidR="00EA3B96" w:rsidRDefault="003815C8">
      <w:pPr>
        <w:widowControl w:val="0"/>
        <w:spacing w:after="440" w:line="221" w:lineRule="auto"/>
        <w:ind w:left="4160"/>
        <w:rPr>
          <w:sz w:val="26"/>
          <w:szCs w:val="26"/>
          <w:lang w:eastAsia="en-US"/>
        </w:rPr>
      </w:pPr>
      <w:proofErr w:type="gramStart"/>
      <w:r>
        <w:rPr>
          <w:rFonts w:eastAsiaTheme="minorHAnsi"/>
          <w:color w:val="000000"/>
          <w:sz w:val="26"/>
          <w:szCs w:val="26"/>
          <w:lang w:bidi="ru-RU"/>
        </w:rPr>
        <w:t>(адрес проведения земляных работ,</w:t>
      </w:r>
      <w:proofErr w:type="gramEnd"/>
    </w:p>
    <w:p w:rsidR="00EA3B96" w:rsidRDefault="003815C8">
      <w:pPr>
        <w:widowControl w:val="0"/>
        <w:ind w:left="3037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кадастровый номер земельного учас</w:t>
      </w:r>
      <w:r>
        <w:rPr>
          <w:rFonts w:eastAsiaTheme="minorHAnsi"/>
          <w:color w:val="000000"/>
          <w:sz w:val="26"/>
          <w:szCs w:val="26"/>
          <w:lang w:bidi="ru-RU"/>
        </w:rPr>
        <w:t>тка)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761"/>
        <w:gridCol w:w="4343"/>
        <w:gridCol w:w="2195"/>
        <w:gridCol w:w="2230"/>
      </w:tblGrid>
      <w:tr w:rsidR="00EA3B96">
        <w:trPr>
          <w:trHeight w:hRule="exact" w:val="1515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3815C8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  <w:lang w:bidi="ru-RU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п</w:t>
            </w:r>
            <w:proofErr w:type="spellEnd"/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A3B96" w:rsidRDefault="003815C8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Наименование работ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3815C8">
            <w:pPr>
              <w:widowControl w:val="0"/>
              <w:spacing w:line="389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Дата начала работ (день/месяц/год)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3815C8">
            <w:pPr>
              <w:widowControl w:val="0"/>
              <w:spacing w:after="160" w:line="269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Дата окончания работ</w:t>
            </w:r>
          </w:p>
          <w:p w:rsidR="00EA3B96" w:rsidRDefault="003815C8">
            <w:pPr>
              <w:widowControl w:val="0"/>
              <w:spacing w:line="269" w:lineRule="auto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(день/месяц/год)</w:t>
            </w:r>
          </w:p>
        </w:tc>
      </w:tr>
      <w:tr w:rsidR="00EA3B96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</w:tr>
      <w:tr w:rsidR="00EA3B96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</w:tr>
      <w:tr w:rsidR="00EA3B96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</w:tr>
      <w:tr w:rsidR="00EA3B96">
        <w:trPr>
          <w:trHeight w:hRule="exact" w:val="604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B96" w:rsidRDefault="00EA3B96">
            <w:pPr>
              <w:widowControl w:val="0"/>
              <w:rPr>
                <w:sz w:val="26"/>
                <w:szCs w:val="26"/>
                <w:lang w:eastAsia="ar-SA"/>
              </w:rPr>
            </w:pPr>
          </w:p>
        </w:tc>
      </w:tr>
    </w:tbl>
    <w:p w:rsidR="00EA3B96" w:rsidRDefault="00EA3B96">
      <w:pPr>
        <w:widowControl w:val="0"/>
        <w:tabs>
          <w:tab w:val="left" w:leader="underscore" w:pos="9300"/>
        </w:tabs>
        <w:rPr>
          <w:sz w:val="26"/>
          <w:szCs w:val="26"/>
          <w:lang w:eastAsia="en-US"/>
        </w:rPr>
      </w:pPr>
    </w:p>
    <w:p w:rsidR="00EA3B96" w:rsidRDefault="003815C8">
      <w:pPr>
        <w:widowControl w:val="0"/>
        <w:tabs>
          <w:tab w:val="left" w:leader="underscore" w:pos="9300"/>
        </w:tabs>
        <w:rPr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>Исполнитель работ</w:t>
      </w:r>
      <w:r>
        <w:rPr>
          <w:rFonts w:eastAsiaTheme="minorHAnsi"/>
          <w:color w:val="000000"/>
          <w:sz w:val="26"/>
          <w:szCs w:val="26"/>
          <w:lang w:bidi="ru-RU"/>
        </w:rPr>
        <w:tab/>
      </w:r>
    </w:p>
    <w:p w:rsidR="00EA3B96" w:rsidRDefault="003815C8">
      <w:pPr>
        <w:widowControl w:val="0"/>
        <w:spacing w:line="230" w:lineRule="auto"/>
        <w:jc w:val="center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(должность, подпись, расшифровка подписи)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М.П.</w:t>
      </w:r>
    </w:p>
    <w:p w:rsidR="00EA3B96" w:rsidRDefault="003815C8">
      <w:pPr>
        <w:widowControl w:val="0"/>
        <w:tabs>
          <w:tab w:val="left" w:pos="6971"/>
        </w:tabs>
        <w:spacing w:after="44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(при наличии)</w:t>
      </w:r>
      <w:r>
        <w:rPr>
          <w:rFonts w:eastAsiaTheme="minorHAnsi"/>
          <w:color w:val="000000"/>
          <w:sz w:val="26"/>
          <w:szCs w:val="26"/>
          <w:lang w:bidi="ru-RU"/>
        </w:rPr>
        <w:tab/>
        <w:t>« ___»   20____ г.</w:t>
      </w:r>
    </w:p>
    <w:p w:rsidR="00EA3B96" w:rsidRDefault="003815C8">
      <w:pPr>
        <w:widowControl w:val="0"/>
        <w:tabs>
          <w:tab w:val="left" w:leader="underscore" w:pos="9300"/>
        </w:tabs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Заказчик (при наличии)</w:t>
      </w:r>
      <w:r>
        <w:rPr>
          <w:rFonts w:eastAsiaTheme="minorHAnsi"/>
          <w:color w:val="000000"/>
          <w:sz w:val="26"/>
          <w:szCs w:val="26"/>
          <w:lang w:bidi="ru-RU"/>
        </w:rPr>
        <w:tab/>
      </w:r>
    </w:p>
    <w:p w:rsidR="00EA3B96" w:rsidRDefault="003815C8">
      <w:pPr>
        <w:widowControl w:val="0"/>
        <w:jc w:val="center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(должность, подпись, расшифровка подписи)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М.П.</w:t>
      </w:r>
    </w:p>
    <w:p w:rsidR="00EA3B96" w:rsidRDefault="003815C8">
      <w:pPr>
        <w:widowControl w:val="0"/>
        <w:tabs>
          <w:tab w:val="left" w:pos="6971"/>
        </w:tabs>
        <w:spacing w:after="44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(при наличии)</w:t>
      </w:r>
      <w:r>
        <w:rPr>
          <w:rFonts w:eastAsiaTheme="minorHAnsi"/>
          <w:color w:val="000000"/>
          <w:sz w:val="26"/>
          <w:szCs w:val="26"/>
          <w:lang w:bidi="ru-RU"/>
        </w:rPr>
        <w:tab/>
        <w:t xml:space="preserve">« ___»   20____ </w:t>
      </w:r>
    </w:p>
    <w:p w:rsidR="00EA3B96" w:rsidRDefault="00EA3B96">
      <w:pPr>
        <w:contextualSpacing/>
        <w:jc w:val="center"/>
        <w:rPr>
          <w:sz w:val="26"/>
          <w:szCs w:val="26"/>
        </w:rPr>
        <w:sectPr w:rsidR="00EA3B96">
          <w:pgSz w:w="11905" w:h="16837"/>
          <w:pgMar w:top="993" w:right="851" w:bottom="851" w:left="1418" w:header="720" w:footer="720" w:gutter="0"/>
          <w:cols w:space="60"/>
          <w:docGrid w:linePitch="360"/>
        </w:sectPr>
      </w:pPr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8"/>
              </w:rPr>
              <w:t>№ </w:t>
            </w:r>
            <w:r>
              <w:rPr>
                <w:b/>
                <w:color w:val="000000"/>
                <w:sz w:val="24"/>
              </w:rPr>
              <w:t>7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3815C8">
      <w:pPr>
        <w:widowControl w:val="0"/>
        <w:spacing w:after="220"/>
        <w:jc w:val="center"/>
        <w:rPr>
          <w:sz w:val="26"/>
          <w:szCs w:val="26"/>
          <w:lang w:eastAsia="en-US"/>
        </w:rPr>
      </w:pPr>
      <w:bookmarkStart w:id="4" w:name="_Hlk126010324"/>
      <w:r>
        <w:rPr>
          <w:rFonts w:eastAsiaTheme="minorHAnsi"/>
          <w:b/>
          <w:bCs/>
          <w:color w:val="000000"/>
          <w:sz w:val="26"/>
          <w:szCs w:val="26"/>
          <w:lang w:bidi="ru-RU"/>
        </w:rPr>
        <w:t>Форма акта о завершении земляных работ и выполненном благоустройстве</w:t>
      </w:r>
    </w:p>
    <w:p w:rsidR="00EA3B96" w:rsidRDefault="003815C8">
      <w:pPr>
        <w:widowControl w:val="0"/>
        <w:spacing w:after="440" w:line="262" w:lineRule="auto"/>
        <w:jc w:val="center"/>
        <w:rPr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bidi="ru-RU"/>
        </w:rPr>
        <w:t>АКТ</w:t>
      </w:r>
      <w:r>
        <w:rPr>
          <w:rFonts w:eastAsiaTheme="minorHAnsi"/>
          <w:b/>
          <w:bCs/>
          <w:color w:val="000000"/>
          <w:sz w:val="26"/>
          <w:szCs w:val="26"/>
          <w:lang w:bidi="ru-RU"/>
        </w:rPr>
        <w:br/>
        <w:t>о завершении земляных работ и выполненном благоустройстве</w:t>
      </w:r>
    </w:p>
    <w:p w:rsidR="00EA3B96" w:rsidRDefault="003815C8">
      <w:pPr>
        <w:widowControl w:val="0"/>
        <w:tabs>
          <w:tab w:val="left" w:leader="underscore" w:pos="8930"/>
        </w:tabs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(организация, предпр</w:t>
      </w:r>
      <w:r>
        <w:rPr>
          <w:rFonts w:eastAsiaTheme="minorHAnsi"/>
          <w:color w:val="000000"/>
          <w:sz w:val="26"/>
          <w:szCs w:val="26"/>
          <w:lang w:bidi="ru-RU"/>
        </w:rPr>
        <w:t>иятие/ФИО, производитель работ) адрес:</w:t>
      </w:r>
      <w:r>
        <w:rPr>
          <w:rFonts w:eastAsiaTheme="minorHAnsi"/>
          <w:color w:val="000000"/>
          <w:sz w:val="26"/>
          <w:szCs w:val="26"/>
          <w:lang w:bidi="ru-RU"/>
        </w:rPr>
        <w:tab/>
      </w:r>
    </w:p>
    <w:p w:rsidR="00EA3B96" w:rsidRDefault="003815C8">
      <w:pPr>
        <w:widowControl w:val="0"/>
        <w:pBdr>
          <w:bottom w:val="single" w:sz="4" w:space="0" w:color="000000"/>
        </w:pBdr>
        <w:spacing w:after="22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Земляные работы производились по адресу: Разрешение на производство земляных работ № </w:t>
      </w:r>
      <w:proofErr w:type="gramStart"/>
      <w:r>
        <w:rPr>
          <w:rFonts w:eastAsiaTheme="minorHAnsi"/>
          <w:color w:val="000000"/>
          <w:sz w:val="26"/>
          <w:szCs w:val="26"/>
          <w:lang w:bidi="ru-RU"/>
        </w:rPr>
        <w:t>от</w:t>
      </w:r>
      <w:proofErr w:type="gramEnd"/>
      <w:r>
        <w:rPr>
          <w:rFonts w:eastAsiaTheme="minorHAnsi"/>
          <w:color w:val="000000"/>
          <w:sz w:val="26"/>
          <w:szCs w:val="26"/>
          <w:lang w:bidi="ru-RU"/>
        </w:rPr>
        <w:t xml:space="preserve"> </w:t>
      </w:r>
      <w:proofErr w:type="gramStart"/>
      <w:r>
        <w:rPr>
          <w:rFonts w:eastAsiaTheme="minorHAnsi"/>
          <w:color w:val="000000"/>
          <w:sz w:val="26"/>
          <w:szCs w:val="26"/>
          <w:lang w:bidi="ru-RU"/>
        </w:rPr>
        <w:t>Комиссия</w:t>
      </w:r>
      <w:proofErr w:type="gramEnd"/>
      <w:r>
        <w:rPr>
          <w:rFonts w:eastAsiaTheme="minorHAnsi"/>
          <w:color w:val="000000"/>
          <w:sz w:val="26"/>
          <w:szCs w:val="26"/>
          <w:lang w:bidi="ru-RU"/>
        </w:rPr>
        <w:t xml:space="preserve"> в составе: представителя организации, производящей земляные работы (подрядчика)</w:t>
      </w:r>
    </w:p>
    <w:p w:rsidR="00EA3B96" w:rsidRDefault="003815C8">
      <w:pPr>
        <w:widowControl w:val="0"/>
        <w:ind w:left="1800"/>
        <w:jc w:val="center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(Ф.И.О., должность)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представителя орган</w:t>
      </w:r>
      <w:r>
        <w:rPr>
          <w:rFonts w:eastAsiaTheme="minorHAnsi"/>
          <w:color w:val="000000"/>
          <w:sz w:val="26"/>
          <w:szCs w:val="26"/>
          <w:lang w:bidi="ru-RU"/>
        </w:rPr>
        <w:t>изации, выполнившей благоустройство</w:t>
      </w:r>
    </w:p>
    <w:p w:rsidR="00EA3B96" w:rsidRDefault="003815C8">
      <w:pPr>
        <w:widowControl w:val="0"/>
        <w:pBdr>
          <w:bottom w:val="single" w:sz="4" w:space="0" w:color="000000"/>
        </w:pBdr>
        <w:spacing w:after="220"/>
        <w:ind w:left="342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(Ф.И.О., должность)</w:t>
      </w:r>
    </w:p>
    <w:p w:rsidR="00EA3B96" w:rsidRDefault="003815C8">
      <w:pPr>
        <w:widowControl w:val="0"/>
        <w:spacing w:after="220" w:line="233" w:lineRule="auto"/>
        <w:ind w:left="1800" w:hanging="180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представителя управляющей организации или жилищно-эксплуатационной организации (Ф.И.О., должность)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rFonts w:eastAsiaTheme="minorHAnsi"/>
          <w:color w:val="000000"/>
          <w:sz w:val="26"/>
          <w:szCs w:val="26"/>
          <w:lang w:bidi="ru-RU"/>
        </w:rPr>
        <w:t>благоустроительные</w:t>
      </w:r>
      <w:proofErr w:type="spellEnd"/>
      <w:r>
        <w:rPr>
          <w:rFonts w:eastAsiaTheme="minorHAnsi"/>
          <w:color w:val="000000"/>
          <w:sz w:val="26"/>
          <w:szCs w:val="26"/>
          <w:lang w:bidi="ru-RU"/>
        </w:rPr>
        <w:t xml:space="preserve"> рабо</w:t>
      </w:r>
      <w:r>
        <w:rPr>
          <w:rFonts w:eastAsiaTheme="minorHAnsi"/>
          <w:color w:val="000000"/>
          <w:sz w:val="26"/>
          <w:szCs w:val="26"/>
          <w:lang w:bidi="ru-RU"/>
        </w:rPr>
        <w:t>ты, на «     »______________  20 г. и составила настоящий</w:t>
      </w:r>
    </w:p>
    <w:p w:rsidR="00EA3B96" w:rsidRDefault="003815C8">
      <w:pPr>
        <w:widowControl w:val="0"/>
        <w:pBdr>
          <w:bottom w:val="single" w:sz="4" w:space="0" w:color="000000"/>
        </w:pBdr>
        <w:spacing w:after="56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акт на предмет выполнения </w:t>
      </w:r>
      <w:proofErr w:type="spellStart"/>
      <w:r>
        <w:rPr>
          <w:rFonts w:eastAsiaTheme="minorHAnsi"/>
          <w:color w:val="000000"/>
          <w:sz w:val="26"/>
          <w:szCs w:val="26"/>
          <w:lang w:bidi="ru-RU"/>
        </w:rPr>
        <w:t>благоустроительных</w:t>
      </w:r>
      <w:proofErr w:type="spellEnd"/>
      <w:r>
        <w:rPr>
          <w:rFonts w:eastAsiaTheme="minorHAnsi"/>
          <w:color w:val="000000"/>
          <w:sz w:val="26"/>
          <w:szCs w:val="26"/>
          <w:lang w:bidi="ru-RU"/>
        </w:rPr>
        <w:t xml:space="preserve"> работ в полном объеме</w:t>
      </w:r>
    </w:p>
    <w:p w:rsidR="00EA3B96" w:rsidRDefault="003815C8">
      <w:pPr>
        <w:widowControl w:val="0"/>
        <w:spacing w:after="220" w:line="230" w:lineRule="auto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Представитель организации, производившей земляные работы (подрядчик),</w:t>
      </w:r>
    </w:p>
    <w:p w:rsidR="00EA3B96" w:rsidRDefault="003815C8">
      <w:pPr>
        <w:widowControl w:val="0"/>
        <w:pBdr>
          <w:top w:val="single" w:sz="4" w:space="0" w:color="000000"/>
          <w:bottom w:val="single" w:sz="4" w:space="0" w:color="000000"/>
        </w:pBdr>
        <w:ind w:left="690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(подпись)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Представитель организации, выполнившей благоустройс</w:t>
      </w:r>
      <w:r>
        <w:rPr>
          <w:rFonts w:eastAsiaTheme="minorHAnsi"/>
          <w:color w:val="000000"/>
          <w:sz w:val="26"/>
          <w:szCs w:val="26"/>
          <w:lang w:bidi="ru-RU"/>
        </w:rPr>
        <w:t>тво,</w:t>
      </w:r>
    </w:p>
    <w:p w:rsidR="00EA3B96" w:rsidRDefault="003815C8">
      <w:pPr>
        <w:widowControl w:val="0"/>
        <w:ind w:left="656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(подпись)</w:t>
      </w:r>
    </w:p>
    <w:p w:rsidR="00EA3B96" w:rsidRDefault="003815C8">
      <w:pPr>
        <w:widowControl w:val="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Представитель владельца объекта благоустройства, управляющей организации или жилищно-эксплуатационной организации</w:t>
      </w:r>
    </w:p>
    <w:p w:rsidR="00EA3B96" w:rsidRDefault="003815C8">
      <w:pPr>
        <w:widowControl w:val="0"/>
        <w:spacing w:line="218" w:lineRule="auto"/>
        <w:ind w:left="6620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(подпись)</w:t>
      </w:r>
    </w:p>
    <w:p w:rsidR="00EA3B96" w:rsidRDefault="003815C8">
      <w:pPr>
        <w:widowControl w:val="0"/>
        <w:spacing w:line="218" w:lineRule="auto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>Приложение:</w:t>
      </w:r>
    </w:p>
    <w:p w:rsidR="00EA3B96" w:rsidRDefault="003815C8">
      <w:pPr>
        <w:widowControl w:val="0"/>
        <w:numPr>
          <w:ilvl w:val="0"/>
          <w:numId w:val="24"/>
        </w:numPr>
        <w:tabs>
          <w:tab w:val="left" w:pos="261"/>
        </w:tabs>
        <w:spacing w:line="0" w:lineRule="atLeast"/>
        <w:jc w:val="both"/>
        <w:rPr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bidi="ru-RU"/>
        </w:rPr>
        <w:t xml:space="preserve">Материалы </w:t>
      </w:r>
      <w:proofErr w:type="spellStart"/>
      <w:r>
        <w:rPr>
          <w:rFonts w:eastAsiaTheme="minorHAnsi"/>
          <w:color w:val="000000"/>
          <w:sz w:val="26"/>
          <w:szCs w:val="26"/>
          <w:lang w:bidi="ru-RU"/>
        </w:rPr>
        <w:t>фотофиксации</w:t>
      </w:r>
      <w:proofErr w:type="spellEnd"/>
      <w:r>
        <w:rPr>
          <w:rFonts w:eastAsiaTheme="minorHAnsi"/>
          <w:color w:val="000000"/>
          <w:sz w:val="26"/>
          <w:szCs w:val="26"/>
          <w:lang w:bidi="ru-RU"/>
        </w:rPr>
        <w:t xml:space="preserve"> выполненных работ</w:t>
      </w:r>
    </w:p>
    <w:p w:rsidR="00EA3B96" w:rsidRDefault="003815C8">
      <w:pPr>
        <w:widowControl w:val="0"/>
        <w:tabs>
          <w:tab w:val="left" w:pos="261"/>
        </w:tabs>
        <w:spacing w:line="0" w:lineRule="atLeast"/>
        <w:jc w:val="both"/>
        <w:rPr>
          <w:color w:val="000000"/>
          <w:sz w:val="26"/>
          <w:szCs w:val="26"/>
          <w:lang w:bidi="ru-RU"/>
        </w:rPr>
      </w:pPr>
      <w:r>
        <w:rPr>
          <w:rFonts w:eastAsiaTheme="minorHAnsi"/>
          <w:color w:val="000000"/>
          <w:sz w:val="26"/>
          <w:szCs w:val="26"/>
          <w:lang w:bidi="ru-RU"/>
        </w:rPr>
        <w:t>- Документ, подтверждающий уведомление организаций, интересы кот</w:t>
      </w:r>
      <w:r>
        <w:rPr>
          <w:rFonts w:eastAsiaTheme="minorHAnsi"/>
          <w:color w:val="000000"/>
          <w:sz w:val="26"/>
          <w:szCs w:val="26"/>
          <w:lang w:bidi="ru-RU"/>
        </w:rPr>
        <w:t>орых были затронуты при проведении работ (для обращений по основанию, указанному в пункте                              6.1.3 настоящего Административного регламента).</w:t>
      </w:r>
    </w:p>
    <w:p w:rsidR="00EA3B96" w:rsidRDefault="003815C8">
      <w:pPr>
        <w:widowControl w:val="0"/>
        <w:tabs>
          <w:tab w:val="left" w:pos="261"/>
        </w:tabs>
        <w:spacing w:line="0" w:lineRule="atLeast"/>
        <w:ind w:firstLine="680"/>
        <w:jc w:val="both"/>
        <w:rPr>
          <w:color w:val="000000"/>
          <w:lang w:bidi="ru-RU"/>
        </w:rPr>
        <w:sectPr w:rsidR="00EA3B96">
          <w:pgSz w:w="11905" w:h="16837"/>
          <w:pgMar w:top="851" w:right="1418" w:bottom="993" w:left="851" w:header="720" w:footer="720" w:gutter="0"/>
          <w:cols w:space="60"/>
          <w:docGrid w:linePitch="360"/>
        </w:sectPr>
      </w:pPr>
      <w:r>
        <w:rPr>
          <w:rFonts w:eastAsiaTheme="minorHAnsi"/>
          <w:color w:val="000000"/>
          <w:lang w:bidi="ru-RU"/>
        </w:rPr>
        <w:t>На акте проставляется отметка о согласовании с организациями, интересы к</w:t>
      </w:r>
      <w:r>
        <w:rPr>
          <w:rFonts w:eastAsiaTheme="minorHAnsi"/>
          <w:color w:val="000000"/>
          <w:lang w:bidi="ru-RU"/>
        </w:rPr>
        <w:t xml:space="preserve">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</w:t>
      </w:r>
      <w:r>
        <w:rPr>
          <w:rFonts w:eastAsiaTheme="minorHAnsi"/>
          <w:color w:val="000000"/>
          <w:lang w:bidi="ru-RU"/>
        </w:rPr>
        <w:t xml:space="preserve">исключением обращений по основанию, указанному в пункте </w:t>
      </w:r>
      <w:r>
        <w:rPr>
          <w:rFonts w:eastAsiaTheme="minorHAnsi"/>
          <w:b/>
          <w:bCs/>
          <w:color w:val="000000"/>
          <w:lang w:bidi="ru-RU"/>
        </w:rPr>
        <w:t xml:space="preserve">6.1.3 </w:t>
      </w:r>
      <w:r>
        <w:rPr>
          <w:rFonts w:eastAsiaTheme="minorHAnsi"/>
          <w:color w:val="000000"/>
          <w:lang w:bidi="ru-RU"/>
        </w:rPr>
        <w:t>настоящего Административного регламента)</w:t>
      </w:r>
      <w:bookmarkEnd w:id="4"/>
    </w:p>
    <w:tbl>
      <w:tblPr>
        <w:tblW w:w="4394" w:type="dxa"/>
        <w:tblInd w:w="5070" w:type="dxa"/>
        <w:tblLook w:val="04A0"/>
      </w:tblPr>
      <w:tblGrid>
        <w:gridCol w:w="4394"/>
      </w:tblGrid>
      <w:tr w:rsidR="00EA3B96"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A3B96" w:rsidRDefault="003815C8">
            <w:pPr>
              <w:widowControl w:val="0"/>
              <w:jc w:val="center"/>
              <w:rPr>
                <w:color w:val="000000"/>
              </w:rPr>
            </w:pP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</w:rPr>
              <w:t xml:space="preserve">Приложение 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8"/>
              </w:rPr>
              <w:t>№ </w:t>
            </w:r>
            <w:r>
              <w:rPr>
                <w:b/>
                <w:color w:val="000000"/>
                <w:sz w:val="24"/>
              </w:rPr>
              <w:t>7</w:t>
            </w:r>
          </w:p>
          <w:p w:rsidR="00EA3B96" w:rsidRDefault="003815C8">
            <w:pPr>
              <w:pStyle w:val="ConsPlusTitle"/>
              <w:jc w:val="center"/>
              <w:rPr>
                <w:rFonts w:eastAsia="Nimbus Roman"/>
              </w:rPr>
            </w:pP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 xml:space="preserve">Предоставление разрешения </w:t>
            </w:r>
            <w:r>
              <w:rPr>
                <w:color w:val="000000" w:themeColor="text1"/>
                <w:sz w:val="28"/>
                <w:szCs w:val="28"/>
              </w:rPr>
              <w:t xml:space="preserve">на осуществление земляных работ на территории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Ровеньского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Белгородской области</w:t>
            </w:r>
            <w:r>
              <w:rPr>
                <w:rFonts w:eastAsia="Nimbus Roman"/>
                <w:sz w:val="28"/>
                <w:szCs w:val="28"/>
              </w:rPr>
              <w:t>»</w:t>
            </w:r>
          </w:p>
        </w:tc>
      </w:tr>
    </w:tbl>
    <w:p w:rsidR="00EA3B96" w:rsidRDefault="00EA3B96">
      <w:pPr>
        <w:widowControl w:val="0"/>
        <w:rPr>
          <w:color w:val="000000"/>
          <w:sz w:val="26"/>
          <w:szCs w:val="26"/>
          <w:lang w:bidi="ru-RU"/>
        </w:rPr>
      </w:pPr>
    </w:p>
    <w:p w:rsidR="00EA3B96" w:rsidRDefault="00EA3B96">
      <w:pPr>
        <w:widowControl w:val="0"/>
        <w:jc w:val="center"/>
        <w:rPr>
          <w:sz w:val="26"/>
          <w:szCs w:val="26"/>
        </w:rPr>
      </w:pPr>
    </w:p>
    <w:p w:rsidR="00EA3B96" w:rsidRDefault="003815C8">
      <w:pPr>
        <w:widowControl w:val="0"/>
        <w:jc w:val="center"/>
        <w:rPr>
          <w:b/>
          <w:bCs/>
          <w:sz w:val="26"/>
          <w:szCs w:val="26"/>
        </w:rPr>
      </w:pPr>
      <w:r>
        <w:rPr>
          <w:rFonts w:eastAsiaTheme="minorHAnsi"/>
          <w:b/>
          <w:bCs/>
          <w:sz w:val="26"/>
          <w:szCs w:val="26"/>
        </w:rPr>
        <w:t>СОГЛАСИЕ</w:t>
      </w:r>
    </w:p>
    <w:p w:rsidR="00EA3B96" w:rsidRDefault="003815C8">
      <w:pPr>
        <w:widowControl w:val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на обработку персональных данных гражданина,</w:t>
      </w:r>
    </w:p>
    <w:p w:rsidR="00EA3B96" w:rsidRDefault="003815C8">
      <w:pPr>
        <w:widowControl w:val="0"/>
        <w:jc w:val="center"/>
        <w:rPr>
          <w:sz w:val="26"/>
          <w:szCs w:val="26"/>
        </w:rPr>
      </w:pPr>
      <w:proofErr w:type="gramStart"/>
      <w:r>
        <w:rPr>
          <w:rFonts w:eastAsiaTheme="minorHAnsi"/>
          <w:sz w:val="26"/>
          <w:szCs w:val="26"/>
        </w:rPr>
        <w:t>обратившегося</w:t>
      </w:r>
      <w:proofErr w:type="gramEnd"/>
      <w:r>
        <w:rPr>
          <w:rFonts w:eastAsiaTheme="minorHAnsi"/>
          <w:sz w:val="26"/>
          <w:szCs w:val="26"/>
        </w:rPr>
        <w:t xml:space="preserve"> за предоставлением муниципальной услуги </w:t>
      </w:r>
    </w:p>
    <w:p w:rsidR="00EA3B96" w:rsidRDefault="003815C8">
      <w:pPr>
        <w:widowControl w:val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«Предоставление разрешения на осуществлени</w:t>
      </w:r>
      <w:r>
        <w:rPr>
          <w:rFonts w:eastAsiaTheme="minorHAnsi"/>
          <w:sz w:val="26"/>
          <w:szCs w:val="26"/>
        </w:rPr>
        <w:t>е земляных работ»</w:t>
      </w:r>
    </w:p>
    <w:p w:rsidR="00EA3B96" w:rsidRDefault="00EA3B96">
      <w:pPr>
        <w:widowControl w:val="0"/>
        <w:jc w:val="center"/>
        <w:rPr>
          <w:sz w:val="26"/>
          <w:szCs w:val="26"/>
        </w:rPr>
      </w:pPr>
    </w:p>
    <w:p w:rsidR="00EA3B96" w:rsidRDefault="003815C8">
      <w:pPr>
        <w:widowControl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В    соответствии   с   требованиями   статьи   9   Федерального закона от 27.07.2006 № 152-ФЗ «О персональных данных» подтверждаю свое согласие на обработку      моих     персональных     данных  </w:t>
      </w:r>
    </w:p>
    <w:p w:rsidR="00EA3B96" w:rsidRDefault="003815C8">
      <w:pPr>
        <w:widowControl w:val="0"/>
        <w:jc w:val="center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_______________________________________</w:t>
      </w:r>
      <w:r>
        <w:rPr>
          <w:rFonts w:eastAsiaTheme="minorHAnsi"/>
          <w:sz w:val="26"/>
          <w:szCs w:val="26"/>
        </w:rPr>
        <w:t>________________________________,</w:t>
      </w:r>
    </w:p>
    <w:p w:rsidR="00EA3B96" w:rsidRDefault="003815C8">
      <w:pPr>
        <w:widowControl w:val="0"/>
        <w:jc w:val="center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</w:rPr>
        <w:t>(Ф.И.О., дата рождения)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</w:rPr>
        <w:t xml:space="preserve">необходимых для предоставления муниципальной услуги </w:t>
      </w:r>
      <w:r>
        <w:rPr>
          <w:rFonts w:eastAsiaTheme="minorHAnsi"/>
          <w:color w:val="000000" w:themeColor="text1"/>
          <w:sz w:val="26"/>
          <w:szCs w:val="26"/>
          <w:lang w:eastAsia="ar-SA"/>
        </w:rPr>
        <w:t>«Предоставление разрешения на осуществление земляных работ»</w:t>
      </w:r>
      <w:r>
        <w:rPr>
          <w:rFonts w:eastAsiaTheme="minorHAnsi"/>
          <w:color w:val="000000" w:themeColor="text1"/>
          <w:sz w:val="26"/>
          <w:szCs w:val="26"/>
        </w:rPr>
        <w:t>, при условии, что обработка персональных данных осуществляется строго ли</w:t>
      </w:r>
      <w:r>
        <w:rPr>
          <w:rFonts w:eastAsiaTheme="minorHAnsi"/>
          <w:color w:val="000000" w:themeColor="text1"/>
          <w:sz w:val="26"/>
          <w:szCs w:val="26"/>
        </w:rPr>
        <w:t>цом, уполномоченным на осуществление работы с персональными данными, обязанным сохранять служебную   информацию, ставшую ему известной в связи с исполнением должностных обязанностей.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</w:rPr>
        <w:t>Ответственный   специалист, получающий для работы конфиденциальный докуме</w:t>
      </w:r>
      <w:r>
        <w:rPr>
          <w:rFonts w:eastAsiaTheme="minorHAnsi"/>
          <w:color w:val="000000" w:themeColor="text1"/>
          <w:sz w:val="26"/>
          <w:szCs w:val="26"/>
        </w:rPr>
        <w:t>нт, несет    ответственность    за    сохранность    носителя    и конфиденциальность информации.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</w:rPr>
        <w:t>Я проинформирова</w:t>
      </w:r>
      <w:proofErr w:type="gramStart"/>
      <w:r>
        <w:rPr>
          <w:rFonts w:eastAsiaTheme="minorHAnsi"/>
          <w:color w:val="000000" w:themeColor="text1"/>
          <w:sz w:val="26"/>
          <w:szCs w:val="26"/>
        </w:rPr>
        <w:t>н(</w:t>
      </w:r>
      <w:proofErr w:type="gramEnd"/>
      <w:r>
        <w:rPr>
          <w:rFonts w:eastAsiaTheme="minorHAnsi"/>
          <w:color w:val="000000" w:themeColor="text1"/>
          <w:sz w:val="26"/>
          <w:szCs w:val="26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</w:t>
      </w:r>
      <w:r>
        <w:rPr>
          <w:rFonts w:eastAsiaTheme="minorHAnsi"/>
          <w:color w:val="000000" w:themeColor="text1"/>
          <w:sz w:val="26"/>
          <w:szCs w:val="26"/>
        </w:rPr>
        <w:t xml:space="preserve"> хранение, уточнение (обновление, изменение), использование, распространение (в том числе передачу), обезличивание, блокирование, уничтожение   персональных   данных, соблюдается   в   рамках   исполнения законодательства Российской Федерации.</w:t>
      </w:r>
    </w:p>
    <w:p w:rsidR="00EA3B96" w:rsidRDefault="003815C8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rFonts w:eastAsiaTheme="minorHAnsi"/>
          <w:color w:val="000000" w:themeColor="text1"/>
          <w:sz w:val="26"/>
          <w:szCs w:val="26"/>
        </w:rPr>
        <w:t>Настоящее со</w:t>
      </w:r>
      <w:r>
        <w:rPr>
          <w:rFonts w:eastAsiaTheme="minorHAnsi"/>
          <w:color w:val="000000" w:themeColor="text1"/>
          <w:sz w:val="26"/>
          <w:szCs w:val="26"/>
        </w:rPr>
        <w:t>гласие действует со дня подписания до дня отзыва в письменной форме. Подтверждаю,   что  ознакомле</w:t>
      </w:r>
      <w:proofErr w:type="gramStart"/>
      <w:r>
        <w:rPr>
          <w:rFonts w:eastAsiaTheme="minorHAnsi"/>
          <w:color w:val="000000" w:themeColor="text1"/>
          <w:sz w:val="26"/>
          <w:szCs w:val="26"/>
        </w:rPr>
        <w:t>н(</w:t>
      </w:r>
      <w:proofErr w:type="gramEnd"/>
      <w:r>
        <w:rPr>
          <w:rFonts w:eastAsiaTheme="minorHAnsi"/>
          <w:color w:val="000000" w:themeColor="text1"/>
          <w:sz w:val="26"/>
          <w:szCs w:val="26"/>
        </w:rPr>
        <w:t xml:space="preserve">а)  с  положениями  Федерального  </w:t>
      </w:r>
      <w:hyperlink r:id="rId11" w:history="1">
        <w:r>
          <w:rPr>
            <w:rFonts w:eastAsiaTheme="minorHAnsi"/>
            <w:color w:val="000000" w:themeColor="text1"/>
            <w:sz w:val="26"/>
          </w:rPr>
          <w:t>закона</w:t>
        </w:r>
      </w:hyperlink>
      <w:r>
        <w:rPr>
          <w:rFonts w:eastAsiaTheme="minorHAnsi"/>
          <w:color w:val="000000" w:themeColor="text1"/>
          <w:sz w:val="26"/>
          <w:szCs w:val="26"/>
        </w:rPr>
        <w:t xml:space="preserve"> от  27.07.2006  №  152-ФЗ</w:t>
      </w:r>
      <w:r>
        <w:rPr>
          <w:rFonts w:eastAsiaTheme="minorHAnsi"/>
          <w:color w:val="000000" w:themeColor="text1"/>
          <w:sz w:val="26"/>
          <w:szCs w:val="26"/>
        </w:rPr>
        <w:t xml:space="preserve">  «О  персональных  данных», права и обязанности в области защиты персональных данных мне разъяснены.</w:t>
      </w:r>
    </w:p>
    <w:p w:rsidR="00EA3B96" w:rsidRDefault="00EA3B96">
      <w:pPr>
        <w:widowControl w:val="0"/>
        <w:ind w:firstLine="709"/>
        <w:jc w:val="both"/>
        <w:rPr>
          <w:sz w:val="26"/>
          <w:szCs w:val="26"/>
        </w:rPr>
      </w:pPr>
    </w:p>
    <w:p w:rsidR="00EA3B96" w:rsidRDefault="003815C8">
      <w:pPr>
        <w:widowControl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>____________________________/  _____________________________________</w:t>
      </w:r>
    </w:p>
    <w:p w:rsidR="00EA3B96" w:rsidRDefault="003815C8">
      <w:pPr>
        <w:widowControl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                   (дата)                         (подпись заявителя)</w:t>
      </w:r>
    </w:p>
    <w:sectPr w:rsidR="00EA3B96" w:rsidSect="00EA3B96">
      <w:pgSz w:w="11905" w:h="16837"/>
      <w:pgMar w:top="993" w:right="851" w:bottom="851" w:left="1418" w:header="720" w:footer="720" w:gutter="0"/>
      <w:cols w:space="6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5C8" w:rsidRDefault="003815C8">
      <w:r>
        <w:separator/>
      </w:r>
    </w:p>
  </w:endnote>
  <w:endnote w:type="continuationSeparator" w:id="0">
    <w:p w:rsidR="003815C8" w:rsidRDefault="00381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Nimbus Roma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5C8" w:rsidRDefault="003815C8">
      <w:r>
        <w:separator/>
      </w:r>
    </w:p>
  </w:footnote>
  <w:footnote w:type="continuationSeparator" w:id="0">
    <w:p w:rsidR="003815C8" w:rsidRDefault="00381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EB6"/>
    <w:multiLevelType w:val="multilevel"/>
    <w:tmpl w:val="62D29ABC"/>
    <w:lvl w:ilvl="0">
      <w:start w:val="1"/>
      <w:numFmt w:val="decimal"/>
      <w:lvlText w:val="%1."/>
      <w:lvlJc w:val="left"/>
      <w:pPr>
        <w:ind w:left="1020" w:hanging="1020"/>
      </w:pPr>
      <w:rPr>
        <w:rFonts w:ascii="Times New Roman" w:eastAsia="Times New Roman CYR" w:hAnsi="Times New Roman"/>
      </w:rPr>
    </w:lvl>
    <w:lvl w:ilvl="1">
      <w:start w:val="1"/>
      <w:numFmt w:val="decimal"/>
      <w:lvlText w:val="%1.%2."/>
      <w:lvlJc w:val="left"/>
      <w:pPr>
        <w:ind w:left="1446" w:hanging="1020"/>
      </w:pPr>
    </w:lvl>
    <w:lvl w:ilvl="2">
      <w:start w:val="1"/>
      <w:numFmt w:val="decimal"/>
      <w:lvlText w:val="%1.%2.%3."/>
      <w:lvlJc w:val="left"/>
      <w:pPr>
        <w:ind w:left="1872" w:hanging="10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>
    <w:nsid w:val="0FF13D96"/>
    <w:multiLevelType w:val="hybridMultilevel"/>
    <w:tmpl w:val="B3F42F42"/>
    <w:lvl w:ilvl="0" w:tplc="409277C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AFC56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44FA2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C9AF8B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2165B3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BFCBEE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46E8F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CDE51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A2418B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112854B0"/>
    <w:multiLevelType w:val="hybridMultilevel"/>
    <w:tmpl w:val="632E4CAA"/>
    <w:lvl w:ilvl="0" w:tplc="684A5266">
      <w:start w:val="1"/>
      <w:numFmt w:val="decimal"/>
      <w:lvlText w:val="%1."/>
      <w:lvlJc w:val="left"/>
      <w:pPr>
        <w:ind w:left="2485" w:hanging="360"/>
      </w:pPr>
    </w:lvl>
    <w:lvl w:ilvl="1" w:tplc="7F927A8C">
      <w:start w:val="1"/>
      <w:numFmt w:val="lowerLetter"/>
      <w:lvlText w:val="%2."/>
      <w:lvlJc w:val="left"/>
      <w:pPr>
        <w:ind w:left="3205" w:hanging="360"/>
      </w:pPr>
    </w:lvl>
    <w:lvl w:ilvl="2" w:tplc="BB14970E">
      <w:start w:val="1"/>
      <w:numFmt w:val="lowerRoman"/>
      <w:lvlText w:val="%3."/>
      <w:lvlJc w:val="right"/>
      <w:pPr>
        <w:ind w:left="3925" w:hanging="180"/>
      </w:pPr>
    </w:lvl>
    <w:lvl w:ilvl="3" w:tplc="7D4EA642">
      <w:start w:val="1"/>
      <w:numFmt w:val="decimal"/>
      <w:lvlText w:val="%4."/>
      <w:lvlJc w:val="left"/>
      <w:pPr>
        <w:ind w:left="4645" w:hanging="360"/>
      </w:pPr>
    </w:lvl>
    <w:lvl w:ilvl="4" w:tplc="D50EF72C">
      <w:start w:val="1"/>
      <w:numFmt w:val="lowerLetter"/>
      <w:lvlText w:val="%5."/>
      <w:lvlJc w:val="left"/>
      <w:pPr>
        <w:ind w:left="5365" w:hanging="360"/>
      </w:pPr>
    </w:lvl>
    <w:lvl w:ilvl="5" w:tplc="FACCF34C">
      <w:start w:val="1"/>
      <w:numFmt w:val="lowerRoman"/>
      <w:lvlText w:val="%6."/>
      <w:lvlJc w:val="right"/>
      <w:pPr>
        <w:ind w:left="6085" w:hanging="180"/>
      </w:pPr>
    </w:lvl>
    <w:lvl w:ilvl="6" w:tplc="705CF144">
      <w:start w:val="1"/>
      <w:numFmt w:val="decimal"/>
      <w:lvlText w:val="%7."/>
      <w:lvlJc w:val="left"/>
      <w:pPr>
        <w:ind w:left="6805" w:hanging="360"/>
      </w:pPr>
    </w:lvl>
    <w:lvl w:ilvl="7" w:tplc="7AB04DEA">
      <w:start w:val="1"/>
      <w:numFmt w:val="lowerLetter"/>
      <w:lvlText w:val="%8."/>
      <w:lvlJc w:val="left"/>
      <w:pPr>
        <w:ind w:left="7525" w:hanging="360"/>
      </w:pPr>
    </w:lvl>
    <w:lvl w:ilvl="8" w:tplc="71042BDC">
      <w:start w:val="1"/>
      <w:numFmt w:val="lowerRoman"/>
      <w:lvlText w:val="%9."/>
      <w:lvlJc w:val="right"/>
      <w:pPr>
        <w:ind w:left="8245" w:hanging="180"/>
      </w:pPr>
    </w:lvl>
  </w:abstractNum>
  <w:abstractNum w:abstractNumId="3">
    <w:nsid w:val="141E742F"/>
    <w:multiLevelType w:val="hybridMultilevel"/>
    <w:tmpl w:val="1E643658"/>
    <w:lvl w:ilvl="0" w:tplc="3ED00A98">
      <w:start w:val="11"/>
      <w:numFmt w:val="decimal"/>
      <w:lvlText w:val="%1."/>
      <w:lvlJc w:val="left"/>
      <w:pPr>
        <w:ind w:left="20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D480C7D6">
      <w:start w:val="1"/>
      <w:numFmt w:val="lowerLetter"/>
      <w:lvlText w:val="%2"/>
      <w:lvlJc w:val="left"/>
      <w:pPr>
        <w:ind w:left="183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DF322B48">
      <w:start w:val="1"/>
      <w:numFmt w:val="lowerRoman"/>
      <w:lvlText w:val="%3"/>
      <w:lvlJc w:val="left"/>
      <w:pPr>
        <w:ind w:left="255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EA1CC266">
      <w:start w:val="1"/>
      <w:numFmt w:val="decimal"/>
      <w:lvlText w:val="%4"/>
      <w:lvlJc w:val="left"/>
      <w:pPr>
        <w:ind w:left="327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7560641A">
      <w:start w:val="1"/>
      <w:numFmt w:val="lowerLetter"/>
      <w:lvlText w:val="%5"/>
      <w:lvlJc w:val="left"/>
      <w:pPr>
        <w:ind w:left="399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C5725456">
      <w:start w:val="1"/>
      <w:numFmt w:val="lowerRoman"/>
      <w:lvlText w:val="%6"/>
      <w:lvlJc w:val="left"/>
      <w:pPr>
        <w:ind w:left="471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DE76F8E0">
      <w:start w:val="1"/>
      <w:numFmt w:val="decimal"/>
      <w:lvlText w:val="%7"/>
      <w:lvlJc w:val="left"/>
      <w:pPr>
        <w:ind w:left="543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7690D1A6">
      <w:start w:val="1"/>
      <w:numFmt w:val="lowerLetter"/>
      <w:lvlText w:val="%8"/>
      <w:lvlJc w:val="left"/>
      <w:pPr>
        <w:ind w:left="615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5C8E2760">
      <w:start w:val="1"/>
      <w:numFmt w:val="lowerRoman"/>
      <w:lvlText w:val="%9"/>
      <w:lvlJc w:val="left"/>
      <w:pPr>
        <w:ind w:left="6874" w:firstLine="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>
    <w:nsid w:val="146D5456"/>
    <w:multiLevelType w:val="hybridMultilevel"/>
    <w:tmpl w:val="5A782944"/>
    <w:lvl w:ilvl="0" w:tplc="634CF7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F5A64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8EAE5A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BA864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54648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ED080E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16443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48863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010FF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6852C33"/>
    <w:multiLevelType w:val="hybridMultilevel"/>
    <w:tmpl w:val="BFAA4F36"/>
    <w:lvl w:ilvl="0" w:tplc="5A4A617E">
      <w:start w:val="1"/>
      <w:numFmt w:val="decimal"/>
      <w:lvlText w:val="%1."/>
      <w:lvlJc w:val="left"/>
      <w:pPr>
        <w:ind w:left="1376" w:hanging="525"/>
      </w:pPr>
    </w:lvl>
    <w:lvl w:ilvl="1" w:tplc="7A1E763E">
      <w:start w:val="1"/>
      <w:numFmt w:val="lowerLetter"/>
      <w:lvlText w:val="%2."/>
      <w:lvlJc w:val="left"/>
      <w:pPr>
        <w:ind w:left="1931" w:hanging="360"/>
      </w:pPr>
    </w:lvl>
    <w:lvl w:ilvl="2" w:tplc="91B0B766">
      <w:start w:val="1"/>
      <w:numFmt w:val="lowerRoman"/>
      <w:lvlText w:val="%3."/>
      <w:lvlJc w:val="right"/>
      <w:pPr>
        <w:ind w:left="2651" w:hanging="180"/>
      </w:pPr>
    </w:lvl>
    <w:lvl w:ilvl="3" w:tplc="48020212">
      <w:start w:val="1"/>
      <w:numFmt w:val="decimal"/>
      <w:lvlText w:val="%4."/>
      <w:lvlJc w:val="left"/>
      <w:pPr>
        <w:ind w:left="3371" w:hanging="360"/>
      </w:pPr>
    </w:lvl>
    <w:lvl w:ilvl="4" w:tplc="EDF6B116">
      <w:start w:val="1"/>
      <w:numFmt w:val="lowerLetter"/>
      <w:lvlText w:val="%5."/>
      <w:lvlJc w:val="left"/>
      <w:pPr>
        <w:ind w:left="4091" w:hanging="360"/>
      </w:pPr>
    </w:lvl>
    <w:lvl w:ilvl="5" w:tplc="16B815B0">
      <w:start w:val="1"/>
      <w:numFmt w:val="lowerRoman"/>
      <w:lvlText w:val="%6."/>
      <w:lvlJc w:val="right"/>
      <w:pPr>
        <w:ind w:left="4811" w:hanging="180"/>
      </w:pPr>
    </w:lvl>
    <w:lvl w:ilvl="6" w:tplc="7D56E9E0">
      <w:start w:val="1"/>
      <w:numFmt w:val="decimal"/>
      <w:lvlText w:val="%7."/>
      <w:lvlJc w:val="left"/>
      <w:pPr>
        <w:ind w:left="5531" w:hanging="360"/>
      </w:pPr>
    </w:lvl>
    <w:lvl w:ilvl="7" w:tplc="E1B0C320">
      <w:start w:val="1"/>
      <w:numFmt w:val="lowerLetter"/>
      <w:lvlText w:val="%8."/>
      <w:lvlJc w:val="left"/>
      <w:pPr>
        <w:ind w:left="6251" w:hanging="360"/>
      </w:pPr>
    </w:lvl>
    <w:lvl w:ilvl="8" w:tplc="4A900848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7FD0D62"/>
    <w:multiLevelType w:val="hybridMultilevel"/>
    <w:tmpl w:val="574EE648"/>
    <w:lvl w:ilvl="0" w:tplc="0D0274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D441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58FA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5D473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3EE1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0A70C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B052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09CBC2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0AA4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18570A4E"/>
    <w:multiLevelType w:val="multilevel"/>
    <w:tmpl w:val="9F7039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8">
    <w:nsid w:val="1BB63C7F"/>
    <w:multiLevelType w:val="multilevel"/>
    <w:tmpl w:val="5986F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9">
    <w:nsid w:val="1BBC248C"/>
    <w:multiLevelType w:val="hybridMultilevel"/>
    <w:tmpl w:val="ABCE9E9C"/>
    <w:lvl w:ilvl="0" w:tplc="6A64F9FE">
      <w:start w:val="1"/>
      <w:numFmt w:val="decimal"/>
      <w:suff w:val="space"/>
      <w:lvlText w:val="%1."/>
      <w:lvlJc w:val="left"/>
    </w:lvl>
    <w:lvl w:ilvl="1" w:tplc="404C08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16D7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245A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C434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F810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2ED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16BA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6405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BCA4EB0"/>
    <w:multiLevelType w:val="hybridMultilevel"/>
    <w:tmpl w:val="DE449846"/>
    <w:lvl w:ilvl="0" w:tplc="2C52B09C">
      <w:start w:val="1"/>
      <w:numFmt w:val="decimal"/>
      <w:lvlText w:val="%1."/>
      <w:lvlJc w:val="left"/>
      <w:pPr>
        <w:ind w:left="1455" w:hanging="915"/>
      </w:pPr>
    </w:lvl>
    <w:lvl w:ilvl="1" w:tplc="E67CD176">
      <w:start w:val="1"/>
      <w:numFmt w:val="lowerLetter"/>
      <w:lvlText w:val="%2."/>
      <w:lvlJc w:val="left"/>
      <w:pPr>
        <w:ind w:left="1620" w:hanging="360"/>
      </w:pPr>
    </w:lvl>
    <w:lvl w:ilvl="2" w:tplc="1DBE5B10">
      <w:start w:val="1"/>
      <w:numFmt w:val="lowerRoman"/>
      <w:lvlText w:val="%3."/>
      <w:lvlJc w:val="right"/>
      <w:pPr>
        <w:ind w:left="2340" w:hanging="180"/>
      </w:pPr>
    </w:lvl>
    <w:lvl w:ilvl="3" w:tplc="C9787BB0">
      <w:start w:val="1"/>
      <w:numFmt w:val="decimal"/>
      <w:lvlText w:val="%4."/>
      <w:lvlJc w:val="left"/>
      <w:pPr>
        <w:ind w:left="3060" w:hanging="360"/>
      </w:pPr>
    </w:lvl>
    <w:lvl w:ilvl="4" w:tplc="B3BE14B4">
      <w:start w:val="1"/>
      <w:numFmt w:val="lowerLetter"/>
      <w:lvlText w:val="%5."/>
      <w:lvlJc w:val="left"/>
      <w:pPr>
        <w:ind w:left="3780" w:hanging="360"/>
      </w:pPr>
    </w:lvl>
    <w:lvl w:ilvl="5" w:tplc="A3F2EA70">
      <w:start w:val="1"/>
      <w:numFmt w:val="lowerRoman"/>
      <w:lvlText w:val="%6."/>
      <w:lvlJc w:val="right"/>
      <w:pPr>
        <w:ind w:left="4500" w:hanging="180"/>
      </w:pPr>
    </w:lvl>
    <w:lvl w:ilvl="6" w:tplc="49860C16">
      <w:start w:val="1"/>
      <w:numFmt w:val="decimal"/>
      <w:lvlText w:val="%7."/>
      <w:lvlJc w:val="left"/>
      <w:pPr>
        <w:ind w:left="5220" w:hanging="360"/>
      </w:pPr>
    </w:lvl>
    <w:lvl w:ilvl="7" w:tplc="F08266DE">
      <w:start w:val="1"/>
      <w:numFmt w:val="lowerLetter"/>
      <w:lvlText w:val="%8."/>
      <w:lvlJc w:val="left"/>
      <w:pPr>
        <w:ind w:left="5940" w:hanging="360"/>
      </w:pPr>
    </w:lvl>
    <w:lvl w:ilvl="8" w:tplc="B3EC0A60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094B88"/>
    <w:multiLevelType w:val="multilevel"/>
    <w:tmpl w:val="E1FC3C54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lvlText w:val="%2."/>
      <w:lvlJc w:val="left"/>
      <w:pPr>
        <w:ind w:left="1895" w:hanging="118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1894" w:hanging="1185"/>
      </w:pPr>
    </w:lvl>
    <w:lvl w:ilvl="3">
      <w:start w:val="1"/>
      <w:numFmt w:val="decimal"/>
      <w:lvlText w:val="%1.%2.%3.%4."/>
      <w:lvlJc w:val="left"/>
      <w:pPr>
        <w:ind w:left="1894" w:hanging="1185"/>
      </w:pPr>
    </w:lvl>
    <w:lvl w:ilvl="4">
      <w:start w:val="1"/>
      <w:numFmt w:val="decimal"/>
      <w:lvlText w:val="%1.%2.%3.%4.%5."/>
      <w:lvlJc w:val="left"/>
      <w:pPr>
        <w:ind w:left="1894" w:hanging="1185"/>
      </w:pPr>
    </w:lvl>
    <w:lvl w:ilvl="5">
      <w:start w:val="1"/>
      <w:numFmt w:val="decimal"/>
      <w:lvlText w:val="%1.%2.%3.%4.%5.%6."/>
      <w:lvlJc w:val="left"/>
      <w:pPr>
        <w:ind w:left="1894" w:hanging="118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2">
    <w:nsid w:val="20E100C2"/>
    <w:multiLevelType w:val="hybridMultilevel"/>
    <w:tmpl w:val="87D2152E"/>
    <w:lvl w:ilvl="0" w:tplc="0636B6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AEC28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8B8E5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3D24F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4E96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86BE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6CA8D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02C0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C208E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224D2EFB"/>
    <w:multiLevelType w:val="hybridMultilevel"/>
    <w:tmpl w:val="3E06BEF4"/>
    <w:lvl w:ilvl="0" w:tplc="204ED94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EC4721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61847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7670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6C457F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4A8D89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3A02F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C4E8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107A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22B06D58"/>
    <w:multiLevelType w:val="hybridMultilevel"/>
    <w:tmpl w:val="0A5CDE22"/>
    <w:lvl w:ilvl="0" w:tplc="4CB04D5E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A3CC6EC6">
      <w:numFmt w:val="decimal"/>
      <w:lvlText w:val=""/>
      <w:lvlJc w:val="left"/>
    </w:lvl>
    <w:lvl w:ilvl="2" w:tplc="369C5CD4">
      <w:numFmt w:val="decimal"/>
      <w:lvlText w:val=""/>
      <w:lvlJc w:val="left"/>
    </w:lvl>
    <w:lvl w:ilvl="3" w:tplc="9BDA9014">
      <w:numFmt w:val="decimal"/>
      <w:lvlText w:val=""/>
      <w:lvlJc w:val="left"/>
    </w:lvl>
    <w:lvl w:ilvl="4" w:tplc="B486297A">
      <w:numFmt w:val="decimal"/>
      <w:lvlText w:val=""/>
      <w:lvlJc w:val="left"/>
    </w:lvl>
    <w:lvl w:ilvl="5" w:tplc="B956BB8E">
      <w:numFmt w:val="decimal"/>
      <w:lvlText w:val=""/>
      <w:lvlJc w:val="left"/>
    </w:lvl>
    <w:lvl w:ilvl="6" w:tplc="E090A2AC">
      <w:numFmt w:val="decimal"/>
      <w:lvlText w:val=""/>
      <w:lvlJc w:val="left"/>
    </w:lvl>
    <w:lvl w:ilvl="7" w:tplc="157E01EA">
      <w:numFmt w:val="decimal"/>
      <w:lvlText w:val=""/>
      <w:lvlJc w:val="left"/>
    </w:lvl>
    <w:lvl w:ilvl="8" w:tplc="DE109698">
      <w:numFmt w:val="decimal"/>
      <w:lvlText w:val=""/>
      <w:lvlJc w:val="left"/>
    </w:lvl>
  </w:abstractNum>
  <w:abstractNum w:abstractNumId="15">
    <w:nsid w:val="28395AD6"/>
    <w:multiLevelType w:val="multilevel"/>
    <w:tmpl w:val="CF50E2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33976087"/>
    <w:multiLevelType w:val="hybridMultilevel"/>
    <w:tmpl w:val="E7E6F732"/>
    <w:lvl w:ilvl="0" w:tplc="C3AC127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BE0DB6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E2A2D0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74866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7CC433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5604EA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92890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F444F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A74BE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>
    <w:nsid w:val="38734B4B"/>
    <w:multiLevelType w:val="hybridMultilevel"/>
    <w:tmpl w:val="A31838C6"/>
    <w:lvl w:ilvl="0" w:tplc="8A8A350E">
      <w:start w:val="1"/>
      <w:numFmt w:val="decimal"/>
      <w:lvlText w:val="%1."/>
      <w:lvlJc w:val="left"/>
      <w:pPr>
        <w:ind w:left="1065" w:hanging="705"/>
      </w:pPr>
    </w:lvl>
    <w:lvl w:ilvl="1" w:tplc="BA98F0A8">
      <w:start w:val="1"/>
      <w:numFmt w:val="lowerLetter"/>
      <w:lvlText w:val="%2."/>
      <w:lvlJc w:val="left"/>
      <w:pPr>
        <w:ind w:left="1440" w:hanging="360"/>
      </w:pPr>
    </w:lvl>
    <w:lvl w:ilvl="2" w:tplc="20B88F76">
      <w:start w:val="1"/>
      <w:numFmt w:val="lowerRoman"/>
      <w:lvlText w:val="%3."/>
      <w:lvlJc w:val="right"/>
      <w:pPr>
        <w:ind w:left="2160" w:hanging="180"/>
      </w:pPr>
    </w:lvl>
    <w:lvl w:ilvl="3" w:tplc="440038CA">
      <w:start w:val="1"/>
      <w:numFmt w:val="decimal"/>
      <w:lvlText w:val="%4."/>
      <w:lvlJc w:val="left"/>
      <w:pPr>
        <w:ind w:left="2880" w:hanging="360"/>
      </w:pPr>
    </w:lvl>
    <w:lvl w:ilvl="4" w:tplc="F28209CE">
      <w:start w:val="1"/>
      <w:numFmt w:val="lowerLetter"/>
      <w:lvlText w:val="%5."/>
      <w:lvlJc w:val="left"/>
      <w:pPr>
        <w:ind w:left="3600" w:hanging="360"/>
      </w:pPr>
    </w:lvl>
    <w:lvl w:ilvl="5" w:tplc="861088E0">
      <w:start w:val="1"/>
      <w:numFmt w:val="lowerRoman"/>
      <w:lvlText w:val="%6."/>
      <w:lvlJc w:val="right"/>
      <w:pPr>
        <w:ind w:left="4320" w:hanging="180"/>
      </w:pPr>
    </w:lvl>
    <w:lvl w:ilvl="6" w:tplc="6AEC6A8C">
      <w:start w:val="1"/>
      <w:numFmt w:val="decimal"/>
      <w:lvlText w:val="%7."/>
      <w:lvlJc w:val="left"/>
      <w:pPr>
        <w:ind w:left="5040" w:hanging="360"/>
      </w:pPr>
    </w:lvl>
    <w:lvl w:ilvl="7" w:tplc="1B3403D2">
      <w:start w:val="1"/>
      <w:numFmt w:val="lowerLetter"/>
      <w:lvlText w:val="%8."/>
      <w:lvlJc w:val="left"/>
      <w:pPr>
        <w:ind w:left="5760" w:hanging="360"/>
      </w:pPr>
    </w:lvl>
    <w:lvl w:ilvl="8" w:tplc="1172B3E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01AFA"/>
    <w:multiLevelType w:val="hybridMultilevel"/>
    <w:tmpl w:val="5BEE163C"/>
    <w:lvl w:ilvl="0" w:tplc="6EAE9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2071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D00F6C4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1ECDF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56437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AA6461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DD228F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C6EFF3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8F74F50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3FB3E10"/>
    <w:multiLevelType w:val="hybridMultilevel"/>
    <w:tmpl w:val="5E22A9F0"/>
    <w:lvl w:ilvl="0" w:tplc="C9345980">
      <w:start w:val="1"/>
      <w:numFmt w:val="decimal"/>
      <w:lvlText w:val="%1."/>
      <w:lvlJc w:val="left"/>
      <w:pPr>
        <w:ind w:left="927" w:hanging="360"/>
      </w:pPr>
    </w:lvl>
    <w:lvl w:ilvl="1" w:tplc="F04EA3D8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6146F5E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E1865D90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B276DA9C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534E5CD2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78A00D9E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E702EC1E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EA2C16E4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0">
    <w:nsid w:val="4ECA704F"/>
    <w:multiLevelType w:val="hybridMultilevel"/>
    <w:tmpl w:val="CA0CE9E6"/>
    <w:lvl w:ilvl="0" w:tplc="D0DE92D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A3266644">
      <w:numFmt w:val="decimal"/>
      <w:lvlText w:val=""/>
      <w:lvlJc w:val="left"/>
    </w:lvl>
    <w:lvl w:ilvl="2" w:tplc="CA3E6502">
      <w:numFmt w:val="decimal"/>
      <w:lvlText w:val=""/>
      <w:lvlJc w:val="left"/>
    </w:lvl>
    <w:lvl w:ilvl="3" w:tplc="85EAC878">
      <w:numFmt w:val="decimal"/>
      <w:lvlText w:val=""/>
      <w:lvlJc w:val="left"/>
    </w:lvl>
    <w:lvl w:ilvl="4" w:tplc="2F66BA58">
      <w:numFmt w:val="decimal"/>
      <w:lvlText w:val=""/>
      <w:lvlJc w:val="left"/>
    </w:lvl>
    <w:lvl w:ilvl="5" w:tplc="3E46874A">
      <w:numFmt w:val="decimal"/>
      <w:lvlText w:val=""/>
      <w:lvlJc w:val="left"/>
    </w:lvl>
    <w:lvl w:ilvl="6" w:tplc="B3A2CE58">
      <w:numFmt w:val="decimal"/>
      <w:lvlText w:val=""/>
      <w:lvlJc w:val="left"/>
    </w:lvl>
    <w:lvl w:ilvl="7" w:tplc="9550882A">
      <w:numFmt w:val="decimal"/>
      <w:lvlText w:val=""/>
      <w:lvlJc w:val="left"/>
    </w:lvl>
    <w:lvl w:ilvl="8" w:tplc="37E22BB6">
      <w:numFmt w:val="decimal"/>
      <w:lvlText w:val=""/>
      <w:lvlJc w:val="left"/>
    </w:lvl>
  </w:abstractNum>
  <w:abstractNum w:abstractNumId="21">
    <w:nsid w:val="4F606253"/>
    <w:multiLevelType w:val="multilevel"/>
    <w:tmpl w:val="95F8D4A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2">
    <w:nsid w:val="54296E9A"/>
    <w:multiLevelType w:val="multilevel"/>
    <w:tmpl w:val="5980E8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>
    <w:nsid w:val="56401B93"/>
    <w:multiLevelType w:val="multilevel"/>
    <w:tmpl w:val="6FCECD54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4">
    <w:nsid w:val="58E471BB"/>
    <w:multiLevelType w:val="hybridMultilevel"/>
    <w:tmpl w:val="DF485394"/>
    <w:lvl w:ilvl="0" w:tplc="E33644AC">
      <w:start w:val="1"/>
      <w:numFmt w:val="decimal"/>
      <w:lvlText w:val="%1."/>
      <w:lvlJc w:val="left"/>
      <w:rPr>
        <w:sz w:val="28"/>
      </w:rPr>
    </w:lvl>
    <w:lvl w:ilvl="1" w:tplc="E4B460AE">
      <w:start w:val="1"/>
      <w:numFmt w:val="lowerLetter"/>
      <w:lvlText w:val="%2."/>
      <w:lvlJc w:val="left"/>
      <w:pPr>
        <w:ind w:left="1440" w:hanging="360"/>
      </w:pPr>
    </w:lvl>
    <w:lvl w:ilvl="2" w:tplc="4822B96A">
      <w:start w:val="1"/>
      <w:numFmt w:val="lowerRoman"/>
      <w:lvlText w:val="%3."/>
      <w:lvlJc w:val="right"/>
      <w:pPr>
        <w:ind w:left="2160" w:hanging="180"/>
      </w:pPr>
    </w:lvl>
    <w:lvl w:ilvl="3" w:tplc="C4E40BBC">
      <w:start w:val="1"/>
      <w:numFmt w:val="decimal"/>
      <w:lvlText w:val="%4."/>
      <w:lvlJc w:val="left"/>
      <w:pPr>
        <w:ind w:left="2880" w:hanging="360"/>
      </w:pPr>
    </w:lvl>
    <w:lvl w:ilvl="4" w:tplc="969EB456">
      <w:start w:val="1"/>
      <w:numFmt w:val="lowerLetter"/>
      <w:lvlText w:val="%5."/>
      <w:lvlJc w:val="left"/>
      <w:pPr>
        <w:ind w:left="3600" w:hanging="360"/>
      </w:pPr>
    </w:lvl>
    <w:lvl w:ilvl="5" w:tplc="DEB6876A">
      <w:start w:val="1"/>
      <w:numFmt w:val="lowerRoman"/>
      <w:lvlText w:val="%6."/>
      <w:lvlJc w:val="right"/>
      <w:pPr>
        <w:ind w:left="4320" w:hanging="180"/>
      </w:pPr>
    </w:lvl>
    <w:lvl w:ilvl="6" w:tplc="70D665CA">
      <w:start w:val="1"/>
      <w:numFmt w:val="decimal"/>
      <w:lvlText w:val="%7."/>
      <w:lvlJc w:val="left"/>
      <w:pPr>
        <w:ind w:left="5040" w:hanging="360"/>
      </w:pPr>
    </w:lvl>
    <w:lvl w:ilvl="7" w:tplc="86B07F9C">
      <w:start w:val="1"/>
      <w:numFmt w:val="lowerLetter"/>
      <w:lvlText w:val="%8."/>
      <w:lvlJc w:val="left"/>
      <w:pPr>
        <w:ind w:left="5760" w:hanging="360"/>
      </w:pPr>
    </w:lvl>
    <w:lvl w:ilvl="8" w:tplc="145C7BF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1350C"/>
    <w:multiLevelType w:val="hybridMultilevel"/>
    <w:tmpl w:val="B0BEF192"/>
    <w:lvl w:ilvl="0" w:tplc="EFE82224">
      <w:start w:val="1"/>
      <w:numFmt w:val="decimal"/>
      <w:lvlText w:val="%1."/>
      <w:lvlJc w:val="left"/>
      <w:pPr>
        <w:ind w:left="1068" w:hanging="360"/>
      </w:pPr>
    </w:lvl>
    <w:lvl w:ilvl="1" w:tplc="2F04F4E0">
      <w:start w:val="1"/>
      <w:numFmt w:val="lowerLetter"/>
      <w:lvlText w:val="%2."/>
      <w:lvlJc w:val="left"/>
      <w:pPr>
        <w:ind w:left="1788" w:hanging="360"/>
      </w:pPr>
    </w:lvl>
    <w:lvl w:ilvl="2" w:tplc="D7706E30">
      <w:start w:val="1"/>
      <w:numFmt w:val="lowerRoman"/>
      <w:lvlText w:val="%3."/>
      <w:lvlJc w:val="right"/>
      <w:pPr>
        <w:ind w:left="2508" w:hanging="180"/>
      </w:pPr>
    </w:lvl>
    <w:lvl w:ilvl="3" w:tplc="921A98DE">
      <w:start w:val="1"/>
      <w:numFmt w:val="decimal"/>
      <w:lvlText w:val="%4."/>
      <w:lvlJc w:val="left"/>
      <w:pPr>
        <w:ind w:left="3228" w:hanging="360"/>
      </w:pPr>
    </w:lvl>
    <w:lvl w:ilvl="4" w:tplc="012A0918">
      <w:start w:val="1"/>
      <w:numFmt w:val="lowerLetter"/>
      <w:lvlText w:val="%5."/>
      <w:lvlJc w:val="left"/>
      <w:pPr>
        <w:ind w:left="3948" w:hanging="360"/>
      </w:pPr>
    </w:lvl>
    <w:lvl w:ilvl="5" w:tplc="1A766204">
      <w:start w:val="1"/>
      <w:numFmt w:val="lowerRoman"/>
      <w:lvlText w:val="%6."/>
      <w:lvlJc w:val="right"/>
      <w:pPr>
        <w:ind w:left="4668" w:hanging="180"/>
      </w:pPr>
    </w:lvl>
    <w:lvl w:ilvl="6" w:tplc="CE4A99AC">
      <w:start w:val="1"/>
      <w:numFmt w:val="decimal"/>
      <w:lvlText w:val="%7."/>
      <w:lvlJc w:val="left"/>
      <w:pPr>
        <w:ind w:left="5388" w:hanging="360"/>
      </w:pPr>
    </w:lvl>
    <w:lvl w:ilvl="7" w:tplc="F0C0AA84">
      <w:start w:val="1"/>
      <w:numFmt w:val="lowerLetter"/>
      <w:lvlText w:val="%8."/>
      <w:lvlJc w:val="left"/>
      <w:pPr>
        <w:ind w:left="6108" w:hanging="360"/>
      </w:pPr>
    </w:lvl>
    <w:lvl w:ilvl="8" w:tplc="36280410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9C6E6A"/>
    <w:multiLevelType w:val="multilevel"/>
    <w:tmpl w:val="B7C462FC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27">
    <w:nsid w:val="5A204F01"/>
    <w:multiLevelType w:val="hybridMultilevel"/>
    <w:tmpl w:val="353831DE"/>
    <w:lvl w:ilvl="0" w:tplc="6566855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8D6C0AB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07886DD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3D707C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D8609C7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A112D49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6EB6C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EFD094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845060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28">
    <w:nsid w:val="5A5E071A"/>
    <w:multiLevelType w:val="hybridMultilevel"/>
    <w:tmpl w:val="3F9CA5F8"/>
    <w:lvl w:ilvl="0" w:tplc="B4747CB2">
      <w:start w:val="1"/>
      <w:numFmt w:val="decimal"/>
      <w:lvlText w:val="%1."/>
      <w:lvlJc w:val="left"/>
      <w:pPr>
        <w:ind w:left="1430" w:hanging="360"/>
      </w:pPr>
    </w:lvl>
    <w:lvl w:ilvl="1" w:tplc="2E443924">
      <w:start w:val="1"/>
      <w:numFmt w:val="lowerLetter"/>
      <w:lvlText w:val="%2."/>
      <w:lvlJc w:val="left"/>
      <w:pPr>
        <w:ind w:left="2150" w:hanging="360"/>
      </w:pPr>
    </w:lvl>
    <w:lvl w:ilvl="2" w:tplc="86AE4054">
      <w:start w:val="1"/>
      <w:numFmt w:val="lowerRoman"/>
      <w:lvlText w:val="%3."/>
      <w:lvlJc w:val="right"/>
      <w:pPr>
        <w:ind w:left="2870" w:hanging="180"/>
      </w:pPr>
    </w:lvl>
    <w:lvl w:ilvl="3" w:tplc="4A24A968">
      <w:start w:val="1"/>
      <w:numFmt w:val="decimal"/>
      <w:lvlText w:val="%4."/>
      <w:lvlJc w:val="left"/>
      <w:pPr>
        <w:ind w:left="3590" w:hanging="360"/>
      </w:pPr>
    </w:lvl>
    <w:lvl w:ilvl="4" w:tplc="A63CEA7E">
      <w:start w:val="1"/>
      <w:numFmt w:val="lowerLetter"/>
      <w:lvlText w:val="%5."/>
      <w:lvlJc w:val="left"/>
      <w:pPr>
        <w:ind w:left="4310" w:hanging="360"/>
      </w:pPr>
    </w:lvl>
    <w:lvl w:ilvl="5" w:tplc="6376422A">
      <w:start w:val="1"/>
      <w:numFmt w:val="lowerRoman"/>
      <w:lvlText w:val="%6."/>
      <w:lvlJc w:val="right"/>
      <w:pPr>
        <w:ind w:left="5030" w:hanging="180"/>
      </w:pPr>
    </w:lvl>
    <w:lvl w:ilvl="6" w:tplc="B7EEA8B2">
      <w:start w:val="1"/>
      <w:numFmt w:val="decimal"/>
      <w:lvlText w:val="%7."/>
      <w:lvlJc w:val="left"/>
      <w:pPr>
        <w:ind w:left="5750" w:hanging="360"/>
      </w:pPr>
    </w:lvl>
    <w:lvl w:ilvl="7" w:tplc="532C2F92">
      <w:start w:val="1"/>
      <w:numFmt w:val="lowerLetter"/>
      <w:lvlText w:val="%8."/>
      <w:lvlJc w:val="left"/>
      <w:pPr>
        <w:ind w:left="6470" w:hanging="360"/>
      </w:pPr>
    </w:lvl>
    <w:lvl w:ilvl="8" w:tplc="749C11FA">
      <w:start w:val="1"/>
      <w:numFmt w:val="lowerRoman"/>
      <w:lvlText w:val="%9."/>
      <w:lvlJc w:val="right"/>
      <w:pPr>
        <w:ind w:left="7190" w:hanging="180"/>
      </w:pPr>
    </w:lvl>
  </w:abstractNum>
  <w:abstractNum w:abstractNumId="29">
    <w:nsid w:val="5F7C6C85"/>
    <w:multiLevelType w:val="hybridMultilevel"/>
    <w:tmpl w:val="DB0ACED4"/>
    <w:lvl w:ilvl="0" w:tplc="3112DC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EE902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BBC10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DC13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8867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C4224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BC21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25EE9B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FEE08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>
    <w:nsid w:val="65B10583"/>
    <w:multiLevelType w:val="hybridMultilevel"/>
    <w:tmpl w:val="5E543EDE"/>
    <w:lvl w:ilvl="0" w:tplc="164A6A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A5695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147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C2E8B0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61E7C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3AA3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1B6B3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CB242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988646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6F124315"/>
    <w:multiLevelType w:val="multilevel"/>
    <w:tmpl w:val="D5A4AAC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lvlText w:val="%1.%2."/>
      <w:lvlJc w:val="left"/>
      <w:pPr>
        <w:ind w:left="1788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148" w:hanging="1080"/>
      </w:pPr>
    </w:lvl>
    <w:lvl w:ilvl="4">
      <w:start w:val="1"/>
      <w:numFmt w:val="decimal"/>
      <w:lvlText w:val="%1.%2.%3.%4.%5."/>
      <w:lvlJc w:val="left"/>
      <w:pPr>
        <w:ind w:left="2148" w:hanging="1080"/>
      </w:pPr>
    </w:lvl>
    <w:lvl w:ilvl="5">
      <w:start w:val="1"/>
      <w:numFmt w:val="decimal"/>
      <w:lvlText w:val="%1.%2.%3.%4.%5.%6."/>
      <w:lvlJc w:val="left"/>
      <w:pPr>
        <w:ind w:left="2508" w:hanging="1440"/>
      </w:pPr>
    </w:lvl>
    <w:lvl w:ilvl="6">
      <w:start w:val="1"/>
      <w:numFmt w:val="decimal"/>
      <w:lvlText w:val="%1.%2.%3.%4.%5.%6.%7."/>
      <w:lvlJc w:val="left"/>
      <w:pPr>
        <w:ind w:left="2508" w:hanging="1440"/>
      </w:pPr>
    </w:lvl>
    <w:lvl w:ilvl="7">
      <w:start w:val="1"/>
      <w:numFmt w:val="decimal"/>
      <w:lvlText w:val="%1.%2.%3.%4.%5.%6.%7.%8."/>
      <w:lvlJc w:val="left"/>
      <w:pPr>
        <w:ind w:left="2868" w:hanging="1800"/>
      </w:pPr>
    </w:lvl>
    <w:lvl w:ilvl="8">
      <w:start w:val="1"/>
      <w:numFmt w:val="decimal"/>
      <w:lvlText w:val="%1.%2.%3.%4.%5.%6.%7.%8.%9."/>
      <w:lvlJc w:val="left"/>
      <w:pPr>
        <w:ind w:left="2868" w:hanging="1800"/>
      </w:pPr>
    </w:lvl>
  </w:abstractNum>
  <w:abstractNum w:abstractNumId="32">
    <w:nsid w:val="705D7A1F"/>
    <w:multiLevelType w:val="hybridMultilevel"/>
    <w:tmpl w:val="AE9AD8F6"/>
    <w:lvl w:ilvl="0" w:tplc="164CB93E">
      <w:start w:val="1"/>
      <w:numFmt w:val="decimal"/>
      <w:lvlText w:val="%1."/>
      <w:lvlJc w:val="left"/>
      <w:pPr>
        <w:ind w:left="1753" w:hanging="1044"/>
      </w:pPr>
    </w:lvl>
    <w:lvl w:ilvl="1" w:tplc="05F871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40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A6F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6E5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871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EA9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C2A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24A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77AEB"/>
    <w:multiLevelType w:val="multilevel"/>
    <w:tmpl w:val="209A2E72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4">
    <w:nsid w:val="77072761"/>
    <w:multiLevelType w:val="hybridMultilevel"/>
    <w:tmpl w:val="E6E206AE"/>
    <w:lvl w:ilvl="0" w:tplc="B210B0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F1115"/>
        <w:sz w:val="24"/>
      </w:rPr>
    </w:lvl>
    <w:lvl w:ilvl="1" w:tplc="580ADCB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F1115"/>
        <w:sz w:val="24"/>
      </w:rPr>
    </w:lvl>
    <w:lvl w:ilvl="2" w:tplc="5888D6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F1115"/>
        <w:sz w:val="24"/>
      </w:rPr>
    </w:lvl>
    <w:lvl w:ilvl="3" w:tplc="69402C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F1115"/>
        <w:sz w:val="24"/>
      </w:rPr>
    </w:lvl>
    <w:lvl w:ilvl="4" w:tplc="18EED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F1115"/>
        <w:sz w:val="24"/>
      </w:rPr>
    </w:lvl>
    <w:lvl w:ilvl="5" w:tplc="B772054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F1115"/>
        <w:sz w:val="24"/>
      </w:rPr>
    </w:lvl>
    <w:lvl w:ilvl="6" w:tplc="2D208D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F1115"/>
        <w:sz w:val="24"/>
      </w:rPr>
    </w:lvl>
    <w:lvl w:ilvl="7" w:tplc="7C4015D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F1115"/>
        <w:sz w:val="24"/>
      </w:rPr>
    </w:lvl>
    <w:lvl w:ilvl="8" w:tplc="2F68F0F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F1115"/>
        <w:sz w:val="24"/>
      </w:rPr>
    </w:lvl>
  </w:abstractNum>
  <w:abstractNum w:abstractNumId="35">
    <w:nsid w:val="7823384B"/>
    <w:multiLevelType w:val="hybridMultilevel"/>
    <w:tmpl w:val="B05C56F0"/>
    <w:lvl w:ilvl="0" w:tplc="8800F1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504CE204">
      <w:start w:val="1"/>
      <w:numFmt w:val="lowerLetter"/>
      <w:lvlText w:val="%2."/>
      <w:lvlJc w:val="left"/>
      <w:pPr>
        <w:ind w:left="1788" w:hanging="360"/>
      </w:pPr>
    </w:lvl>
    <w:lvl w:ilvl="2" w:tplc="701C588A">
      <w:start w:val="1"/>
      <w:numFmt w:val="lowerRoman"/>
      <w:lvlText w:val="%3."/>
      <w:lvlJc w:val="right"/>
      <w:pPr>
        <w:ind w:left="2508" w:hanging="180"/>
      </w:pPr>
    </w:lvl>
    <w:lvl w:ilvl="3" w:tplc="00B46968">
      <w:start w:val="1"/>
      <w:numFmt w:val="decimal"/>
      <w:lvlText w:val="%4."/>
      <w:lvlJc w:val="left"/>
      <w:pPr>
        <w:ind w:left="3228" w:hanging="360"/>
      </w:pPr>
    </w:lvl>
    <w:lvl w:ilvl="4" w:tplc="3CBEBC90">
      <w:start w:val="1"/>
      <w:numFmt w:val="lowerLetter"/>
      <w:lvlText w:val="%5."/>
      <w:lvlJc w:val="left"/>
      <w:pPr>
        <w:ind w:left="3948" w:hanging="360"/>
      </w:pPr>
    </w:lvl>
    <w:lvl w:ilvl="5" w:tplc="6F34AE6A">
      <w:start w:val="1"/>
      <w:numFmt w:val="lowerRoman"/>
      <w:lvlText w:val="%6."/>
      <w:lvlJc w:val="right"/>
      <w:pPr>
        <w:ind w:left="4668" w:hanging="180"/>
      </w:pPr>
    </w:lvl>
    <w:lvl w:ilvl="6" w:tplc="89725338">
      <w:start w:val="1"/>
      <w:numFmt w:val="decimal"/>
      <w:lvlText w:val="%7."/>
      <w:lvlJc w:val="left"/>
      <w:pPr>
        <w:ind w:left="5388" w:hanging="360"/>
      </w:pPr>
    </w:lvl>
    <w:lvl w:ilvl="7" w:tplc="E912E7A8">
      <w:start w:val="1"/>
      <w:numFmt w:val="lowerLetter"/>
      <w:lvlText w:val="%8."/>
      <w:lvlJc w:val="left"/>
      <w:pPr>
        <w:ind w:left="6108" w:hanging="360"/>
      </w:pPr>
    </w:lvl>
    <w:lvl w:ilvl="8" w:tplc="9822C252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8BB6B18"/>
    <w:multiLevelType w:val="multilevel"/>
    <w:tmpl w:val="54469A46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3011" w:hanging="720"/>
      </w:pPr>
    </w:lvl>
    <w:lvl w:ilvl="2">
      <w:start w:val="1"/>
      <w:numFmt w:val="decimal"/>
      <w:lvlText w:val="%1.%2.%3."/>
      <w:lvlJc w:val="left"/>
      <w:pPr>
        <w:ind w:left="5302" w:hanging="720"/>
      </w:pPr>
    </w:lvl>
    <w:lvl w:ilvl="3">
      <w:start w:val="1"/>
      <w:numFmt w:val="decimal"/>
      <w:lvlText w:val="%1.%2.%3.%4."/>
      <w:lvlJc w:val="left"/>
      <w:pPr>
        <w:ind w:left="7953" w:hanging="1080"/>
      </w:pPr>
    </w:lvl>
    <w:lvl w:ilvl="4">
      <w:start w:val="1"/>
      <w:numFmt w:val="decimal"/>
      <w:lvlText w:val="%1.%2.%3.%4.%5."/>
      <w:lvlJc w:val="left"/>
      <w:pPr>
        <w:ind w:left="10244" w:hanging="1080"/>
      </w:pPr>
    </w:lvl>
    <w:lvl w:ilvl="5">
      <w:start w:val="1"/>
      <w:numFmt w:val="decimal"/>
      <w:lvlText w:val="%1.%2.%3.%4.%5.%6."/>
      <w:lvlJc w:val="left"/>
      <w:pPr>
        <w:ind w:left="12895" w:hanging="1440"/>
      </w:pPr>
    </w:lvl>
    <w:lvl w:ilvl="6">
      <w:start w:val="1"/>
      <w:numFmt w:val="decimal"/>
      <w:lvlText w:val="%1.%2.%3.%4.%5.%6.%7."/>
      <w:lvlJc w:val="left"/>
      <w:pPr>
        <w:ind w:left="15186" w:hanging="1440"/>
      </w:pPr>
    </w:lvl>
    <w:lvl w:ilvl="7">
      <w:start w:val="1"/>
      <w:numFmt w:val="decimal"/>
      <w:lvlText w:val="%1.%2.%3.%4.%5.%6.%7.%8."/>
      <w:lvlJc w:val="left"/>
      <w:pPr>
        <w:ind w:left="17837" w:hanging="1800"/>
      </w:pPr>
    </w:lvl>
    <w:lvl w:ilvl="8">
      <w:start w:val="1"/>
      <w:numFmt w:val="decimal"/>
      <w:lvlText w:val="%1.%2.%3.%4.%5.%6.%7.%8.%9."/>
      <w:lvlJc w:val="left"/>
      <w:pPr>
        <w:ind w:left="20128" w:hanging="1800"/>
      </w:pPr>
    </w:lvl>
  </w:abstractNum>
  <w:num w:numId="1">
    <w:abstractNumId w:val="3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8"/>
  </w:num>
  <w:num w:numId="9">
    <w:abstractNumId w:val="19"/>
  </w:num>
  <w:num w:numId="10">
    <w:abstractNumId w:val="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8"/>
  </w:num>
  <w:num w:numId="16">
    <w:abstractNumId w:val="36"/>
  </w:num>
  <w:num w:numId="17">
    <w:abstractNumId w:val="23"/>
  </w:num>
  <w:num w:numId="18">
    <w:abstractNumId w:val="28"/>
  </w:num>
  <w:num w:numId="19">
    <w:abstractNumId w:val="26"/>
  </w:num>
  <w:num w:numId="20">
    <w:abstractNumId w:val="7"/>
  </w:num>
  <w:num w:numId="21">
    <w:abstractNumId w:val="25"/>
  </w:num>
  <w:num w:numId="22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4"/>
  </w:num>
  <w:num w:numId="25">
    <w:abstractNumId w:val="17"/>
  </w:num>
  <w:num w:numId="26">
    <w:abstractNumId w:val="5"/>
  </w:num>
  <w:num w:numId="27">
    <w:abstractNumId w:val="24"/>
  </w:num>
  <w:num w:numId="28">
    <w:abstractNumId w:val="6"/>
  </w:num>
  <w:num w:numId="29">
    <w:abstractNumId w:val="9"/>
  </w:num>
  <w:num w:numId="30">
    <w:abstractNumId w:val="15"/>
  </w:num>
  <w:num w:numId="31">
    <w:abstractNumId w:val="22"/>
  </w:num>
  <w:num w:numId="32">
    <w:abstractNumId w:val="27"/>
  </w:num>
  <w:num w:numId="33">
    <w:abstractNumId w:val="34"/>
  </w:num>
  <w:num w:numId="34">
    <w:abstractNumId w:val="13"/>
  </w:num>
  <w:num w:numId="35">
    <w:abstractNumId w:val="30"/>
  </w:num>
  <w:num w:numId="36">
    <w:abstractNumId w:val="4"/>
  </w:num>
  <w:num w:numId="37">
    <w:abstractNumId w:val="12"/>
  </w:num>
  <w:num w:numId="38">
    <w:abstractNumId w:val="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B96"/>
    <w:rsid w:val="003815C8"/>
    <w:rsid w:val="009676CC"/>
    <w:rsid w:val="00EA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96"/>
    <w:rPr>
      <w:lang w:eastAsia="zh-CN"/>
    </w:rPr>
  </w:style>
  <w:style w:type="paragraph" w:styleId="1">
    <w:name w:val="heading 1"/>
    <w:basedOn w:val="a"/>
    <w:next w:val="a"/>
    <w:link w:val="10"/>
    <w:rsid w:val="00EA3B96"/>
    <w:pPr>
      <w:keepNext/>
      <w:jc w:val="both"/>
      <w:outlineLvl w:val="0"/>
    </w:pPr>
    <w:rPr>
      <w:sz w:val="28"/>
      <w:szCs w:val="24"/>
      <w:lang/>
    </w:rPr>
  </w:style>
  <w:style w:type="paragraph" w:styleId="2">
    <w:name w:val="heading 2"/>
    <w:basedOn w:val="a"/>
    <w:next w:val="a"/>
    <w:rsid w:val="00EA3B96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rsid w:val="00EA3B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rsid w:val="00EA3B96"/>
    <w:pPr>
      <w:keepNext/>
      <w:tabs>
        <w:tab w:val="num" w:pos="0"/>
      </w:tabs>
      <w:jc w:val="center"/>
      <w:outlineLvl w:val="3"/>
    </w:pPr>
    <w:rPr>
      <w:sz w:val="28"/>
      <w:lang w:eastAsia="ar-SA"/>
    </w:rPr>
  </w:style>
  <w:style w:type="paragraph" w:styleId="5">
    <w:name w:val="heading 5"/>
    <w:basedOn w:val="a"/>
    <w:next w:val="a"/>
    <w:link w:val="50"/>
    <w:rsid w:val="00EA3B96"/>
    <w:pPr>
      <w:keepNext/>
      <w:tabs>
        <w:tab w:val="num" w:pos="0"/>
      </w:tabs>
      <w:ind w:left="700"/>
      <w:jc w:val="both"/>
      <w:outlineLvl w:val="4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EA3B96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A3B96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EA3B96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EA3B96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EA3B96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A3B96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EA3B96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A3B96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EA3B96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A3B96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EA3B96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A3B96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EA3B96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A3B96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EA3B96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A3B96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EA3B96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A3B96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basedOn w:val="a"/>
    <w:rsid w:val="00EA3B9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rsid w:val="00EA3B96"/>
    <w:rPr>
      <w:sz w:val="24"/>
      <w:szCs w:val="24"/>
    </w:rPr>
  </w:style>
  <w:style w:type="paragraph" w:styleId="a5">
    <w:name w:val="Title"/>
    <w:link w:val="a6"/>
    <w:uiPriority w:val="10"/>
    <w:qFormat/>
    <w:rsid w:val="00EA3B9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A3B96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EA3B9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A3B96"/>
    <w:rPr>
      <w:sz w:val="24"/>
      <w:szCs w:val="24"/>
      <w:lang w:bidi="ar-SA"/>
    </w:rPr>
  </w:style>
  <w:style w:type="paragraph" w:styleId="20">
    <w:name w:val="Quote"/>
    <w:link w:val="21"/>
    <w:uiPriority w:val="29"/>
    <w:qFormat/>
    <w:rsid w:val="00EA3B96"/>
    <w:pPr>
      <w:ind w:left="720" w:right="720"/>
    </w:pPr>
    <w:rPr>
      <w:i/>
      <w:lang w:eastAsia="zh-CN"/>
    </w:rPr>
  </w:style>
  <w:style w:type="character" w:customStyle="1" w:styleId="21">
    <w:name w:val="Цитата 2 Знак"/>
    <w:link w:val="20"/>
    <w:uiPriority w:val="29"/>
    <w:rsid w:val="00EA3B96"/>
    <w:rPr>
      <w:i/>
      <w:lang w:val="ru-RU" w:eastAsia="zh-CN" w:bidi="ar-SA"/>
    </w:rPr>
  </w:style>
  <w:style w:type="paragraph" w:styleId="a9">
    <w:name w:val="Intense Quote"/>
    <w:link w:val="aa"/>
    <w:uiPriority w:val="30"/>
    <w:qFormat/>
    <w:rsid w:val="00EA3B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EA3B96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EA3B96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EA3B96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EA3B96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EA3B96"/>
  </w:style>
  <w:style w:type="paragraph" w:customStyle="1" w:styleId="Caption">
    <w:name w:val="Caption"/>
    <w:uiPriority w:val="35"/>
    <w:semiHidden/>
    <w:unhideWhenUsed/>
    <w:qFormat/>
    <w:rsid w:val="00EA3B96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EA3B96"/>
    <w:rPr>
      <w:lang w:val="ru-RU" w:eastAsia="zh-CN" w:bidi="ar-SA"/>
    </w:rPr>
  </w:style>
  <w:style w:type="table" w:styleId="ab">
    <w:name w:val="Table Grid"/>
    <w:basedOn w:val="a1"/>
    <w:rsid w:val="00EA3B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A3B9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A3B9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A3B9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link w:val="22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A3B9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A3B9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A3B9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EA3B96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EA3B9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semiHidden/>
    <w:rsid w:val="00EA3B96"/>
    <w:rPr>
      <w:sz w:val="18"/>
      <w:lang w:bidi="ar-SA"/>
    </w:rPr>
  </w:style>
  <w:style w:type="character" w:styleId="af">
    <w:name w:val="footnote reference"/>
    <w:uiPriority w:val="99"/>
    <w:unhideWhenUsed/>
    <w:rsid w:val="00EA3B96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EA3B96"/>
    <w:rPr>
      <w:lang w:eastAsia="zh-CN"/>
    </w:rPr>
  </w:style>
  <w:style w:type="character" w:customStyle="1" w:styleId="af1">
    <w:name w:val="Текст концевой сноски Знак"/>
    <w:link w:val="af0"/>
    <w:uiPriority w:val="99"/>
    <w:semiHidden/>
    <w:rsid w:val="00EA3B96"/>
    <w:rPr>
      <w:lang w:val="ru-RU" w:eastAsia="zh-CN" w:bidi="ar-SA"/>
    </w:rPr>
  </w:style>
  <w:style w:type="character" w:styleId="af2">
    <w:name w:val="endnote reference"/>
    <w:uiPriority w:val="99"/>
    <w:semiHidden/>
    <w:unhideWhenUsed/>
    <w:rsid w:val="00EA3B96"/>
    <w:rPr>
      <w:vertAlign w:val="superscript"/>
    </w:rPr>
  </w:style>
  <w:style w:type="paragraph" w:styleId="11">
    <w:name w:val="toc 1"/>
    <w:uiPriority w:val="39"/>
    <w:unhideWhenUsed/>
    <w:rsid w:val="00EA3B96"/>
    <w:pPr>
      <w:spacing w:after="57"/>
    </w:pPr>
    <w:rPr>
      <w:lang w:eastAsia="zh-CN"/>
    </w:rPr>
  </w:style>
  <w:style w:type="paragraph" w:styleId="23">
    <w:name w:val="toc 2"/>
    <w:uiPriority w:val="39"/>
    <w:unhideWhenUsed/>
    <w:rsid w:val="00EA3B96"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rsid w:val="00EA3B96"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rsid w:val="00EA3B96"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rsid w:val="00EA3B96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EA3B96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EA3B96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EA3B96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EA3B96"/>
    <w:pPr>
      <w:spacing w:after="57"/>
      <w:ind w:left="2268"/>
    </w:pPr>
    <w:rPr>
      <w:lang w:eastAsia="zh-CN"/>
    </w:rPr>
  </w:style>
  <w:style w:type="paragraph" w:styleId="af3">
    <w:name w:val="TOC Heading"/>
    <w:uiPriority w:val="39"/>
    <w:unhideWhenUsed/>
    <w:rsid w:val="00EA3B96"/>
    <w:rPr>
      <w:lang w:eastAsia="zh-CN"/>
    </w:rPr>
  </w:style>
  <w:style w:type="paragraph" w:styleId="af4">
    <w:name w:val="table of figures"/>
    <w:uiPriority w:val="99"/>
    <w:unhideWhenUsed/>
    <w:rsid w:val="00EA3B96"/>
    <w:rPr>
      <w:lang w:eastAsia="zh-CN"/>
    </w:rPr>
  </w:style>
  <w:style w:type="paragraph" w:styleId="af5">
    <w:name w:val="Body Text Indent"/>
    <w:basedOn w:val="a"/>
    <w:link w:val="af6"/>
    <w:rsid w:val="00EA3B96"/>
    <w:pPr>
      <w:ind w:firstLine="708"/>
      <w:jc w:val="both"/>
    </w:pPr>
    <w:rPr>
      <w:sz w:val="28"/>
      <w:szCs w:val="24"/>
      <w:lang/>
    </w:rPr>
  </w:style>
  <w:style w:type="paragraph" w:styleId="24">
    <w:name w:val="Body Text Indent 2"/>
    <w:basedOn w:val="a"/>
    <w:link w:val="25"/>
    <w:rsid w:val="00EA3B96"/>
    <w:pPr>
      <w:shd w:val="clear" w:color="auto" w:fill="FFFFFF"/>
      <w:spacing w:before="302" w:line="298" w:lineRule="exact"/>
      <w:ind w:left="90"/>
      <w:jc w:val="both"/>
    </w:pPr>
    <w:rPr>
      <w:color w:val="000000"/>
      <w:sz w:val="24"/>
      <w:szCs w:val="24"/>
      <w:lang/>
    </w:rPr>
  </w:style>
  <w:style w:type="paragraph" w:styleId="af7">
    <w:name w:val="Body Text"/>
    <w:basedOn w:val="a"/>
    <w:link w:val="af8"/>
    <w:rsid w:val="00EA3B96"/>
    <w:rPr>
      <w:sz w:val="28"/>
      <w:szCs w:val="24"/>
      <w:lang/>
    </w:rPr>
  </w:style>
  <w:style w:type="paragraph" w:styleId="26">
    <w:name w:val="Body Text 2"/>
    <w:basedOn w:val="a"/>
    <w:link w:val="27"/>
    <w:rsid w:val="00EA3B96"/>
    <w:pPr>
      <w:jc w:val="both"/>
    </w:pPr>
    <w:rPr>
      <w:sz w:val="28"/>
      <w:szCs w:val="24"/>
      <w:lang/>
    </w:rPr>
  </w:style>
  <w:style w:type="paragraph" w:styleId="32">
    <w:name w:val="Body Text 3"/>
    <w:basedOn w:val="a"/>
    <w:rsid w:val="00EA3B96"/>
    <w:pPr>
      <w:jc w:val="both"/>
    </w:pPr>
  </w:style>
  <w:style w:type="paragraph" w:styleId="af9">
    <w:name w:val="Balloon Text"/>
    <w:basedOn w:val="a"/>
    <w:link w:val="afa"/>
    <w:semiHidden/>
    <w:rsid w:val="00EA3B96"/>
    <w:rPr>
      <w:rFonts w:ascii="Tahoma" w:hAnsi="Tahoma"/>
      <w:sz w:val="16"/>
      <w:szCs w:val="16"/>
      <w:lang/>
    </w:rPr>
  </w:style>
  <w:style w:type="paragraph" w:customStyle="1" w:styleId="Style1">
    <w:name w:val="Style1"/>
    <w:basedOn w:val="a"/>
    <w:rsid w:val="00EA3B96"/>
    <w:pPr>
      <w:widowControl w:val="0"/>
      <w:spacing w:line="302" w:lineRule="exact"/>
    </w:pPr>
  </w:style>
  <w:style w:type="paragraph" w:customStyle="1" w:styleId="Style2">
    <w:name w:val="Style2"/>
    <w:basedOn w:val="a"/>
    <w:rsid w:val="00EA3B96"/>
    <w:pPr>
      <w:widowControl w:val="0"/>
      <w:spacing w:line="401" w:lineRule="exact"/>
      <w:ind w:firstLine="710"/>
      <w:jc w:val="both"/>
    </w:pPr>
  </w:style>
  <w:style w:type="paragraph" w:customStyle="1" w:styleId="Style3">
    <w:name w:val="Style3"/>
    <w:basedOn w:val="a"/>
    <w:rsid w:val="00EA3B96"/>
    <w:pPr>
      <w:widowControl w:val="0"/>
      <w:spacing w:line="400" w:lineRule="exact"/>
      <w:ind w:firstLine="595"/>
      <w:jc w:val="both"/>
    </w:pPr>
  </w:style>
  <w:style w:type="character" w:customStyle="1" w:styleId="FontStyle11">
    <w:name w:val="Font Style11"/>
    <w:rsid w:val="00EA3B96"/>
    <w:rPr>
      <w:rFonts w:ascii="Times New Roman" w:hAnsi="Times New Roman"/>
      <w:sz w:val="22"/>
      <w:szCs w:val="22"/>
    </w:rPr>
  </w:style>
  <w:style w:type="character" w:customStyle="1" w:styleId="FontStyle12">
    <w:name w:val="Font Style12"/>
    <w:rsid w:val="00EA3B96"/>
    <w:rPr>
      <w:rFonts w:ascii="Times New Roman" w:hAnsi="Times New Roman"/>
      <w:i/>
      <w:iCs/>
      <w:spacing w:val="-20"/>
      <w:sz w:val="20"/>
      <w:szCs w:val="20"/>
    </w:rPr>
  </w:style>
  <w:style w:type="character" w:customStyle="1" w:styleId="FontStyle13">
    <w:name w:val="Font Style13"/>
    <w:rsid w:val="00EA3B96"/>
    <w:rPr>
      <w:rFonts w:ascii="Times New Roman" w:hAnsi="Times New Roman"/>
      <w:b/>
      <w:bCs/>
      <w:spacing w:val="70"/>
      <w:sz w:val="22"/>
      <w:szCs w:val="22"/>
    </w:rPr>
  </w:style>
  <w:style w:type="paragraph" w:customStyle="1" w:styleId="ConsPlusNormal">
    <w:name w:val="ConsPlusNormal"/>
    <w:rsid w:val="00EA3B96"/>
    <w:rPr>
      <w:rFonts w:eastAsia="Calibri"/>
      <w:sz w:val="26"/>
      <w:szCs w:val="26"/>
    </w:rPr>
  </w:style>
  <w:style w:type="character" w:customStyle="1" w:styleId="post">
    <w:name w:val="post"/>
    <w:basedOn w:val="a0"/>
    <w:rsid w:val="00EA3B96"/>
  </w:style>
  <w:style w:type="character" w:customStyle="1" w:styleId="33">
    <w:name w:val="Основной текст (3)_"/>
    <w:link w:val="34"/>
    <w:rsid w:val="00EA3B96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A3B96"/>
    <w:pPr>
      <w:shd w:val="clear" w:color="auto" w:fill="FFFFFF"/>
      <w:spacing w:after="300" w:line="0" w:lineRule="atLeast"/>
      <w:jc w:val="center"/>
    </w:pPr>
    <w:rPr>
      <w:rFonts w:ascii="Arial" w:eastAsia="Arial" w:hAnsi="Arial"/>
      <w:sz w:val="18"/>
      <w:szCs w:val="18"/>
      <w:lang/>
    </w:rPr>
  </w:style>
  <w:style w:type="character" w:customStyle="1" w:styleId="afb">
    <w:name w:val="Основной текст_"/>
    <w:link w:val="12"/>
    <w:rsid w:val="00EA3B96"/>
    <w:rPr>
      <w:rFonts w:ascii="Arial" w:eastAsia="Arial" w:hAnsi="Arial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b"/>
    <w:rsid w:val="00EA3B96"/>
    <w:pPr>
      <w:shd w:val="clear" w:color="auto" w:fill="FFFFFF"/>
      <w:spacing w:before="180" w:after="180" w:line="221" w:lineRule="exact"/>
      <w:ind w:hanging="2400"/>
      <w:jc w:val="center"/>
    </w:pPr>
    <w:rPr>
      <w:rFonts w:ascii="Arial" w:eastAsia="Arial" w:hAnsi="Arial"/>
      <w:sz w:val="18"/>
      <w:szCs w:val="18"/>
      <w:lang/>
    </w:rPr>
  </w:style>
  <w:style w:type="character" w:customStyle="1" w:styleId="afa">
    <w:name w:val="Текст выноски Знак"/>
    <w:link w:val="af9"/>
    <w:semiHidden/>
    <w:rsid w:val="00EA3B96"/>
    <w:rPr>
      <w:rFonts w:ascii="Tahoma" w:hAnsi="Tahoma"/>
      <w:sz w:val="16"/>
      <w:szCs w:val="16"/>
    </w:rPr>
  </w:style>
  <w:style w:type="paragraph" w:customStyle="1" w:styleId="ConsPlusTitle">
    <w:name w:val="ConsPlusTitle"/>
    <w:rsid w:val="00EA3B96"/>
    <w:pPr>
      <w:widowControl w:val="0"/>
    </w:pPr>
    <w:rPr>
      <w:b/>
      <w:bCs/>
      <w:sz w:val="24"/>
      <w:szCs w:val="24"/>
    </w:rPr>
  </w:style>
  <w:style w:type="character" w:customStyle="1" w:styleId="af8">
    <w:name w:val="Основной текст Знак"/>
    <w:link w:val="af7"/>
    <w:rsid w:val="00EA3B96"/>
    <w:rPr>
      <w:sz w:val="28"/>
      <w:szCs w:val="24"/>
    </w:rPr>
  </w:style>
  <w:style w:type="paragraph" w:styleId="afc">
    <w:name w:val="Plain Text"/>
    <w:basedOn w:val="a"/>
    <w:link w:val="afd"/>
    <w:rsid w:val="00EA3B96"/>
    <w:rPr>
      <w:rFonts w:ascii="Courier New" w:hAnsi="Courier New"/>
      <w:lang/>
    </w:rPr>
  </w:style>
  <w:style w:type="character" w:customStyle="1" w:styleId="afd">
    <w:name w:val="Текст Знак"/>
    <w:link w:val="afc"/>
    <w:rsid w:val="00EA3B96"/>
    <w:rPr>
      <w:rFonts w:ascii="Courier New" w:hAnsi="Courier New"/>
    </w:rPr>
  </w:style>
  <w:style w:type="character" w:customStyle="1" w:styleId="27">
    <w:name w:val="Основной текст 2 Знак"/>
    <w:link w:val="26"/>
    <w:rsid w:val="00EA3B96"/>
    <w:rPr>
      <w:sz w:val="28"/>
      <w:szCs w:val="24"/>
    </w:rPr>
  </w:style>
  <w:style w:type="numbering" w:customStyle="1" w:styleId="13">
    <w:name w:val="Нет списка1"/>
    <w:next w:val="a2"/>
    <w:semiHidden/>
    <w:rsid w:val="00EA3B96"/>
  </w:style>
  <w:style w:type="paragraph" w:styleId="afe">
    <w:name w:val="header"/>
    <w:basedOn w:val="a"/>
    <w:link w:val="aff"/>
    <w:rsid w:val="00EA3B96"/>
    <w:pPr>
      <w:tabs>
        <w:tab w:val="center" w:pos="4677"/>
        <w:tab w:val="right" w:pos="9355"/>
      </w:tabs>
    </w:pPr>
    <w:rPr>
      <w:rFonts w:eastAsia="Calibri"/>
      <w:sz w:val="24"/>
      <w:szCs w:val="24"/>
      <w:lang/>
    </w:rPr>
  </w:style>
  <w:style w:type="character" w:customStyle="1" w:styleId="aff">
    <w:name w:val="Верхний колонтитул Знак"/>
    <w:link w:val="afe"/>
    <w:rsid w:val="00EA3B96"/>
    <w:rPr>
      <w:rFonts w:eastAsia="Calibri"/>
      <w:sz w:val="24"/>
      <w:szCs w:val="24"/>
    </w:rPr>
  </w:style>
  <w:style w:type="paragraph" w:styleId="aff0">
    <w:name w:val="footer"/>
    <w:basedOn w:val="a"/>
    <w:link w:val="aff1"/>
    <w:rsid w:val="00EA3B96"/>
    <w:pPr>
      <w:tabs>
        <w:tab w:val="center" w:pos="4677"/>
        <w:tab w:val="right" w:pos="9355"/>
      </w:tabs>
    </w:pPr>
    <w:rPr>
      <w:rFonts w:eastAsia="Calibri"/>
      <w:sz w:val="24"/>
      <w:szCs w:val="24"/>
      <w:lang/>
    </w:rPr>
  </w:style>
  <w:style w:type="character" w:customStyle="1" w:styleId="aff1">
    <w:name w:val="Нижний колонтитул Знак"/>
    <w:link w:val="aff0"/>
    <w:rsid w:val="00EA3B96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EA3B96"/>
    <w:rPr>
      <w:sz w:val="28"/>
      <w:szCs w:val="24"/>
    </w:rPr>
  </w:style>
  <w:style w:type="character" w:customStyle="1" w:styleId="af6">
    <w:name w:val="Основной текст с отступом Знак"/>
    <w:link w:val="af5"/>
    <w:rsid w:val="00EA3B96"/>
    <w:rPr>
      <w:sz w:val="28"/>
      <w:szCs w:val="24"/>
    </w:rPr>
  </w:style>
  <w:style w:type="character" w:customStyle="1" w:styleId="bluebold">
    <w:name w:val="bluebold"/>
    <w:basedOn w:val="a0"/>
    <w:rsid w:val="00EA3B96"/>
  </w:style>
  <w:style w:type="table" w:customStyle="1" w:styleId="14">
    <w:name w:val="Сетка таблицы1"/>
    <w:basedOn w:val="a1"/>
    <w:next w:val="ab"/>
    <w:rsid w:val="00EA3B96"/>
    <w:rPr>
      <w:rFonts w:ascii="Calibri" w:hAnsi="Calibri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EA3B96"/>
    <w:pPr>
      <w:widowControl w:val="0"/>
    </w:pPr>
    <w:rPr>
      <w:rFonts w:ascii="Arial" w:hAnsi="Arial"/>
      <w:b/>
      <w:bCs/>
      <w:sz w:val="22"/>
      <w:szCs w:val="22"/>
    </w:rPr>
  </w:style>
  <w:style w:type="paragraph" w:customStyle="1" w:styleId="Style4">
    <w:name w:val="Style4"/>
    <w:basedOn w:val="a"/>
    <w:rsid w:val="00EA3B96"/>
    <w:pPr>
      <w:widowControl w:val="0"/>
      <w:spacing w:line="299" w:lineRule="exact"/>
    </w:pPr>
  </w:style>
  <w:style w:type="paragraph" w:customStyle="1" w:styleId="Style5">
    <w:name w:val="Style5"/>
    <w:basedOn w:val="a"/>
    <w:rsid w:val="00EA3B96"/>
    <w:pPr>
      <w:widowControl w:val="0"/>
      <w:spacing w:line="299" w:lineRule="exact"/>
      <w:jc w:val="both"/>
    </w:pPr>
  </w:style>
  <w:style w:type="paragraph" w:customStyle="1" w:styleId="Style7">
    <w:name w:val="Style7"/>
    <w:basedOn w:val="a"/>
    <w:rsid w:val="00EA3B96"/>
    <w:pPr>
      <w:widowControl w:val="0"/>
      <w:spacing w:line="451" w:lineRule="exact"/>
      <w:ind w:firstLine="706"/>
      <w:jc w:val="both"/>
    </w:pPr>
  </w:style>
  <w:style w:type="paragraph" w:customStyle="1" w:styleId="Style6">
    <w:name w:val="Style6"/>
    <w:basedOn w:val="a"/>
    <w:rsid w:val="00EA3B96"/>
    <w:pPr>
      <w:widowControl w:val="0"/>
      <w:spacing w:line="394" w:lineRule="exact"/>
      <w:ind w:firstLine="648"/>
    </w:pPr>
  </w:style>
  <w:style w:type="character" w:customStyle="1" w:styleId="FontStyle14">
    <w:name w:val="Font Style14"/>
    <w:rsid w:val="00EA3B96"/>
    <w:rPr>
      <w:rFonts w:ascii="Times New Roman" w:hAnsi="Times New Roman"/>
      <w:b/>
      <w:bCs/>
      <w:spacing w:val="70"/>
      <w:sz w:val="24"/>
      <w:szCs w:val="24"/>
    </w:rPr>
  </w:style>
  <w:style w:type="character" w:customStyle="1" w:styleId="30">
    <w:name w:val="Заголовок 3 Знак"/>
    <w:link w:val="3"/>
    <w:semiHidden/>
    <w:rsid w:val="00EA3B96"/>
    <w:rPr>
      <w:rFonts w:ascii="Cambria" w:eastAsia="Times New Roman" w:hAnsi="Cambria"/>
      <w:b/>
      <w:bCs/>
      <w:sz w:val="26"/>
      <w:szCs w:val="26"/>
    </w:rPr>
  </w:style>
  <w:style w:type="character" w:customStyle="1" w:styleId="FontStyle15">
    <w:name w:val="Font Style15"/>
    <w:rsid w:val="00EA3B96"/>
    <w:rPr>
      <w:rFonts w:ascii="Times New Roman" w:hAnsi="Times New Roman"/>
      <w:b/>
      <w:bCs/>
      <w:spacing w:val="60"/>
      <w:sz w:val="24"/>
      <w:szCs w:val="24"/>
    </w:rPr>
  </w:style>
  <w:style w:type="character" w:customStyle="1" w:styleId="FontStyle23">
    <w:name w:val="Font Style23"/>
    <w:rsid w:val="00EA3B96"/>
    <w:rPr>
      <w:rFonts w:ascii="Times New Roman" w:hAnsi="Times New Roman"/>
      <w:sz w:val="22"/>
      <w:szCs w:val="22"/>
    </w:rPr>
  </w:style>
  <w:style w:type="character" w:customStyle="1" w:styleId="FontStyle24">
    <w:name w:val="Font Style24"/>
    <w:rsid w:val="00EA3B96"/>
    <w:rPr>
      <w:rFonts w:ascii="Times New Roman" w:hAnsi="Times New Roman"/>
      <w:b/>
      <w:bCs/>
      <w:spacing w:val="60"/>
      <w:sz w:val="22"/>
      <w:szCs w:val="22"/>
    </w:rPr>
  </w:style>
  <w:style w:type="paragraph" w:customStyle="1" w:styleId="Style8">
    <w:name w:val="Style8"/>
    <w:basedOn w:val="a"/>
    <w:rsid w:val="00EA3B96"/>
    <w:pPr>
      <w:widowControl w:val="0"/>
      <w:spacing w:line="421" w:lineRule="exact"/>
      <w:ind w:firstLine="758"/>
      <w:jc w:val="both"/>
    </w:pPr>
    <w:rPr>
      <w:rFonts w:ascii="Courier New" w:hAnsi="Courier New"/>
    </w:rPr>
  </w:style>
  <w:style w:type="paragraph" w:customStyle="1" w:styleId="Style12">
    <w:name w:val="Style12"/>
    <w:basedOn w:val="a"/>
    <w:rsid w:val="00EA3B96"/>
    <w:pPr>
      <w:widowControl w:val="0"/>
      <w:spacing w:line="226" w:lineRule="exact"/>
    </w:pPr>
  </w:style>
  <w:style w:type="paragraph" w:customStyle="1" w:styleId="Style14">
    <w:name w:val="Style14"/>
    <w:basedOn w:val="a"/>
    <w:rsid w:val="00EA3B96"/>
    <w:pPr>
      <w:widowControl w:val="0"/>
    </w:pPr>
  </w:style>
  <w:style w:type="paragraph" w:customStyle="1" w:styleId="Style15">
    <w:name w:val="Style15"/>
    <w:basedOn w:val="a"/>
    <w:rsid w:val="00EA3B96"/>
    <w:pPr>
      <w:widowControl w:val="0"/>
      <w:spacing w:line="224" w:lineRule="exact"/>
    </w:pPr>
  </w:style>
  <w:style w:type="paragraph" w:customStyle="1" w:styleId="Style17">
    <w:name w:val="Style17"/>
    <w:basedOn w:val="a"/>
    <w:rsid w:val="00EA3B96"/>
    <w:pPr>
      <w:widowControl w:val="0"/>
    </w:pPr>
  </w:style>
  <w:style w:type="character" w:customStyle="1" w:styleId="FontStyle25">
    <w:name w:val="Font Style25"/>
    <w:rsid w:val="00EA3B96"/>
    <w:rPr>
      <w:rFonts w:ascii="Times New Roman" w:hAnsi="Times New Roman"/>
      <w:sz w:val="16"/>
      <w:szCs w:val="16"/>
    </w:rPr>
  </w:style>
  <w:style w:type="character" w:customStyle="1" w:styleId="FontStyle28">
    <w:name w:val="Font Style28"/>
    <w:rsid w:val="00EA3B96"/>
    <w:rPr>
      <w:rFonts w:ascii="Times New Roman" w:hAnsi="Times New Roman"/>
      <w:b/>
      <w:bCs/>
      <w:i/>
      <w:iCs/>
      <w:sz w:val="8"/>
      <w:szCs w:val="8"/>
    </w:rPr>
  </w:style>
  <w:style w:type="paragraph" w:customStyle="1" w:styleId="ConsNonformat">
    <w:name w:val="ConsNonformat"/>
    <w:rsid w:val="00EA3B96"/>
    <w:pPr>
      <w:widowControl w:val="0"/>
    </w:pPr>
    <w:rPr>
      <w:rFonts w:ascii="Courier New" w:eastAsia="Arial" w:hAnsi="Courier New"/>
      <w:lang w:eastAsia="ar-SA"/>
    </w:rPr>
  </w:style>
  <w:style w:type="paragraph" w:customStyle="1" w:styleId="Style10">
    <w:name w:val="Style10"/>
    <w:basedOn w:val="a"/>
    <w:rsid w:val="00EA3B96"/>
    <w:pPr>
      <w:widowControl w:val="0"/>
      <w:spacing w:line="326" w:lineRule="exact"/>
      <w:jc w:val="both"/>
    </w:pPr>
  </w:style>
  <w:style w:type="paragraph" w:customStyle="1" w:styleId="Style11">
    <w:name w:val="Style11"/>
    <w:basedOn w:val="a"/>
    <w:rsid w:val="00EA3B96"/>
    <w:pPr>
      <w:widowControl w:val="0"/>
    </w:pPr>
  </w:style>
  <w:style w:type="character" w:customStyle="1" w:styleId="extended-textshort">
    <w:name w:val="extended-text__short"/>
    <w:basedOn w:val="a0"/>
    <w:rsid w:val="00EA3B96"/>
  </w:style>
  <w:style w:type="paragraph" w:styleId="aff2">
    <w:name w:val="Normal (Web)"/>
    <w:basedOn w:val="a"/>
    <w:rsid w:val="00EA3B96"/>
  </w:style>
  <w:style w:type="table" w:customStyle="1" w:styleId="110">
    <w:name w:val="Сетка таблицы11"/>
    <w:basedOn w:val="a1"/>
    <w:next w:val="ab"/>
    <w:rsid w:val="00EA3B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b"/>
    <w:rsid w:val="00EA3B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b"/>
    <w:rsid w:val="00EA3B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A3B96"/>
    <w:rPr>
      <w:sz w:val="28"/>
      <w:szCs w:val="24"/>
    </w:rPr>
  </w:style>
  <w:style w:type="paragraph" w:customStyle="1" w:styleId="310">
    <w:name w:val="Основной текст 31"/>
    <w:basedOn w:val="a"/>
    <w:rsid w:val="00EA3B96"/>
    <w:pPr>
      <w:spacing w:line="360" w:lineRule="auto"/>
      <w:ind w:right="-29"/>
      <w:jc w:val="both"/>
    </w:pPr>
    <w:rPr>
      <w:sz w:val="28"/>
      <w:szCs w:val="28"/>
      <w:lang w:eastAsia="ar-SA"/>
    </w:rPr>
  </w:style>
  <w:style w:type="character" w:customStyle="1" w:styleId="40">
    <w:name w:val="Заголовок 4 Знак"/>
    <w:link w:val="4"/>
    <w:rsid w:val="00EA3B96"/>
    <w:rPr>
      <w:sz w:val="28"/>
      <w:lang w:eastAsia="ar-SA"/>
    </w:rPr>
  </w:style>
  <w:style w:type="character" w:customStyle="1" w:styleId="50">
    <w:name w:val="Заголовок 5 Знак"/>
    <w:link w:val="5"/>
    <w:rsid w:val="00EA3B96"/>
    <w:rPr>
      <w:sz w:val="28"/>
      <w:lang w:eastAsia="ar-SA"/>
    </w:rPr>
  </w:style>
  <w:style w:type="table" w:customStyle="1" w:styleId="42">
    <w:name w:val="Сетка таблицы4"/>
    <w:basedOn w:val="a1"/>
    <w:next w:val="ab"/>
    <w:rsid w:val="00EA3B96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EA3B96"/>
    <w:pPr>
      <w:spacing w:line="360" w:lineRule="auto"/>
      <w:ind w:firstLine="720"/>
      <w:jc w:val="both"/>
    </w:pPr>
    <w:rPr>
      <w:sz w:val="28"/>
      <w:lang w:eastAsia="ar-SA"/>
    </w:rPr>
  </w:style>
  <w:style w:type="paragraph" w:customStyle="1" w:styleId="aff3">
    <w:name w:val="Прижатый влево"/>
    <w:basedOn w:val="a"/>
    <w:next w:val="a"/>
    <w:rsid w:val="00EA3B96"/>
    <w:rPr>
      <w:rFonts w:ascii="Arial" w:eastAsia="Calibri" w:hAnsi="Arial"/>
      <w:sz w:val="26"/>
      <w:szCs w:val="26"/>
    </w:rPr>
  </w:style>
  <w:style w:type="paragraph" w:customStyle="1" w:styleId="29">
    <w:name w:val="Текст2"/>
    <w:basedOn w:val="a"/>
    <w:rsid w:val="00EA3B96"/>
    <w:rPr>
      <w:rFonts w:ascii="Courier New" w:hAnsi="Courier New"/>
      <w:lang w:val="en-US" w:eastAsia="ar-SA"/>
    </w:rPr>
  </w:style>
  <w:style w:type="paragraph" w:customStyle="1" w:styleId="15">
    <w:name w:val="Текст1"/>
    <w:basedOn w:val="a"/>
    <w:rsid w:val="00EA3B96"/>
    <w:rPr>
      <w:rFonts w:ascii="Courier New" w:hAnsi="Courier New"/>
      <w:lang w:val="en-US" w:eastAsia="ar-SA"/>
    </w:rPr>
  </w:style>
  <w:style w:type="table" w:customStyle="1" w:styleId="52">
    <w:name w:val="Сетка таблицы5"/>
    <w:basedOn w:val="a1"/>
    <w:next w:val="ab"/>
    <w:rsid w:val="00EA3B96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A3B96"/>
    <w:pPr>
      <w:widowControl w:val="0"/>
      <w:ind w:right="19772" w:firstLine="720"/>
    </w:pPr>
    <w:rPr>
      <w:rFonts w:ascii="Arial" w:hAnsi="Arial"/>
    </w:rPr>
  </w:style>
  <w:style w:type="character" w:styleId="aff4">
    <w:name w:val="FollowedHyperlink"/>
    <w:semiHidden/>
    <w:rsid w:val="00EA3B96"/>
    <w:rPr>
      <w:color w:val="800080"/>
      <w:u w:val="single"/>
    </w:rPr>
  </w:style>
  <w:style w:type="paragraph" w:customStyle="1" w:styleId="xl63">
    <w:name w:val="xl63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rsid w:val="00EA3B96"/>
    <w:pPr>
      <w:spacing w:before="100" w:beforeAutospacing="1" w:after="100" w:afterAutospacing="1"/>
    </w:pPr>
  </w:style>
  <w:style w:type="paragraph" w:customStyle="1" w:styleId="xl65">
    <w:name w:val="xl65"/>
    <w:basedOn w:val="a"/>
    <w:rsid w:val="00EA3B96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EA3B96"/>
    <w:pPr>
      <w:spacing w:before="100" w:beforeAutospacing="1" w:after="100" w:afterAutospacing="1"/>
    </w:pPr>
    <w:rPr>
      <w:sz w:val="25"/>
      <w:szCs w:val="25"/>
    </w:rPr>
  </w:style>
  <w:style w:type="paragraph" w:customStyle="1" w:styleId="xl76">
    <w:name w:val="xl76"/>
    <w:basedOn w:val="a"/>
    <w:rsid w:val="00EA3B96"/>
    <w:pPr>
      <w:spacing w:before="100" w:beforeAutospacing="1" w:after="100" w:afterAutospacing="1"/>
      <w:jc w:val="center"/>
    </w:pPr>
    <w:rPr>
      <w:sz w:val="25"/>
      <w:szCs w:val="25"/>
    </w:rPr>
  </w:style>
  <w:style w:type="paragraph" w:customStyle="1" w:styleId="xl77">
    <w:name w:val="xl77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EA3B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numbering" w:customStyle="1" w:styleId="2a">
    <w:name w:val="Нет списка2"/>
    <w:next w:val="a2"/>
    <w:semiHidden/>
    <w:rsid w:val="00EA3B96"/>
  </w:style>
  <w:style w:type="character" w:customStyle="1" w:styleId="25">
    <w:name w:val="Основной текст с отступом 2 Знак"/>
    <w:link w:val="24"/>
    <w:rsid w:val="00EA3B96"/>
    <w:rPr>
      <w:color w:val="000000"/>
      <w:sz w:val="24"/>
      <w:szCs w:val="24"/>
      <w:shd w:val="clear" w:color="auto" w:fill="FFFFFF"/>
    </w:rPr>
  </w:style>
  <w:style w:type="character" w:customStyle="1" w:styleId="36">
    <w:name w:val="Заголовок №3_"/>
    <w:link w:val="37"/>
    <w:rsid w:val="00EA3B96"/>
    <w:rPr>
      <w:b/>
      <w:bCs/>
      <w:i/>
      <w:iCs/>
    </w:rPr>
  </w:style>
  <w:style w:type="paragraph" w:customStyle="1" w:styleId="37">
    <w:name w:val="Заголовок №3"/>
    <w:basedOn w:val="a"/>
    <w:link w:val="36"/>
    <w:rsid w:val="00EA3B96"/>
    <w:pPr>
      <w:widowControl w:val="0"/>
      <w:spacing w:after="180"/>
      <w:outlineLvl w:val="2"/>
    </w:pPr>
    <w:rPr>
      <w:b/>
      <w:bCs/>
      <w:i/>
      <w:iCs/>
      <w:lang/>
    </w:rPr>
  </w:style>
  <w:style w:type="character" w:customStyle="1" w:styleId="2b">
    <w:name w:val="Колонтитул (2)_"/>
    <w:basedOn w:val="a0"/>
    <w:link w:val="2c"/>
    <w:rsid w:val="00EA3B96"/>
  </w:style>
  <w:style w:type="paragraph" w:customStyle="1" w:styleId="2c">
    <w:name w:val="Колонтитул (2)"/>
    <w:basedOn w:val="a"/>
    <w:link w:val="2b"/>
    <w:rsid w:val="00EA3B96"/>
    <w:pPr>
      <w:widowControl w:val="0"/>
    </w:pPr>
  </w:style>
  <w:style w:type="character" w:customStyle="1" w:styleId="aff5">
    <w:name w:val="Другое_"/>
    <w:basedOn w:val="a0"/>
    <w:link w:val="aff6"/>
    <w:rsid w:val="00EA3B96"/>
  </w:style>
  <w:style w:type="paragraph" w:customStyle="1" w:styleId="aff6">
    <w:name w:val="Другое"/>
    <w:basedOn w:val="a"/>
    <w:link w:val="aff5"/>
    <w:rsid w:val="00EA3B96"/>
    <w:pPr>
      <w:widowControl w:val="0"/>
      <w:ind w:firstLine="400"/>
    </w:pPr>
  </w:style>
  <w:style w:type="character" w:customStyle="1" w:styleId="16">
    <w:name w:val="Заголовок №1_"/>
    <w:link w:val="17"/>
    <w:rsid w:val="00EA3B96"/>
    <w:rPr>
      <w:b/>
      <w:bCs/>
      <w:sz w:val="28"/>
      <w:szCs w:val="28"/>
    </w:rPr>
  </w:style>
  <w:style w:type="character" w:customStyle="1" w:styleId="2d">
    <w:name w:val="Заголовок №2_"/>
    <w:link w:val="2e"/>
    <w:rsid w:val="00EA3B96"/>
    <w:rPr>
      <w:sz w:val="28"/>
      <w:szCs w:val="28"/>
    </w:rPr>
  </w:style>
  <w:style w:type="character" w:customStyle="1" w:styleId="aff7">
    <w:name w:val="Подпись к таблице_"/>
    <w:basedOn w:val="a0"/>
    <w:link w:val="aff8"/>
    <w:rsid w:val="00EA3B96"/>
  </w:style>
  <w:style w:type="paragraph" w:customStyle="1" w:styleId="17">
    <w:name w:val="Заголовок №1"/>
    <w:basedOn w:val="a"/>
    <w:link w:val="16"/>
    <w:rsid w:val="00EA3B96"/>
    <w:pPr>
      <w:widowControl w:val="0"/>
      <w:spacing w:before="180" w:after="730"/>
      <w:outlineLvl w:val="0"/>
    </w:pPr>
    <w:rPr>
      <w:b/>
      <w:bCs/>
      <w:sz w:val="28"/>
      <w:szCs w:val="28"/>
      <w:lang/>
    </w:rPr>
  </w:style>
  <w:style w:type="paragraph" w:customStyle="1" w:styleId="2e">
    <w:name w:val="Заголовок №2"/>
    <w:basedOn w:val="a"/>
    <w:link w:val="2d"/>
    <w:rsid w:val="00EA3B96"/>
    <w:pPr>
      <w:widowControl w:val="0"/>
      <w:spacing w:after="470"/>
      <w:outlineLvl w:val="1"/>
    </w:pPr>
    <w:rPr>
      <w:sz w:val="28"/>
      <w:szCs w:val="28"/>
      <w:lang/>
    </w:rPr>
  </w:style>
  <w:style w:type="paragraph" w:customStyle="1" w:styleId="aff8">
    <w:name w:val="Подпись к таблице"/>
    <w:basedOn w:val="a"/>
    <w:link w:val="aff7"/>
    <w:rsid w:val="00EA3B96"/>
    <w:pPr>
      <w:widowControl w:val="0"/>
    </w:pPr>
  </w:style>
  <w:style w:type="paragraph" w:customStyle="1" w:styleId="ConsPlusNonformat">
    <w:name w:val="ConsPlusNonformat"/>
    <w:uiPriority w:val="99"/>
    <w:qFormat/>
    <w:rsid w:val="00EA3B9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ourier New" w:hAnsi="Courier New" w:cs="Courier New"/>
    </w:rPr>
  </w:style>
  <w:style w:type="paragraph" w:customStyle="1" w:styleId="Textbody">
    <w:name w:val="Text body"/>
    <w:qFormat/>
    <w:rsid w:val="00EA3B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80" w:after="280" w:line="276" w:lineRule="auto"/>
    </w:pPr>
    <w:rPr>
      <w:rFonts w:eastAsia="Droid Sans Fallback"/>
      <w:color w:val="000000"/>
      <w:sz w:val="24"/>
      <w:lang w:eastAsia="zh-CN" w:bidi="hi-IN"/>
    </w:rPr>
  </w:style>
  <w:style w:type="paragraph" w:customStyle="1" w:styleId="22">
    <w:name w:val="Основной текст2"/>
    <w:link w:val="Lined-Accent"/>
    <w:qFormat/>
    <w:rsid w:val="00EA3B9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jc w:val="both"/>
    </w:pPr>
    <w:rPr>
      <w:sz w:val="28"/>
      <w:lang w:eastAsia="zh-CN"/>
    </w:rPr>
  </w:style>
  <w:style w:type="paragraph" w:customStyle="1" w:styleId="ConsPlusNormal1">
    <w:name w:val="ConsPlusNormal1"/>
    <w:qFormat/>
    <w:rsid w:val="00EA3B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nil"/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&amp;date=17.11.2025&amp;dst=100094&amp;field=13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9193&amp;date=16.05.202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ovenki-r31.gosweb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22369&amp;date=17.11.2025&amp;dst=100011&amp;field=134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5214</Words>
  <Characters>29722</Characters>
  <Application>Microsoft Office Word</Application>
  <DocSecurity>0</DocSecurity>
  <Lines>247</Lines>
  <Paragraphs>69</Paragraphs>
  <ScaleCrop>false</ScaleCrop>
  <Company/>
  <LinksUpToDate>false</LinksUpToDate>
  <CharactersWithSpaces>34867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6</cp:revision>
  <dcterms:created xsi:type="dcterms:W3CDTF">2026-06-03T10:03:00Z</dcterms:created>
  <dcterms:modified xsi:type="dcterms:W3CDTF">2026-06-03T10:07:00Z</dcterms:modified>
</cp:coreProperties>
</file>