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FD" w:rsidRDefault="00DF58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 Ф Е Д Е Р А Ц И Я</w:t>
      </w:r>
    </w:p>
    <w:p w:rsidR="00AB79FD" w:rsidRDefault="00DF5875">
      <w:pPr>
        <w:jc w:val="center"/>
        <w:rPr>
          <w:sz w:val="28"/>
          <w:szCs w:val="28"/>
        </w:rPr>
      </w:pPr>
      <w:r>
        <w:rPr>
          <w:sz w:val="28"/>
          <w:szCs w:val="28"/>
        </w:rPr>
        <w:t>Б Е Л Г О Р О Д С К А Я   О Б Л А С Т Ь</w:t>
      </w:r>
    </w:p>
    <w:p w:rsidR="00AB79FD" w:rsidRDefault="00AB79FD">
      <w:pPr>
        <w:jc w:val="center"/>
        <w:rPr>
          <w:sz w:val="28"/>
          <w:szCs w:val="28"/>
        </w:rPr>
      </w:pPr>
    </w:p>
    <w:p w:rsidR="00AB79FD" w:rsidRDefault="00DF5875">
      <w:pPr>
        <w:jc w:val="center"/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534035" cy="762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FD" w:rsidRDefault="00AB79FD">
      <w:pPr>
        <w:jc w:val="center"/>
        <w:rPr>
          <w:sz w:val="28"/>
          <w:szCs w:val="28"/>
        </w:rPr>
      </w:pPr>
    </w:p>
    <w:p w:rsidR="00AB79FD" w:rsidRDefault="00DF58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</w:t>
      </w:r>
      <w:bookmarkStart w:id="0" w:name="_GoBack"/>
      <w:bookmarkEnd w:id="0"/>
      <w:r>
        <w:rPr>
          <w:sz w:val="28"/>
          <w:szCs w:val="28"/>
        </w:rPr>
        <w:t>Т МУНИЦИПАЛЬНОГО РАЙОНА</w:t>
      </w:r>
    </w:p>
    <w:p w:rsidR="00AB79FD" w:rsidRDefault="00DF5875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 w:rsidR="00AB79FD" w:rsidRDefault="00DF587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B79FD" w:rsidRDefault="00AB79FD">
      <w:pPr>
        <w:jc w:val="center"/>
        <w:rPr>
          <w:sz w:val="28"/>
          <w:szCs w:val="28"/>
        </w:rPr>
      </w:pPr>
    </w:p>
    <w:p w:rsidR="00AB79FD" w:rsidRDefault="00AB79FD">
      <w:pPr>
        <w:jc w:val="center"/>
        <w:rPr>
          <w:sz w:val="28"/>
          <w:szCs w:val="28"/>
        </w:rPr>
      </w:pPr>
    </w:p>
    <w:p w:rsidR="00AB79FD" w:rsidRDefault="00DF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79FD" w:rsidRDefault="00AB79FD">
      <w:pPr>
        <w:pStyle w:val="a4"/>
        <w:tabs>
          <w:tab w:val="left" w:pos="708"/>
        </w:tabs>
        <w:rPr>
          <w:sz w:val="27"/>
          <w:szCs w:val="27"/>
        </w:rPr>
      </w:pPr>
    </w:p>
    <w:p w:rsidR="00AB79FD" w:rsidRDefault="00DF5875">
      <w:pPr>
        <w:pStyle w:val="a4"/>
        <w:tabs>
          <w:tab w:val="left" w:pos="708"/>
        </w:tabs>
      </w:pPr>
      <w:r>
        <w:rPr>
          <w:sz w:val="27"/>
          <w:szCs w:val="27"/>
        </w:rPr>
        <w:t xml:space="preserve">  25 октября 2019г.</w:t>
      </w:r>
      <w:r>
        <w:rPr>
          <w:b/>
          <w:sz w:val="27"/>
          <w:szCs w:val="27"/>
        </w:rPr>
        <w:t xml:space="preserve">                                                                                          № </w:t>
      </w:r>
      <w:r>
        <w:rPr>
          <w:sz w:val="27"/>
          <w:szCs w:val="27"/>
          <w:u w:val="single"/>
        </w:rPr>
        <w:t>14/121</w:t>
      </w:r>
    </w:p>
    <w:p w:rsidR="00AB79FD" w:rsidRDefault="00AB79FD">
      <w:pPr>
        <w:jc w:val="both"/>
        <w:rPr>
          <w:b/>
          <w:sz w:val="28"/>
          <w:szCs w:val="28"/>
        </w:rPr>
      </w:pPr>
    </w:p>
    <w:p w:rsidR="00AB79FD" w:rsidRDefault="00DF5875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108585</wp:posOffset>
                </wp:positionV>
                <wp:extent cx="3503930" cy="1609725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16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79FD" w:rsidRDefault="00DF5875">
                            <w:pPr>
                              <w:pStyle w:val="af1"/>
                              <w:jc w:val="both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О внесении изменений в решение Муниципального совета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Ровеньского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 27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 сентября 2018 г. № 1/4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«Об утверждении штатной численности организационног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о отдела аппарата Муниципального совета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Ровеньского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района» </w:t>
                            </w:r>
                          </w:p>
                          <w:p w:rsidR="00AB79FD" w:rsidRDefault="00AB79FD">
                            <w:pPr>
                              <w:pStyle w:val="af1"/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B79FD" w:rsidRDefault="00AB79FD">
                            <w:pPr>
                              <w:pStyle w:val="af1"/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B79FD" w:rsidRDefault="00AB79FD">
                            <w:pPr>
                              <w:pStyle w:val="af1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3.45pt;margin-top:8.55pt;width:275.9pt;height:126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" stroked="f">
                <v:textbox>
                  <w:txbxContent>
                    <w:p w:rsidR="00AB79FD" w:rsidRDefault="00DF5875">
                      <w:pPr>
                        <w:pStyle w:val="af1"/>
                        <w:jc w:val="both"/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О внесении изменений в решение Муниципального совета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Ровеньского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района </w:t>
                      </w:r>
                      <w:proofErr w:type="gram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color w:val="000000"/>
                          <w:sz w:val="27"/>
                          <w:szCs w:val="27"/>
                        </w:rPr>
                        <w:t xml:space="preserve"> 27</w:t>
                      </w:r>
                      <w:proofErr w:type="gramEnd"/>
                      <w:r>
                        <w:rPr>
                          <w:b/>
                          <w:color w:val="000000"/>
                          <w:sz w:val="27"/>
                          <w:szCs w:val="27"/>
                        </w:rPr>
                        <w:t xml:space="preserve"> сентября 2018 г. № 1/4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«Об утверждении штатной численности организационног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о отдела аппарата Муниципального совета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Ровеньского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района» </w:t>
                      </w:r>
                    </w:p>
                    <w:p w:rsidR="00AB79FD" w:rsidRDefault="00AB79FD">
                      <w:pPr>
                        <w:pStyle w:val="af1"/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AB79FD" w:rsidRDefault="00AB79FD">
                      <w:pPr>
                        <w:pStyle w:val="af1"/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AB79FD" w:rsidRDefault="00AB79FD">
                      <w:pPr>
                        <w:pStyle w:val="af1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AB79FD" w:rsidRDefault="00AB79FD">
      <w:pPr>
        <w:jc w:val="both"/>
        <w:rPr>
          <w:b/>
          <w:sz w:val="26"/>
          <w:szCs w:val="26"/>
        </w:rPr>
      </w:pPr>
    </w:p>
    <w:p w:rsidR="00AB79FD" w:rsidRDefault="00AB79FD">
      <w:pPr>
        <w:jc w:val="both"/>
        <w:rPr>
          <w:b/>
          <w:sz w:val="26"/>
          <w:szCs w:val="26"/>
        </w:rPr>
      </w:pPr>
    </w:p>
    <w:p w:rsidR="00AB79FD" w:rsidRDefault="00AB79FD">
      <w:pPr>
        <w:ind w:firstLine="708"/>
        <w:jc w:val="both"/>
        <w:rPr>
          <w:sz w:val="26"/>
          <w:szCs w:val="26"/>
        </w:rPr>
      </w:pPr>
    </w:p>
    <w:p w:rsidR="00AB79FD" w:rsidRDefault="00AB79FD">
      <w:pPr>
        <w:jc w:val="both"/>
        <w:rPr>
          <w:sz w:val="28"/>
          <w:szCs w:val="28"/>
        </w:rPr>
      </w:pPr>
    </w:p>
    <w:p w:rsidR="00AB79FD" w:rsidRDefault="00AB79FD">
      <w:pPr>
        <w:jc w:val="both"/>
        <w:rPr>
          <w:sz w:val="28"/>
          <w:szCs w:val="28"/>
        </w:rPr>
      </w:pPr>
    </w:p>
    <w:p w:rsidR="00AB79FD" w:rsidRDefault="00AB79FD">
      <w:pPr>
        <w:jc w:val="both"/>
        <w:rPr>
          <w:sz w:val="28"/>
          <w:szCs w:val="28"/>
        </w:rPr>
      </w:pPr>
    </w:p>
    <w:p w:rsidR="00AB79FD" w:rsidRDefault="00AB79FD">
      <w:pPr>
        <w:ind w:firstLine="708"/>
        <w:jc w:val="both"/>
        <w:rPr>
          <w:sz w:val="28"/>
          <w:szCs w:val="28"/>
        </w:rPr>
      </w:pPr>
    </w:p>
    <w:p w:rsidR="00AB79FD" w:rsidRDefault="00AB79FD">
      <w:pPr>
        <w:ind w:firstLine="708"/>
        <w:jc w:val="both"/>
        <w:rPr>
          <w:sz w:val="28"/>
          <w:szCs w:val="28"/>
        </w:rPr>
      </w:pPr>
    </w:p>
    <w:p w:rsidR="00AB79FD" w:rsidRDefault="00AB79FD">
      <w:pPr>
        <w:ind w:firstLine="708"/>
        <w:jc w:val="both"/>
        <w:rPr>
          <w:sz w:val="28"/>
          <w:szCs w:val="28"/>
        </w:rPr>
      </w:pPr>
    </w:p>
    <w:p w:rsidR="00AB79FD" w:rsidRDefault="00DF5875">
      <w:pPr>
        <w:ind w:firstLine="708"/>
        <w:jc w:val="both"/>
      </w:pP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sz w:val="28"/>
          <w:szCs w:val="28"/>
        </w:rPr>
        <w:t>Ровеньский</w:t>
      </w:r>
      <w:proofErr w:type="spellEnd"/>
      <w:r>
        <w:rPr>
          <w:sz w:val="28"/>
          <w:szCs w:val="28"/>
        </w:rPr>
        <w:t xml:space="preserve"> район» Белгородской области Муниципальный совет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 е</w:t>
      </w:r>
      <w:r>
        <w:rPr>
          <w:b/>
          <w:sz w:val="28"/>
          <w:szCs w:val="28"/>
        </w:rPr>
        <w:t xml:space="preserve"> ш и л:</w:t>
      </w:r>
    </w:p>
    <w:p w:rsidR="00AB79FD" w:rsidRDefault="00DF5875">
      <w:pPr>
        <w:ind w:firstLine="708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решение Муниципального совета </w:t>
      </w:r>
      <w:proofErr w:type="spellStart"/>
      <w:r>
        <w:rPr>
          <w:color w:val="000000"/>
          <w:sz w:val="28"/>
          <w:szCs w:val="28"/>
        </w:rPr>
        <w:t>Ровеньского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gramStart"/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7"/>
          <w:szCs w:val="27"/>
        </w:rPr>
        <w:t xml:space="preserve"> 27</w:t>
      </w:r>
      <w:proofErr w:type="gramEnd"/>
      <w:r>
        <w:rPr>
          <w:color w:val="000000"/>
          <w:sz w:val="27"/>
          <w:szCs w:val="27"/>
        </w:rPr>
        <w:t xml:space="preserve"> сентября 2018 г. № 1/4</w:t>
      </w:r>
      <w:r>
        <w:rPr>
          <w:color w:val="000000"/>
          <w:sz w:val="28"/>
          <w:szCs w:val="28"/>
        </w:rPr>
        <w:t xml:space="preserve"> «Об утверждении штатной численности организационного отдела аппарата Муниципального совета </w:t>
      </w:r>
      <w:proofErr w:type="spellStart"/>
      <w:r>
        <w:rPr>
          <w:color w:val="000000"/>
          <w:sz w:val="28"/>
          <w:szCs w:val="28"/>
        </w:rPr>
        <w:t>Ровеньского</w:t>
      </w:r>
      <w:proofErr w:type="spellEnd"/>
      <w:r>
        <w:rPr>
          <w:color w:val="000000"/>
          <w:sz w:val="28"/>
          <w:szCs w:val="28"/>
        </w:rPr>
        <w:t xml:space="preserve"> района», изложив приложение </w:t>
      </w:r>
      <w:r>
        <w:rPr>
          <w:color w:val="000000"/>
          <w:sz w:val="28"/>
          <w:szCs w:val="26"/>
        </w:rPr>
        <w:t xml:space="preserve">№1 в новой </w:t>
      </w:r>
      <w:r>
        <w:rPr>
          <w:color w:val="000000"/>
          <w:sz w:val="28"/>
          <w:szCs w:val="26"/>
        </w:rPr>
        <w:t>редакции согласно приложению к настоящему решению.</w:t>
      </w:r>
    </w:p>
    <w:p w:rsidR="00AB79FD" w:rsidRDefault="00DF5875">
      <w:pPr>
        <w:pStyle w:val="af0"/>
      </w:pPr>
      <w:r>
        <w:rPr>
          <w:rFonts w:ascii="Times New Roman" w:hAnsi="Times New Roman"/>
          <w:color w:val="000000"/>
          <w:sz w:val="28"/>
          <w:szCs w:val="28"/>
        </w:rPr>
        <w:tab/>
        <w:t>2. Настоящее решение вступает в силу с момента подписания и распространяется на правоотношения возникшие с 1 октября 2019 года.</w:t>
      </w:r>
    </w:p>
    <w:p w:rsidR="00AB79FD" w:rsidRDefault="00DF5875">
      <w:pPr>
        <w:pStyle w:val="af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Опубликовать настоящее решение в газете «Ровеньская нива» и разместить на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официальном сайте органов местного 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в сети Интернет.</w:t>
      </w:r>
    </w:p>
    <w:p w:rsidR="00AB79FD" w:rsidRDefault="00AB79FD">
      <w:pPr>
        <w:ind w:firstLine="708"/>
        <w:jc w:val="both"/>
        <w:rPr>
          <w:sz w:val="44"/>
          <w:szCs w:val="44"/>
        </w:rPr>
      </w:pPr>
    </w:p>
    <w:p w:rsidR="00AB79FD" w:rsidRDefault="00DF5875">
      <w:r>
        <w:rPr>
          <w:b/>
          <w:sz w:val="28"/>
          <w:szCs w:val="26"/>
        </w:rPr>
        <w:t>Председатель Муниципального совета</w:t>
      </w:r>
    </w:p>
    <w:p w:rsidR="00AB79FD" w:rsidRDefault="00DF5875">
      <w:pPr>
        <w:tabs>
          <w:tab w:val="left" w:pos="6615"/>
        </w:tabs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</w:t>
      </w:r>
      <w:proofErr w:type="spellStart"/>
      <w:r>
        <w:rPr>
          <w:b/>
          <w:sz w:val="28"/>
          <w:szCs w:val="26"/>
        </w:rPr>
        <w:t>Ровеньского</w:t>
      </w:r>
      <w:proofErr w:type="spellEnd"/>
      <w:r>
        <w:rPr>
          <w:b/>
          <w:sz w:val="28"/>
          <w:szCs w:val="26"/>
        </w:rPr>
        <w:t xml:space="preserve"> района                          </w:t>
      </w:r>
      <w:r>
        <w:rPr>
          <w:b/>
          <w:sz w:val="28"/>
          <w:szCs w:val="26"/>
        </w:rPr>
        <w:tab/>
        <w:t xml:space="preserve">          В.А. Некрасов</w:t>
      </w:r>
    </w:p>
    <w:p w:rsidR="00AB79FD" w:rsidRDefault="00AB79FD">
      <w:pPr>
        <w:tabs>
          <w:tab w:val="left" w:pos="6615"/>
        </w:tabs>
        <w:rPr>
          <w:b/>
          <w:sz w:val="28"/>
          <w:szCs w:val="26"/>
        </w:rPr>
      </w:pPr>
    </w:p>
    <w:p w:rsidR="00AB79FD" w:rsidRDefault="00DF5875">
      <w:pPr>
        <w:tabs>
          <w:tab w:val="left" w:pos="6615"/>
        </w:tabs>
        <w:jc w:val="right"/>
      </w:pPr>
      <w:r>
        <w:rPr>
          <w:sz w:val="28"/>
          <w:szCs w:val="26"/>
        </w:rPr>
        <w:lastRenderedPageBreak/>
        <w:t xml:space="preserve">Приложение  </w:t>
      </w:r>
    </w:p>
    <w:p w:rsidR="00AB79FD" w:rsidRDefault="00DF5875">
      <w:pPr>
        <w:tabs>
          <w:tab w:val="left" w:pos="6615"/>
        </w:tabs>
        <w:jc w:val="right"/>
      </w:pPr>
      <w:r>
        <w:rPr>
          <w:sz w:val="28"/>
          <w:szCs w:val="26"/>
        </w:rPr>
        <w:t xml:space="preserve">к решению Муниципального совета </w:t>
      </w:r>
    </w:p>
    <w:p w:rsidR="00AB79FD" w:rsidRDefault="00DF5875">
      <w:pPr>
        <w:tabs>
          <w:tab w:val="left" w:pos="6615"/>
        </w:tabs>
        <w:jc w:val="right"/>
      </w:pPr>
      <w:proofErr w:type="spellStart"/>
      <w:r>
        <w:rPr>
          <w:sz w:val="28"/>
          <w:szCs w:val="26"/>
        </w:rPr>
        <w:t>Ров</w:t>
      </w:r>
      <w:r>
        <w:rPr>
          <w:sz w:val="28"/>
          <w:szCs w:val="26"/>
        </w:rPr>
        <w:t>еньского</w:t>
      </w:r>
      <w:proofErr w:type="spellEnd"/>
      <w:r>
        <w:rPr>
          <w:sz w:val="28"/>
          <w:szCs w:val="26"/>
        </w:rPr>
        <w:t xml:space="preserve"> района </w:t>
      </w:r>
    </w:p>
    <w:p w:rsidR="00AB79FD" w:rsidRDefault="00DF5875">
      <w:pPr>
        <w:tabs>
          <w:tab w:val="left" w:pos="6615"/>
        </w:tabs>
        <w:jc w:val="right"/>
      </w:pPr>
      <w:r>
        <w:rPr>
          <w:sz w:val="28"/>
          <w:szCs w:val="26"/>
        </w:rPr>
        <w:t>от 25.10.2019 г. № 14/121</w:t>
      </w:r>
    </w:p>
    <w:p w:rsidR="00AB79FD" w:rsidRDefault="00AB79FD">
      <w:pPr>
        <w:tabs>
          <w:tab w:val="left" w:pos="6615"/>
        </w:tabs>
        <w:rPr>
          <w:b/>
          <w:sz w:val="28"/>
          <w:szCs w:val="26"/>
        </w:rPr>
      </w:pPr>
    </w:p>
    <w:p w:rsidR="00AB79FD" w:rsidRDefault="00AB79FD">
      <w:pPr>
        <w:tabs>
          <w:tab w:val="left" w:pos="6615"/>
        </w:tabs>
        <w:rPr>
          <w:b/>
          <w:sz w:val="28"/>
          <w:szCs w:val="26"/>
        </w:rPr>
      </w:pPr>
    </w:p>
    <w:p w:rsidR="00AB79FD" w:rsidRDefault="00AB79FD">
      <w:pPr>
        <w:tabs>
          <w:tab w:val="left" w:pos="6615"/>
        </w:tabs>
        <w:rPr>
          <w:b/>
          <w:sz w:val="28"/>
          <w:szCs w:val="26"/>
        </w:rPr>
      </w:pPr>
    </w:p>
    <w:p w:rsidR="00AB79FD" w:rsidRDefault="00DF5875">
      <w:pPr>
        <w:tabs>
          <w:tab w:val="left" w:pos="6615"/>
        </w:tabs>
        <w:jc w:val="right"/>
        <w:rPr>
          <w:sz w:val="28"/>
          <w:szCs w:val="26"/>
        </w:rPr>
      </w:pPr>
      <w:r>
        <w:rPr>
          <w:sz w:val="28"/>
          <w:szCs w:val="26"/>
        </w:rPr>
        <w:t xml:space="preserve">Приложение №1 </w:t>
      </w:r>
    </w:p>
    <w:p w:rsidR="00AB79FD" w:rsidRDefault="00DF5875">
      <w:pPr>
        <w:tabs>
          <w:tab w:val="left" w:pos="6615"/>
        </w:tabs>
        <w:jc w:val="right"/>
        <w:rPr>
          <w:sz w:val="28"/>
          <w:szCs w:val="26"/>
        </w:rPr>
      </w:pPr>
      <w:r>
        <w:rPr>
          <w:sz w:val="28"/>
          <w:szCs w:val="26"/>
        </w:rPr>
        <w:t xml:space="preserve">к решению Муниципального совета </w:t>
      </w:r>
    </w:p>
    <w:p w:rsidR="00AB79FD" w:rsidRDefault="00DF5875">
      <w:pPr>
        <w:tabs>
          <w:tab w:val="left" w:pos="6615"/>
        </w:tabs>
        <w:jc w:val="right"/>
        <w:rPr>
          <w:sz w:val="28"/>
          <w:szCs w:val="26"/>
        </w:rPr>
      </w:pPr>
      <w:proofErr w:type="spellStart"/>
      <w:r>
        <w:rPr>
          <w:sz w:val="28"/>
          <w:szCs w:val="26"/>
        </w:rPr>
        <w:t>Ровеньского</w:t>
      </w:r>
      <w:proofErr w:type="spellEnd"/>
      <w:r>
        <w:rPr>
          <w:sz w:val="28"/>
          <w:szCs w:val="26"/>
        </w:rPr>
        <w:t xml:space="preserve"> района </w:t>
      </w:r>
    </w:p>
    <w:p w:rsidR="00AB79FD" w:rsidRDefault="00DF5875">
      <w:pPr>
        <w:tabs>
          <w:tab w:val="left" w:pos="6615"/>
        </w:tabs>
        <w:jc w:val="right"/>
        <w:rPr>
          <w:sz w:val="28"/>
          <w:szCs w:val="26"/>
        </w:rPr>
      </w:pPr>
      <w:bookmarkStart w:id="1" w:name="__DdeLink__1585_2956933556"/>
      <w:r>
        <w:rPr>
          <w:sz w:val="28"/>
          <w:szCs w:val="26"/>
        </w:rPr>
        <w:t>от 27.09. 2018 г. № 1/4</w:t>
      </w:r>
      <w:bookmarkEnd w:id="1"/>
    </w:p>
    <w:p w:rsidR="00AB79FD" w:rsidRDefault="00AB79FD">
      <w:pPr>
        <w:tabs>
          <w:tab w:val="left" w:pos="6615"/>
        </w:tabs>
        <w:rPr>
          <w:sz w:val="28"/>
          <w:szCs w:val="26"/>
        </w:rPr>
      </w:pPr>
    </w:p>
    <w:p w:rsidR="00AB79FD" w:rsidRDefault="00AB79FD">
      <w:pPr>
        <w:tabs>
          <w:tab w:val="left" w:pos="6615"/>
        </w:tabs>
        <w:jc w:val="right"/>
        <w:rPr>
          <w:sz w:val="28"/>
          <w:szCs w:val="26"/>
        </w:rPr>
      </w:pPr>
    </w:p>
    <w:p w:rsidR="00AB79FD" w:rsidRDefault="00DF5875">
      <w:pPr>
        <w:tabs>
          <w:tab w:val="left" w:pos="6615"/>
        </w:tabs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Штатная </w:t>
      </w:r>
    </w:p>
    <w:p w:rsidR="00AB79FD" w:rsidRDefault="00DF5875">
      <w:pPr>
        <w:tabs>
          <w:tab w:val="left" w:pos="6615"/>
        </w:tabs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численность организационного отдела аппарата </w:t>
      </w:r>
    </w:p>
    <w:p w:rsidR="00AB79FD" w:rsidRDefault="00DF5875">
      <w:pPr>
        <w:tabs>
          <w:tab w:val="left" w:pos="6615"/>
        </w:tabs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Муниципального совета </w:t>
      </w:r>
      <w:proofErr w:type="spellStart"/>
      <w:r>
        <w:rPr>
          <w:sz w:val="28"/>
          <w:szCs w:val="26"/>
        </w:rPr>
        <w:t>Ровеньского</w:t>
      </w:r>
      <w:proofErr w:type="spellEnd"/>
      <w:r>
        <w:rPr>
          <w:sz w:val="28"/>
          <w:szCs w:val="26"/>
        </w:rPr>
        <w:t xml:space="preserve"> района</w:t>
      </w:r>
    </w:p>
    <w:p w:rsidR="00AB79FD" w:rsidRDefault="00AB79FD">
      <w:pPr>
        <w:tabs>
          <w:tab w:val="left" w:pos="6615"/>
        </w:tabs>
        <w:jc w:val="both"/>
        <w:rPr>
          <w:sz w:val="28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3225"/>
        <w:gridCol w:w="2043"/>
        <w:gridCol w:w="3258"/>
      </w:tblGrid>
      <w:tr w:rsidR="00AB79F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FD" w:rsidRDefault="00DF5875">
            <w:pPr>
              <w:tabs>
                <w:tab w:val="left" w:pos="661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№</w:t>
            </w:r>
          </w:p>
          <w:p w:rsidR="00AB79FD" w:rsidRDefault="00DF5875">
            <w:pPr>
              <w:tabs>
                <w:tab w:val="left" w:pos="661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FD" w:rsidRDefault="00DF5875">
            <w:pPr>
              <w:tabs>
                <w:tab w:val="left" w:pos="661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Должность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FD" w:rsidRDefault="00DF5875">
            <w:pPr>
              <w:tabs>
                <w:tab w:val="left" w:pos="661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Кол-во </w:t>
            </w:r>
          </w:p>
          <w:p w:rsidR="00AB79FD" w:rsidRDefault="00DF5875">
            <w:pPr>
              <w:tabs>
                <w:tab w:val="left" w:pos="661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единиц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FD" w:rsidRDefault="00DF5875">
            <w:pPr>
              <w:tabs>
                <w:tab w:val="left" w:pos="661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Должностной </w:t>
            </w:r>
          </w:p>
          <w:p w:rsidR="00AB79FD" w:rsidRDefault="00DF5875">
            <w:pPr>
              <w:tabs>
                <w:tab w:val="left" w:pos="661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оклад</w:t>
            </w:r>
          </w:p>
        </w:tc>
      </w:tr>
      <w:tr w:rsidR="00AB79F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FD" w:rsidRDefault="00DF5875">
            <w:pPr>
              <w:tabs>
                <w:tab w:val="left" w:pos="661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FD" w:rsidRDefault="00DF5875">
            <w:pPr>
              <w:tabs>
                <w:tab w:val="left" w:pos="6615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Начальник отдела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FD" w:rsidRDefault="00DF5875">
            <w:pPr>
              <w:tabs>
                <w:tab w:val="left" w:pos="661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FD" w:rsidRDefault="00DF5875">
            <w:pPr>
              <w:tabs>
                <w:tab w:val="left" w:pos="6615"/>
              </w:tabs>
              <w:jc w:val="center"/>
            </w:pPr>
            <w:r>
              <w:rPr>
                <w:sz w:val="28"/>
                <w:szCs w:val="26"/>
              </w:rPr>
              <w:t>9076</w:t>
            </w:r>
          </w:p>
        </w:tc>
      </w:tr>
      <w:tr w:rsidR="00AB79F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FD" w:rsidRDefault="00DF5875">
            <w:pPr>
              <w:tabs>
                <w:tab w:val="left" w:pos="661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FD" w:rsidRDefault="00DF5875">
            <w:pPr>
              <w:tabs>
                <w:tab w:val="left" w:pos="6615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Заместитель начальника отдела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FD" w:rsidRDefault="00DF5875">
            <w:pPr>
              <w:tabs>
                <w:tab w:val="left" w:pos="661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FD" w:rsidRDefault="00DF5875">
            <w:pPr>
              <w:tabs>
                <w:tab w:val="left" w:pos="6615"/>
              </w:tabs>
              <w:jc w:val="center"/>
            </w:pPr>
            <w:r>
              <w:rPr>
                <w:sz w:val="28"/>
                <w:szCs w:val="26"/>
              </w:rPr>
              <w:t>8804</w:t>
            </w:r>
          </w:p>
        </w:tc>
      </w:tr>
    </w:tbl>
    <w:p w:rsidR="00AB79FD" w:rsidRDefault="00AB79FD">
      <w:pPr>
        <w:tabs>
          <w:tab w:val="left" w:pos="6615"/>
        </w:tabs>
        <w:jc w:val="both"/>
        <w:rPr>
          <w:sz w:val="28"/>
          <w:szCs w:val="26"/>
        </w:rPr>
      </w:pPr>
    </w:p>
    <w:p w:rsidR="00AB79FD" w:rsidRDefault="00AB79FD">
      <w:pPr>
        <w:tabs>
          <w:tab w:val="left" w:pos="6615"/>
        </w:tabs>
        <w:rPr>
          <w:b/>
          <w:sz w:val="26"/>
          <w:szCs w:val="26"/>
        </w:rPr>
      </w:pPr>
    </w:p>
    <w:p w:rsidR="00AB79FD" w:rsidRDefault="00AB79FD"/>
    <w:sectPr w:rsidR="00AB79FD">
      <w:pgSz w:w="11906" w:h="16838"/>
      <w:pgMar w:top="1134" w:right="850" w:bottom="1134" w:left="147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9FD"/>
    <w:rsid w:val="00AB79FD"/>
    <w:rsid w:val="00D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69987-ED69-42AB-BDDD-26F98B05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BA"/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AE39B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qFormat/>
    <w:locked/>
    <w:rsid w:val="00AE39B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AE39BA"/>
    <w:rPr>
      <w:rFonts w:cs="Times New Roman"/>
      <w:color w:val="0000FF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AE39BA"/>
    <w:rPr>
      <w:rFonts w:ascii="Tahoma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locked/>
    <w:rsid w:val="003A4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b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uiPriority w:val="99"/>
    <w:semiHidden/>
    <w:rsid w:val="00AE39BA"/>
    <w:pPr>
      <w:spacing w:beforeAutospacing="1" w:afterAutospacing="1"/>
    </w:pPr>
    <w:rPr>
      <w:sz w:val="24"/>
      <w:szCs w:val="24"/>
    </w:rPr>
  </w:style>
  <w:style w:type="paragraph" w:styleId="ac">
    <w:name w:val="List"/>
    <w:basedOn w:val="a6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4">
    <w:name w:val="header"/>
    <w:basedOn w:val="a"/>
    <w:link w:val="a3"/>
    <w:uiPriority w:val="99"/>
    <w:rsid w:val="00AE39BA"/>
    <w:pPr>
      <w:tabs>
        <w:tab w:val="center" w:pos="4703"/>
        <w:tab w:val="right" w:pos="9406"/>
      </w:tabs>
    </w:pPr>
  </w:style>
  <w:style w:type="paragraph" w:styleId="a8">
    <w:name w:val="Balloon Text"/>
    <w:basedOn w:val="a"/>
    <w:link w:val="a7"/>
    <w:uiPriority w:val="99"/>
    <w:semiHidden/>
    <w:qFormat/>
    <w:rsid w:val="00AE39B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4B6B"/>
    <w:pPr>
      <w:ind w:left="720"/>
      <w:contextualSpacing/>
    </w:pPr>
  </w:style>
  <w:style w:type="paragraph" w:styleId="af0">
    <w:name w:val="No Spacing"/>
    <w:uiPriority w:val="99"/>
    <w:qFormat/>
    <w:rsid w:val="003A433F"/>
    <w:pPr>
      <w:jc w:val="both"/>
    </w:pPr>
    <w:rPr>
      <w:lang w:eastAsia="en-US"/>
    </w:rPr>
  </w:style>
  <w:style w:type="paragraph" w:styleId="aa">
    <w:name w:val="footer"/>
    <w:basedOn w:val="a"/>
    <w:link w:val="a9"/>
    <w:uiPriority w:val="99"/>
    <w:rsid w:val="003A433F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99"/>
    <w:rsid w:val="00CA0C5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Operator</cp:lastModifiedBy>
  <cp:revision>2</cp:revision>
  <cp:lastPrinted>2018-09-27T08:56:00Z</cp:lastPrinted>
  <dcterms:created xsi:type="dcterms:W3CDTF">2019-10-29T05:40:00Z</dcterms:created>
  <dcterms:modified xsi:type="dcterms:W3CDTF">2019-10-29T05:40:00Z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