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D0" w:rsidRDefault="00F30BD0">
      <w:pPr>
        <w:rPr>
          <w:sz w:val="28"/>
          <w:szCs w:val="28"/>
        </w:rPr>
      </w:pPr>
    </w:p>
    <w:p w:rsidR="00F30BD0" w:rsidRDefault="00F30BD0">
      <w:pPr>
        <w:jc w:val="center"/>
      </w:pPr>
    </w:p>
    <w:p w:rsidR="00F30BD0" w:rsidRDefault="001831F8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53085" cy="75311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52600" cy="75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Default="00F30BD0">
      <w:pPr>
        <w:jc w:val="center"/>
        <w:rPr>
          <w:b/>
          <w:sz w:val="16"/>
          <w:szCs w:val="16"/>
        </w:rPr>
      </w:pPr>
    </w:p>
    <w:p w:rsidR="00F30BD0" w:rsidRDefault="001831F8">
      <w:pPr>
        <w:jc w:val="center"/>
      </w:pPr>
      <w:r>
        <w:rPr>
          <w:sz w:val="28"/>
          <w:szCs w:val="28"/>
        </w:rPr>
        <w:t>АДМИНИСТРАЦИЯ  РОВЕНЬСКОГО РАЙОНА</w:t>
      </w:r>
    </w:p>
    <w:p w:rsidR="00F30BD0" w:rsidRDefault="001831F8">
      <w:pPr>
        <w:jc w:val="center"/>
      </w:pPr>
      <w:r>
        <w:rPr>
          <w:sz w:val="28"/>
          <w:szCs w:val="28"/>
        </w:rPr>
        <w:t xml:space="preserve">БЕЛГОРОДСКОЙ ОБЛАСТИ </w:t>
      </w:r>
    </w:p>
    <w:p w:rsidR="00F30BD0" w:rsidRDefault="001831F8">
      <w:pPr>
        <w:jc w:val="center"/>
      </w:pPr>
      <w:r>
        <w:rPr>
          <w:sz w:val="28"/>
          <w:szCs w:val="28"/>
        </w:rPr>
        <w:t>Ровеньки</w:t>
      </w:r>
    </w:p>
    <w:p w:rsidR="00F30BD0" w:rsidRDefault="00F30BD0">
      <w:pPr>
        <w:jc w:val="center"/>
        <w:rPr>
          <w:sz w:val="28"/>
          <w:szCs w:val="28"/>
        </w:rPr>
      </w:pPr>
    </w:p>
    <w:p w:rsidR="00F30BD0" w:rsidRDefault="00F30BD0">
      <w:pPr>
        <w:jc w:val="center"/>
        <w:rPr>
          <w:sz w:val="28"/>
          <w:szCs w:val="28"/>
        </w:rPr>
      </w:pPr>
    </w:p>
    <w:p w:rsidR="00F30BD0" w:rsidRDefault="0018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0BD0" w:rsidRDefault="00F30BD0">
      <w:pPr>
        <w:jc w:val="center"/>
        <w:rPr>
          <w:b/>
          <w:sz w:val="28"/>
          <w:szCs w:val="28"/>
        </w:rPr>
      </w:pPr>
    </w:p>
    <w:p w:rsidR="00F30BD0" w:rsidRDefault="00F322A5">
      <w:pPr>
        <w:pStyle w:val="af7"/>
        <w:jc w:val="center"/>
      </w:pPr>
      <w:r>
        <w:rPr>
          <w:rFonts w:ascii="Liberation Serif" w:hAnsi="Liberation Serif"/>
          <w:sz w:val="26"/>
          <w:szCs w:val="26"/>
        </w:rPr>
        <w:t>« 31 » мая 2022</w:t>
      </w:r>
      <w:r w:rsidR="001831F8">
        <w:rPr>
          <w:rFonts w:ascii="Liberation Serif" w:hAnsi="Liberation Serif"/>
          <w:sz w:val="26"/>
          <w:szCs w:val="26"/>
        </w:rPr>
        <w:t xml:space="preserve"> г.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№ 288</w:t>
      </w:r>
      <w:bookmarkStart w:id="0" w:name="_GoBack"/>
      <w:bookmarkEnd w:id="0"/>
    </w:p>
    <w:p w:rsidR="00F30BD0" w:rsidRDefault="00F30BD0">
      <w:pPr>
        <w:rPr>
          <w:b/>
        </w:rPr>
      </w:pPr>
    </w:p>
    <w:p w:rsidR="00F30BD0" w:rsidRDefault="00F30BD0">
      <w:pPr>
        <w:jc w:val="center"/>
        <w:rPr>
          <w:b/>
        </w:rPr>
      </w:pPr>
    </w:p>
    <w:p w:rsidR="00F30BD0" w:rsidRDefault="001831F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О проведении на территории Ровеньского района  гастрономического фестиваля традиционной кухни «Праздник вкуса. FEST 2022»</w:t>
      </w:r>
    </w:p>
    <w:p w:rsidR="00F30BD0" w:rsidRDefault="00F30BD0">
      <w:pPr>
        <w:jc w:val="both"/>
        <w:rPr>
          <w:b/>
          <w:sz w:val="28"/>
          <w:szCs w:val="28"/>
        </w:rPr>
      </w:pPr>
    </w:p>
    <w:p w:rsidR="00F30BD0" w:rsidRDefault="00F30BD0">
      <w:pPr>
        <w:jc w:val="both"/>
        <w:rPr>
          <w:b/>
          <w:sz w:val="10"/>
          <w:szCs w:val="10"/>
        </w:rPr>
      </w:pPr>
    </w:p>
    <w:p w:rsidR="00F30BD0" w:rsidRDefault="001831F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продолжения развития гастрономического культурного потенциала, событийного туризма, сохранения культурного наследия администрация Ровеньского района </w:t>
      </w:r>
      <w:r>
        <w:rPr>
          <w:b/>
          <w:sz w:val="28"/>
          <w:szCs w:val="28"/>
        </w:rPr>
        <w:t>постановляет:</w:t>
      </w:r>
    </w:p>
    <w:p w:rsidR="00F30BD0" w:rsidRDefault="001831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Ровеньского района гастрономический фестиваль традиционной кухни «Праздник вкуса. FEST 2022».</w:t>
      </w:r>
    </w:p>
    <w:p w:rsidR="00F30BD0" w:rsidRDefault="001831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на территории Ровеньского района гастрономического фестиваля традиционной кухни «Праздник вкуса. FEST 2022» (прилагается).</w:t>
      </w:r>
    </w:p>
    <w:p w:rsidR="00F30BD0" w:rsidRDefault="001831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органов местного самоуправления Ровеньского района в сети Интернет.</w:t>
      </w:r>
    </w:p>
    <w:p w:rsidR="00F30BD0" w:rsidRDefault="001831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постановления возложить на первого заместителя главы администрации района по экономике — начальника управления финансов и бюджетной политики администрации Ровеньского района Подобную М.В.</w:t>
      </w:r>
    </w:p>
    <w:p w:rsidR="00F30BD0" w:rsidRDefault="00F30BD0">
      <w:pPr>
        <w:ind w:firstLine="567"/>
        <w:jc w:val="both"/>
      </w:pPr>
    </w:p>
    <w:p w:rsidR="00F30BD0" w:rsidRDefault="00F30BD0">
      <w:pPr>
        <w:jc w:val="both"/>
      </w:pPr>
    </w:p>
    <w:p w:rsidR="00F30BD0" w:rsidRDefault="00F30BD0">
      <w:pPr>
        <w:jc w:val="both"/>
        <w:rPr>
          <w:sz w:val="28"/>
          <w:szCs w:val="28"/>
        </w:rPr>
      </w:pPr>
    </w:p>
    <w:p w:rsidR="00F30BD0" w:rsidRDefault="00F30BD0">
      <w:pPr>
        <w:jc w:val="both"/>
        <w:rPr>
          <w:b/>
          <w:sz w:val="28"/>
          <w:szCs w:val="28"/>
        </w:rPr>
      </w:pPr>
    </w:p>
    <w:p w:rsidR="00F30BD0" w:rsidRDefault="00F30BD0">
      <w:pPr>
        <w:jc w:val="both"/>
        <w:rPr>
          <w:b/>
          <w:sz w:val="28"/>
          <w:szCs w:val="28"/>
        </w:rPr>
      </w:pPr>
    </w:p>
    <w:p w:rsidR="00F30BD0" w:rsidRDefault="001831F8">
      <w:pPr>
        <w:jc w:val="both"/>
      </w:pPr>
      <w:r>
        <w:rPr>
          <w:b/>
          <w:sz w:val="28"/>
          <w:szCs w:val="28"/>
        </w:rPr>
        <w:t>Глава администрации</w:t>
      </w:r>
    </w:p>
    <w:p w:rsidR="00F30BD0" w:rsidRDefault="00183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Ровеньского района                                                             Т.В. Киричкова </w:t>
      </w:r>
    </w:p>
    <w:p w:rsidR="00F30BD0" w:rsidRDefault="00183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F30BD0" w:rsidRDefault="00F30BD0">
      <w:pPr>
        <w:rPr>
          <w:b/>
          <w:sz w:val="28"/>
          <w:szCs w:val="28"/>
        </w:rPr>
      </w:pPr>
    </w:p>
    <w:p w:rsidR="00F30BD0" w:rsidRDefault="00F30BD0">
      <w:pPr>
        <w:rPr>
          <w:b/>
          <w:sz w:val="28"/>
          <w:szCs w:val="28"/>
        </w:rPr>
      </w:pPr>
    </w:p>
    <w:p w:rsidR="00F30BD0" w:rsidRDefault="00F30BD0">
      <w:pPr>
        <w:rPr>
          <w:b/>
          <w:sz w:val="28"/>
          <w:szCs w:val="28"/>
        </w:rPr>
      </w:pPr>
    </w:p>
    <w:p w:rsidR="00F30BD0" w:rsidRDefault="00F30BD0">
      <w:pPr>
        <w:rPr>
          <w:b/>
          <w:sz w:val="28"/>
          <w:szCs w:val="28"/>
        </w:rPr>
      </w:pPr>
    </w:p>
    <w:p w:rsidR="00F30BD0" w:rsidRDefault="00F30BD0">
      <w:pPr>
        <w:rPr>
          <w:b/>
          <w:sz w:val="28"/>
          <w:szCs w:val="28"/>
        </w:rPr>
      </w:pPr>
    </w:p>
    <w:p w:rsidR="00F30BD0" w:rsidRDefault="00F30BD0">
      <w:pPr>
        <w:rPr>
          <w:b/>
          <w:sz w:val="28"/>
          <w:szCs w:val="28"/>
        </w:rPr>
      </w:pPr>
    </w:p>
    <w:p w:rsidR="001831F8" w:rsidRDefault="001831F8">
      <w:pPr>
        <w:rPr>
          <w:b/>
          <w:sz w:val="28"/>
          <w:szCs w:val="28"/>
        </w:rPr>
      </w:pPr>
    </w:p>
    <w:p w:rsidR="00F30BD0" w:rsidRDefault="001831F8">
      <w:r>
        <w:rPr>
          <w:b/>
          <w:sz w:val="28"/>
          <w:szCs w:val="28"/>
        </w:rPr>
        <w:lastRenderedPageBreak/>
        <w:t xml:space="preserve">Подготовлено: </w:t>
      </w:r>
    </w:p>
    <w:p w:rsidR="00F30BD0" w:rsidRDefault="00F30BD0"/>
    <w:p w:rsidR="00F30BD0" w:rsidRDefault="001831F8">
      <w:r>
        <w:rPr>
          <w:sz w:val="28"/>
          <w:szCs w:val="28"/>
        </w:rPr>
        <w:t xml:space="preserve">Заместитель начальника отдела экономики, </w:t>
      </w:r>
    </w:p>
    <w:p w:rsidR="00F30BD0" w:rsidRDefault="001831F8">
      <w:pPr>
        <w:ind w:left="-993"/>
      </w:pPr>
      <w:r>
        <w:rPr>
          <w:sz w:val="28"/>
          <w:szCs w:val="28"/>
        </w:rPr>
        <w:t xml:space="preserve">               анализа и прогнозирования </w:t>
      </w:r>
    </w:p>
    <w:p w:rsidR="00F30BD0" w:rsidRDefault="001831F8">
      <w:pPr>
        <w:ind w:left="-993"/>
      </w:pPr>
      <w:r>
        <w:rPr>
          <w:sz w:val="28"/>
          <w:szCs w:val="28"/>
        </w:rPr>
        <w:t xml:space="preserve">               администрации Ровеньского района                                         С. Пархоменко                                                            </w:t>
      </w:r>
    </w:p>
    <w:p w:rsidR="00F30BD0" w:rsidRDefault="00F30BD0">
      <w:pPr>
        <w:ind w:left="-993"/>
        <w:rPr>
          <w:sz w:val="28"/>
          <w:szCs w:val="28"/>
        </w:rPr>
      </w:pPr>
    </w:p>
    <w:p w:rsidR="00F30BD0" w:rsidRDefault="001831F8">
      <w:r>
        <w:rPr>
          <w:b/>
          <w:sz w:val="28"/>
          <w:szCs w:val="28"/>
        </w:rPr>
        <w:t xml:space="preserve">Проверено: </w:t>
      </w:r>
    </w:p>
    <w:p w:rsidR="00F30BD0" w:rsidRDefault="00F30BD0"/>
    <w:p w:rsidR="00F30BD0" w:rsidRDefault="001831F8">
      <w:r>
        <w:rPr>
          <w:sz w:val="28"/>
          <w:szCs w:val="28"/>
        </w:rPr>
        <w:t xml:space="preserve">Начальник отдела правового обеспечения </w:t>
      </w:r>
    </w:p>
    <w:p w:rsidR="00F30BD0" w:rsidRDefault="001831F8">
      <w:r>
        <w:rPr>
          <w:sz w:val="28"/>
          <w:szCs w:val="28"/>
        </w:rPr>
        <w:t xml:space="preserve">муниципальной службы и кадров  </w:t>
      </w:r>
    </w:p>
    <w:p w:rsidR="00F30BD0" w:rsidRDefault="001831F8">
      <w:bookmarkStart w:id="1" w:name="__DdeLink__281_864124179"/>
      <w:r>
        <w:rPr>
          <w:sz w:val="28"/>
          <w:szCs w:val="28"/>
        </w:rPr>
        <w:t>администрации Ровеньского района</w:t>
      </w:r>
      <w:bookmarkEnd w:id="1"/>
      <w:r>
        <w:rPr>
          <w:sz w:val="28"/>
          <w:szCs w:val="28"/>
        </w:rPr>
        <w:t xml:space="preserve">                                         А. Удовидченко</w:t>
      </w:r>
    </w:p>
    <w:p w:rsidR="00F30BD0" w:rsidRDefault="001831F8">
      <w:r>
        <w:t xml:space="preserve"> </w:t>
      </w:r>
    </w:p>
    <w:p w:rsidR="00F30BD0" w:rsidRDefault="001831F8">
      <w:r>
        <w:rPr>
          <w:b/>
          <w:sz w:val="28"/>
          <w:szCs w:val="28"/>
        </w:rPr>
        <w:t xml:space="preserve">Согласовано: </w:t>
      </w:r>
    </w:p>
    <w:p w:rsidR="00F30BD0" w:rsidRDefault="00F30BD0"/>
    <w:p w:rsidR="00F30BD0" w:rsidRDefault="001831F8">
      <w:r>
        <w:rPr>
          <w:sz w:val="28"/>
          <w:szCs w:val="28"/>
        </w:rPr>
        <w:t>Первый заместитель главы администрации</w:t>
      </w:r>
    </w:p>
    <w:p w:rsidR="00F30BD0" w:rsidRDefault="001831F8">
      <w:r>
        <w:rPr>
          <w:sz w:val="28"/>
          <w:szCs w:val="28"/>
        </w:rPr>
        <w:t xml:space="preserve">Ровеньского района по экономике - </w:t>
      </w:r>
    </w:p>
    <w:p w:rsidR="00F30BD0" w:rsidRDefault="001831F8">
      <w:r>
        <w:rPr>
          <w:sz w:val="28"/>
          <w:szCs w:val="28"/>
        </w:rPr>
        <w:t xml:space="preserve">начальник управления финансов и </w:t>
      </w:r>
    </w:p>
    <w:p w:rsidR="00F30BD0" w:rsidRDefault="001831F8">
      <w:r>
        <w:rPr>
          <w:sz w:val="28"/>
          <w:szCs w:val="28"/>
        </w:rPr>
        <w:t>бюджетной политики администрации</w:t>
      </w:r>
    </w:p>
    <w:p w:rsidR="00F30BD0" w:rsidRDefault="001831F8">
      <w:r>
        <w:rPr>
          <w:sz w:val="28"/>
          <w:szCs w:val="28"/>
        </w:rPr>
        <w:t>Ровеньского района                                                                        М. Подобная</w:t>
      </w:r>
    </w:p>
    <w:p w:rsidR="00F30BD0" w:rsidRDefault="00F30BD0"/>
    <w:p w:rsidR="00F30BD0" w:rsidRDefault="00F30BD0">
      <w:pPr>
        <w:shd w:val="clear" w:color="auto" w:fill="FFFFFF"/>
        <w:jc w:val="both"/>
        <w:rPr>
          <w:sz w:val="28"/>
          <w:szCs w:val="28"/>
        </w:rPr>
      </w:pPr>
    </w:p>
    <w:p w:rsidR="001831F8" w:rsidRDefault="00506F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1831F8">
        <w:rPr>
          <w:sz w:val="28"/>
          <w:szCs w:val="28"/>
        </w:rPr>
        <w:t xml:space="preserve"> </w:t>
      </w:r>
    </w:p>
    <w:p w:rsidR="001831F8" w:rsidRDefault="00183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Ровеньского района</w:t>
      </w:r>
      <w:r w:rsidR="00F357C9">
        <w:rPr>
          <w:sz w:val="28"/>
          <w:szCs w:val="28"/>
        </w:rPr>
        <w:t xml:space="preserve"> </w:t>
      </w:r>
    </w:p>
    <w:p w:rsidR="00F30BD0" w:rsidRDefault="00F357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политики</w:t>
      </w:r>
      <w:r w:rsidR="001831F8">
        <w:rPr>
          <w:sz w:val="28"/>
          <w:szCs w:val="28"/>
        </w:rPr>
        <w:t xml:space="preserve">                        </w:t>
      </w:r>
      <w:r w:rsidR="00506F2F">
        <w:rPr>
          <w:sz w:val="28"/>
          <w:szCs w:val="28"/>
        </w:rPr>
        <w:t xml:space="preserve">            </w:t>
      </w:r>
      <w:r w:rsidR="001831F8">
        <w:rPr>
          <w:sz w:val="28"/>
          <w:szCs w:val="28"/>
        </w:rPr>
        <w:t xml:space="preserve">                     </w:t>
      </w:r>
      <w:r w:rsidR="00506F2F">
        <w:rPr>
          <w:sz w:val="28"/>
          <w:szCs w:val="28"/>
        </w:rPr>
        <w:t xml:space="preserve"> </w:t>
      </w:r>
      <w:r w:rsidR="001831F8">
        <w:rPr>
          <w:sz w:val="28"/>
          <w:szCs w:val="28"/>
        </w:rPr>
        <w:t xml:space="preserve"> </w:t>
      </w:r>
      <w:r>
        <w:rPr>
          <w:sz w:val="28"/>
          <w:szCs w:val="28"/>
        </w:rPr>
        <w:t>Е. Пальченко</w:t>
      </w:r>
      <w:r w:rsidR="00506F2F">
        <w:rPr>
          <w:sz w:val="28"/>
          <w:szCs w:val="28"/>
        </w:rPr>
        <w:t xml:space="preserve"> </w:t>
      </w:r>
      <w:r w:rsidR="001831F8">
        <w:rPr>
          <w:sz w:val="28"/>
          <w:szCs w:val="28"/>
        </w:rPr>
        <w:t xml:space="preserve"> </w:t>
      </w:r>
    </w:p>
    <w:sectPr w:rsidR="00F30BD0">
      <w:pgSz w:w="11906" w:h="16838"/>
      <w:pgMar w:top="851" w:right="851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FD" w:rsidRDefault="00BD07FD">
      <w:r>
        <w:separator/>
      </w:r>
    </w:p>
  </w:endnote>
  <w:endnote w:type="continuationSeparator" w:id="0">
    <w:p w:rsidR="00BD07FD" w:rsidRDefault="00B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roid Sans Devanagari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FD" w:rsidRDefault="00BD07FD">
      <w:r>
        <w:separator/>
      </w:r>
    </w:p>
  </w:footnote>
  <w:footnote w:type="continuationSeparator" w:id="0">
    <w:p w:rsidR="00BD07FD" w:rsidRDefault="00BD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0"/>
    <w:rsid w:val="001831F8"/>
    <w:rsid w:val="00506F2F"/>
    <w:rsid w:val="00BD07FD"/>
    <w:rsid w:val="00F30BD0"/>
    <w:rsid w:val="00F322A5"/>
    <w:rsid w:val="00F3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C212-B9EE-43CB-9309-649B135D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1">
    <w:name w:val="Подзаголовок Знак1"/>
    <w:basedOn w:val="a0"/>
    <w:link w:val="a4"/>
    <w:uiPriority w:val="11"/>
    <w:rPr>
      <w:sz w:val="24"/>
      <w:szCs w:val="24"/>
    </w:rPr>
  </w:style>
  <w:style w:type="character" w:customStyle="1" w:styleId="21">
    <w:name w:val="Цитата 2 Знак1"/>
    <w:link w:val="20"/>
    <w:uiPriority w:val="29"/>
    <w:rPr>
      <w:i/>
    </w:rPr>
  </w:style>
  <w:style w:type="character" w:customStyle="1" w:styleId="12">
    <w:name w:val="Выделенная цитата Знак1"/>
    <w:link w:val="a5"/>
    <w:uiPriority w:val="30"/>
    <w:rPr>
      <w:i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9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b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1Char">
    <w:name w:val="Heading 1 Char"/>
    <w:link w:val="110"/>
    <w:uiPriority w:val="9"/>
    <w:qFormat/>
    <w:rPr>
      <w:rFonts w:ascii="Arial" w:eastAsia="Arial" w:hAnsi="Arial"/>
      <w:sz w:val="40"/>
      <w:szCs w:val="40"/>
      <w:lang w:bidi="ar-SA"/>
    </w:rPr>
  </w:style>
  <w:style w:type="character" w:customStyle="1" w:styleId="Heading2Char">
    <w:name w:val="Heading 2 Char"/>
    <w:link w:val="210"/>
    <w:uiPriority w:val="9"/>
    <w:qFormat/>
    <w:rPr>
      <w:rFonts w:ascii="Arial" w:eastAsia="Arial" w:hAnsi="Arial"/>
      <w:sz w:val="34"/>
      <w:lang w:bidi="ar-SA"/>
    </w:rPr>
  </w:style>
  <w:style w:type="character" w:customStyle="1" w:styleId="Heading3Char">
    <w:name w:val="Heading 3 Char"/>
    <w:link w:val="31"/>
    <w:uiPriority w:val="9"/>
    <w:qFormat/>
    <w:rPr>
      <w:rFonts w:ascii="Arial" w:eastAsia="Arial" w:hAnsi="Arial"/>
      <w:sz w:val="30"/>
      <w:szCs w:val="30"/>
      <w:lang w:bidi="ar-SA"/>
    </w:rPr>
  </w:style>
  <w:style w:type="character" w:customStyle="1" w:styleId="Heading4Char">
    <w:name w:val="Heading 4 Char"/>
    <w:link w:val="41"/>
    <w:uiPriority w:val="9"/>
    <w:qFormat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5Char">
    <w:name w:val="Heading 5 Char"/>
    <w:link w:val="51"/>
    <w:uiPriority w:val="9"/>
    <w:qFormat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link w:val="61"/>
    <w:uiPriority w:val="9"/>
    <w:qFormat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Heading7Char">
    <w:name w:val="Heading 7 Char"/>
    <w:link w:val="71"/>
    <w:uiPriority w:val="9"/>
    <w:qFormat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Heading8Char">
    <w:name w:val="Heading 8 Char"/>
    <w:link w:val="81"/>
    <w:uiPriority w:val="9"/>
    <w:qFormat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Heading9Char">
    <w:name w:val="Heading 9 Char"/>
    <w:link w:val="91"/>
    <w:uiPriority w:val="9"/>
    <w:qFormat/>
    <w:rPr>
      <w:rFonts w:ascii="Arial" w:eastAsia="Arial" w:hAnsi="Arial"/>
      <w:i/>
      <w:iCs/>
      <w:sz w:val="21"/>
      <w:szCs w:val="21"/>
      <w:lang w:bidi="ar-SA"/>
    </w:rPr>
  </w:style>
  <w:style w:type="character" w:customStyle="1" w:styleId="ad">
    <w:name w:val="Название Знак"/>
    <w:uiPriority w:val="10"/>
    <w:qFormat/>
    <w:rPr>
      <w:sz w:val="48"/>
      <w:szCs w:val="48"/>
      <w:lang w:bidi="ar-SA"/>
    </w:rPr>
  </w:style>
  <w:style w:type="character" w:customStyle="1" w:styleId="ae">
    <w:name w:val="Подзаголовок Знак"/>
    <w:uiPriority w:val="11"/>
    <w:qFormat/>
    <w:rPr>
      <w:sz w:val="24"/>
      <w:szCs w:val="24"/>
      <w:lang w:bidi="ar-SA"/>
    </w:rPr>
  </w:style>
  <w:style w:type="character" w:customStyle="1" w:styleId="22">
    <w:name w:val="Цитата 2 Знак"/>
    <w:uiPriority w:val="29"/>
    <w:qFormat/>
    <w:rPr>
      <w:i/>
      <w:lang w:val="ru-RU" w:eastAsia="zh-CN" w:bidi="ar-SA"/>
    </w:rPr>
  </w:style>
  <w:style w:type="character" w:customStyle="1" w:styleId="af">
    <w:name w:val="Выделенная цитата Знак"/>
    <w:uiPriority w:val="30"/>
    <w:qFormat/>
    <w:rPr>
      <w:i/>
      <w:shd w:val="clear" w:color="auto" w:fill="F2F2F2"/>
      <w:lang w:val="ru-RU" w:eastAsia="zh-CN" w:bidi="ar-SA"/>
    </w:rPr>
  </w:style>
  <w:style w:type="character" w:customStyle="1" w:styleId="HeaderChar">
    <w:name w:val="Header Char"/>
    <w:link w:val="15"/>
    <w:uiPriority w:val="99"/>
    <w:qFormat/>
    <w:rPr>
      <w:lang w:val="ru-RU" w:eastAsia="zh-CN" w:bidi="ar-SA"/>
    </w:rPr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link w:val="16"/>
    <w:uiPriority w:val="99"/>
    <w:qFormat/>
    <w:rPr>
      <w:lang w:val="ru-RU" w:eastAsia="zh-CN" w:bidi="ar-SA"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0">
    <w:name w:val="Текст сноски Знак"/>
    <w:uiPriority w:val="99"/>
    <w:semiHidden/>
    <w:qFormat/>
    <w:rPr>
      <w:sz w:val="18"/>
      <w:lang w:bidi="ar-SA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f2">
    <w:name w:val="Текст концевой сноски Знак"/>
    <w:uiPriority w:val="99"/>
    <w:semiHidden/>
    <w:qFormat/>
    <w:rPr>
      <w:lang w:val="ru-RU" w:eastAsia="zh-CN" w:bidi="ar-SA"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0">
    <w:name w:val="Основной шрифт абзаца3"/>
    <w:qFormat/>
  </w:style>
  <w:style w:type="character" w:customStyle="1" w:styleId="af4">
    <w:name w:val="Основной текст Знак"/>
    <w:qFormat/>
    <w:rPr>
      <w:sz w:val="28"/>
      <w:lang w:eastAsia="zh-CN"/>
    </w:rPr>
  </w:style>
  <w:style w:type="character" w:customStyle="1" w:styleId="17">
    <w:name w:val="Заголовок 1 Знак"/>
    <w:qFormat/>
    <w:rPr>
      <w:sz w:val="28"/>
      <w:lang w:eastAsia="zh-CN"/>
    </w:rPr>
  </w:style>
  <w:style w:type="character" w:customStyle="1" w:styleId="af5">
    <w:name w:val="Текст выноски Знак"/>
    <w:qFormat/>
    <w:rPr>
      <w:rFonts w:ascii="Tahoma" w:eastAsia="Tahoma" w:hAnsi="Tahoma"/>
      <w:sz w:val="16"/>
      <w:szCs w:val="16"/>
      <w:lang w:eastAsia="zh-CN"/>
    </w:rPr>
  </w:style>
  <w:style w:type="character" w:customStyle="1" w:styleId="18">
    <w:name w:val="Основной шрифт абзаца1"/>
    <w:qFormat/>
  </w:style>
  <w:style w:type="character" w:customStyle="1" w:styleId="23">
    <w:name w:val="Основной шрифт абзаца2"/>
    <w:qFormat/>
  </w:style>
  <w:style w:type="character" w:customStyle="1" w:styleId="markedcontent">
    <w:name w:val="markedcontent"/>
    <w:basedOn w:val="a0"/>
    <w:qFormat/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customStyle="1" w:styleId="19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paragraph" w:styleId="af9">
    <w:name w:val="index heading"/>
    <w:basedOn w:val="a"/>
    <w:qFormat/>
    <w:pPr>
      <w:suppressLineNumbers/>
    </w:pPr>
    <w:rPr>
      <w:rFonts w:cs="Droid Sans Devanagari"/>
    </w:rPr>
  </w:style>
  <w:style w:type="paragraph" w:styleId="afa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fb">
    <w:name w:val="No Spacing"/>
    <w:uiPriority w:val="1"/>
    <w:qFormat/>
    <w:rPr>
      <w:lang w:eastAsia="zh-CN"/>
    </w:rPr>
  </w:style>
  <w:style w:type="paragraph" w:styleId="a3">
    <w:name w:val="Title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4">
    <w:name w:val="Subtitle"/>
    <w:link w:val="11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link w:val="21"/>
    <w:uiPriority w:val="29"/>
    <w:qFormat/>
    <w:pPr>
      <w:ind w:left="720" w:right="720"/>
    </w:pPr>
    <w:rPr>
      <w:i/>
      <w:lang w:eastAsia="zh-CN"/>
    </w:rPr>
  </w:style>
  <w:style w:type="paragraph" w:styleId="a5">
    <w:name w:val="Intense Quote"/>
    <w:link w:val="1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paragraph" w:customStyle="1" w:styleId="afc">
    <w:name w:val="Верхний и нижний колонтитулы"/>
    <w:basedOn w:val="a"/>
    <w:qFormat/>
  </w:style>
  <w:style w:type="paragraph" w:customStyle="1" w:styleId="15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customStyle="1" w:styleId="16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9">
    <w:name w:val="footnote text"/>
    <w:link w:val="13"/>
    <w:uiPriority w:val="99"/>
    <w:semiHidden/>
    <w:unhideWhenUsed/>
    <w:pPr>
      <w:spacing w:after="40"/>
    </w:pPr>
    <w:rPr>
      <w:sz w:val="18"/>
    </w:rPr>
  </w:style>
  <w:style w:type="paragraph" w:styleId="ab">
    <w:name w:val="endnote text"/>
    <w:link w:val="14"/>
    <w:uiPriority w:val="99"/>
    <w:semiHidden/>
    <w:unhideWhenUsed/>
    <w:rPr>
      <w:lang w:eastAsia="zh-CN"/>
    </w:rPr>
  </w:style>
  <w:style w:type="paragraph" w:styleId="1a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d">
    <w:name w:val="TOC Heading"/>
    <w:uiPriority w:val="39"/>
    <w:unhideWhenUsed/>
    <w:qFormat/>
    <w:rPr>
      <w:lang w:eastAsia="zh-CN"/>
    </w:rPr>
  </w:style>
  <w:style w:type="paragraph" w:styleId="afe">
    <w:name w:val="table of figures"/>
    <w:uiPriority w:val="99"/>
    <w:unhideWhenUsed/>
    <w:qFormat/>
    <w:rPr>
      <w:lang w:eastAsia="zh-CN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styleId="aff0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b">
    <w:name w:val="Указатель1"/>
    <w:basedOn w:val="a"/>
    <w:qFormat/>
    <w:rPr>
      <w:rFonts w:eastAsia="Mangal"/>
      <w:lang w:eastAsia="ar-SA"/>
    </w:rPr>
  </w:style>
  <w:style w:type="paragraph" w:customStyle="1" w:styleId="1c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5">
    <w:name w:val="Указатель2"/>
    <w:basedOn w:val="a"/>
    <w:qFormat/>
    <w:rPr>
      <w:rFonts w:eastAsia="Mangal"/>
      <w:lang w:eastAsia="ar-SA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table" w:styleId="aff3">
    <w:name w:val="Table Grid"/>
    <w:uiPriority w:val="59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78E6B81-FD45-4633-A633-7683D48ABE4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Ryzen</cp:lastModifiedBy>
  <cp:revision>14</cp:revision>
  <cp:lastPrinted>2022-05-27T06:03:00Z</cp:lastPrinted>
  <dcterms:created xsi:type="dcterms:W3CDTF">2022-01-26T05:49:00Z</dcterms:created>
  <dcterms:modified xsi:type="dcterms:W3CDTF">2022-06-02T10:25:00Z</dcterms:modified>
  <dc:language>ru-RU</dc:language>
</cp:coreProperties>
</file>