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5B" w:rsidRDefault="00F72F5B" w:rsidP="0024475A">
      <w:pPr>
        <w:jc w:val="right"/>
        <w:rPr>
          <w:rFonts w:ascii="Times New Roman" w:hAnsi="Times New Roman"/>
          <w:sz w:val="28"/>
          <w:szCs w:val="28"/>
        </w:rPr>
      </w:pPr>
    </w:p>
    <w:p w:rsidR="00F72F5B" w:rsidRDefault="00730BFE">
      <w:pPr>
        <w:jc w:val="center"/>
        <w:rPr>
          <w:rFonts w:ascii="Times New Roman" w:hAnsi="Times New Roman"/>
          <w:b/>
          <w:sz w:val="16"/>
          <w:szCs w:val="16"/>
        </w:rPr>
      </w:pPr>
      <w:r w:rsidRPr="00730BFE">
        <w:rPr>
          <w:rFonts w:ascii="Times New Roman" w:hAnsi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30BFE">
        <w:rPr>
          <w:rFonts w:ascii="Times New Roman" w:hAnsi="Times New Roman"/>
          <w:b/>
          <w:noProof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F72F5B" w:rsidRDefault="00F72F5B">
      <w:pPr>
        <w:jc w:val="center"/>
        <w:rPr>
          <w:rFonts w:ascii="Times New Roman" w:hAnsi="Times New Roman"/>
          <w:b/>
          <w:sz w:val="16"/>
          <w:szCs w:val="16"/>
        </w:rPr>
      </w:pPr>
    </w:p>
    <w:p w:rsidR="00F72F5B" w:rsidRDefault="006472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РОВЕНЬСКОГО МУНИЦИПАЛЬНОГО ОКРУГА </w:t>
      </w:r>
    </w:p>
    <w:p w:rsidR="00F72F5B" w:rsidRDefault="006472A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БЕЛГОРОДСКОЙ ОБЛАСТИ </w:t>
      </w:r>
    </w:p>
    <w:p w:rsidR="00F72F5B" w:rsidRDefault="00F72F5B">
      <w:pPr>
        <w:jc w:val="center"/>
        <w:rPr>
          <w:rFonts w:ascii="Times New Roman" w:hAnsi="Times New Roman"/>
          <w:sz w:val="28"/>
          <w:szCs w:val="28"/>
        </w:rPr>
      </w:pPr>
    </w:p>
    <w:p w:rsidR="00316EE6" w:rsidRDefault="00316EE6">
      <w:pPr>
        <w:jc w:val="center"/>
        <w:rPr>
          <w:rFonts w:ascii="Times New Roman" w:hAnsi="Times New Roman"/>
          <w:sz w:val="28"/>
          <w:szCs w:val="28"/>
        </w:rPr>
      </w:pPr>
    </w:p>
    <w:p w:rsidR="00F72F5B" w:rsidRDefault="006472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F72F5B" w:rsidRDefault="00F72F5B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316EE6" w:rsidRDefault="00316EE6">
      <w:pPr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F72F5B" w:rsidRDefault="007927DD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«15» июня 2026 года</w:t>
      </w:r>
      <w:r w:rsidR="006472A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№</w:t>
      </w:r>
      <w:r>
        <w:rPr>
          <w:rFonts w:ascii="Times New Roman" w:eastAsia="Times New Roman" w:hAnsi="Times New Roman"/>
          <w:sz w:val="28"/>
          <w:szCs w:val="28"/>
        </w:rPr>
        <w:t>623</w:t>
      </w:r>
    </w:p>
    <w:p w:rsidR="00F72F5B" w:rsidRPr="007927DD" w:rsidRDefault="00F72F5B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F72F5B" w:rsidRPr="007927DD" w:rsidRDefault="00F72F5B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F72F5B" w:rsidRPr="007927DD" w:rsidRDefault="00F72F5B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F72F5B" w:rsidRDefault="006472AE">
      <w:pPr>
        <w:ind w:left="993" w:right="101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F72F5B" w:rsidRDefault="006472AE">
      <w:pPr>
        <w:ind w:left="993" w:right="101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«Организация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Белгородской области</w:t>
      </w:r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:rsidR="00F72F5B" w:rsidRPr="007927DD" w:rsidRDefault="00F72F5B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7927DD" w:rsidRPr="007927DD" w:rsidRDefault="007927DD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F72F5B" w:rsidRPr="007927DD" w:rsidRDefault="00F72F5B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72F5B" w:rsidRDefault="006472AE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Times New Roman" w:eastAsia="Droid Sans Fallback" w:hAnsi="Times New Roman"/>
          <w:sz w:val="28"/>
          <w:szCs w:val="28"/>
        </w:rPr>
        <w:t xml:space="preserve">постановлением Администрации </w:t>
      </w:r>
      <w:proofErr w:type="spellStart"/>
      <w:r>
        <w:rPr>
          <w:rFonts w:ascii="Times New Roman" w:eastAsia="Droid Sans Fallback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="Droid Sans Fallback" w:hAnsi="Times New Roman"/>
          <w:sz w:val="28"/>
          <w:szCs w:val="28"/>
        </w:rPr>
        <w:t xml:space="preserve"> муниципального округа Белгородской области от 30 декабря 2025 года№ 253 «</w:t>
      </w:r>
      <w:r>
        <w:rPr>
          <w:rFonts w:ascii="Times New Roman" w:hAnsi="Times New Roman"/>
          <w:sz w:val="28"/>
          <w:szCs w:val="28"/>
        </w:rPr>
        <w:t xml:space="preserve">Об утверждении Порядка разработки и утверждения Административных </w:t>
      </w:r>
      <w:r>
        <w:rPr>
          <w:rFonts w:ascii="Times New Roman" w:hAnsi="Times New Roman"/>
          <w:sz w:val="28"/>
          <w:szCs w:val="28"/>
          <w:highlight w:val="white"/>
        </w:rPr>
        <w:t xml:space="preserve">регламентов предоставления муниципальных услуг на территории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округа Белгородской област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eastAsia="Droid Sans Fallback" w:hAnsi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/>
          <w:sz w:val="28"/>
          <w:szCs w:val="28"/>
        </w:rPr>
        <w:t>в целях повышения качества и доступности предоставления муниципальных услуг, улучшения информированности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округа об их предоставлении, 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округа  </w:t>
      </w:r>
      <w:r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F72F5B" w:rsidRDefault="006472AE">
      <w:pPr>
        <w:numPr>
          <w:ilvl w:val="0"/>
          <w:numId w:val="1"/>
        </w:numPr>
        <w:ind w:left="0" w:firstLine="40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административный регламент предоставления  муниципальной услуги «Организация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округа» (приложение).</w:t>
      </w:r>
    </w:p>
    <w:p w:rsidR="00F72F5B" w:rsidRPr="00552685" w:rsidRDefault="00552685" w:rsidP="00552685">
      <w:pPr>
        <w:ind w:right="-2" w:firstLine="426"/>
        <w:jc w:val="both"/>
        <w:rPr>
          <w:rFonts w:ascii="Times New Roman" w:eastAsia="Times New Roman" w:hAnsi="Times New Roman"/>
        </w:rPr>
      </w:pPr>
      <w:r w:rsidRPr="00552685">
        <w:rPr>
          <w:rFonts w:ascii="Times New Roman" w:eastAsia="Times New Roman" w:hAnsi="Times New Roman"/>
          <w:sz w:val="28"/>
          <w:szCs w:val="28"/>
        </w:rPr>
        <w:t>2.</w:t>
      </w:r>
      <w:r w:rsidR="006472AE" w:rsidRPr="00552685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 </w:t>
      </w:r>
      <w:proofErr w:type="spellStart"/>
      <w:r w:rsidR="006472AE" w:rsidRPr="00552685"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 w:rsidR="006472AE" w:rsidRPr="00552685">
        <w:rPr>
          <w:rFonts w:ascii="Times New Roman" w:eastAsia="Times New Roman" w:hAnsi="Times New Roman"/>
          <w:sz w:val="28"/>
          <w:szCs w:val="28"/>
        </w:rPr>
        <w:t xml:space="preserve"> района  от 12 февраля 2024 года №43 «Об утверждении административного  регламента  представления муниципальной услуги</w:t>
      </w:r>
      <w:r w:rsidRPr="00552685">
        <w:rPr>
          <w:rFonts w:ascii="Times New Roman" w:eastAsia="Times New Roman" w:hAnsi="Times New Roman"/>
          <w:sz w:val="28"/>
          <w:szCs w:val="28"/>
        </w:rPr>
        <w:t xml:space="preserve"> </w:t>
      </w:r>
      <w:r w:rsidR="006472AE" w:rsidRPr="00552685">
        <w:rPr>
          <w:rFonts w:ascii="Times New Roman" w:eastAsia="Times New Roman" w:hAnsi="Times New Roman"/>
          <w:bCs/>
          <w:sz w:val="28"/>
          <w:szCs w:val="28"/>
        </w:rPr>
        <w:t xml:space="preserve">«Организация отдыха, оздоровления и занятости детей на территории </w:t>
      </w:r>
      <w:proofErr w:type="spellStart"/>
      <w:r w:rsidR="006472AE" w:rsidRPr="00552685">
        <w:rPr>
          <w:rFonts w:ascii="Times New Roman" w:eastAsia="Times New Roman" w:hAnsi="Times New Roman"/>
          <w:bCs/>
          <w:sz w:val="28"/>
          <w:szCs w:val="28"/>
        </w:rPr>
        <w:t>Ровеньского</w:t>
      </w:r>
      <w:proofErr w:type="spellEnd"/>
      <w:r w:rsidR="006472AE" w:rsidRPr="00552685">
        <w:rPr>
          <w:rFonts w:ascii="Times New Roman" w:eastAsia="Times New Roman" w:hAnsi="Times New Roman"/>
          <w:bCs/>
          <w:sz w:val="28"/>
          <w:szCs w:val="28"/>
        </w:rPr>
        <w:t xml:space="preserve"> муниципального округа</w:t>
      </w:r>
      <w:r w:rsidR="006472AE" w:rsidRPr="00552685">
        <w:rPr>
          <w:rFonts w:ascii="Times New Roman" w:eastAsia="Times New Roman" w:hAnsi="Times New Roman"/>
          <w:sz w:val="28"/>
          <w:szCs w:val="28"/>
        </w:rPr>
        <w:t xml:space="preserve"> Белгородской области</w:t>
      </w:r>
      <w:r w:rsidR="006472AE" w:rsidRPr="00552685">
        <w:rPr>
          <w:rFonts w:ascii="Times New Roman" w:eastAsia="Times New Roman" w:hAnsi="Times New Roman"/>
          <w:bCs/>
          <w:sz w:val="28"/>
          <w:szCs w:val="28"/>
        </w:rPr>
        <w:t>»</w:t>
      </w:r>
      <w:r w:rsidR="006472AE" w:rsidRPr="00552685">
        <w:rPr>
          <w:rFonts w:ascii="Times New Roman" w:eastAsia="Times New Roman" w:hAnsi="Times New Roman"/>
          <w:sz w:val="28"/>
          <w:szCs w:val="28"/>
        </w:rPr>
        <w:t xml:space="preserve"> управлением образования администрации </w:t>
      </w:r>
      <w:proofErr w:type="spellStart"/>
      <w:r w:rsidR="006472AE" w:rsidRPr="00552685"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 w:rsidR="006472AE" w:rsidRPr="00552685">
        <w:rPr>
          <w:rFonts w:ascii="Times New Roman" w:eastAsia="Times New Roman" w:hAnsi="Times New Roman"/>
          <w:sz w:val="28"/>
          <w:szCs w:val="28"/>
        </w:rPr>
        <w:t xml:space="preserve"> района».</w:t>
      </w:r>
    </w:p>
    <w:p w:rsidR="00F72F5B" w:rsidRDefault="006472AE">
      <w:pPr>
        <w:pStyle w:val="afc"/>
        <w:widowControl w:val="0"/>
        <w:tabs>
          <w:tab w:val="left" w:pos="851"/>
          <w:tab w:val="left" w:pos="9781"/>
        </w:tabs>
        <w:ind w:left="0" w:right="86" w:firstLine="40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eastAsiaTheme="minorHAnsi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rovenkiadm.gosuslugi.ru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72F5B" w:rsidRDefault="006472AE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4.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по социальной политике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Пальченко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Е.Ф.</w:t>
      </w:r>
    </w:p>
    <w:p w:rsidR="00F72F5B" w:rsidRPr="007927DD" w:rsidRDefault="00F72F5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927DD" w:rsidRPr="007927DD" w:rsidRDefault="007927DD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927DD" w:rsidRPr="007927DD" w:rsidRDefault="007927DD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2F5B" w:rsidRDefault="006472AE">
      <w:pPr>
        <w:spacing w:line="276" w:lineRule="auto"/>
        <w:ind w:firstLine="422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Ровеньского</w:t>
      </w:r>
      <w:proofErr w:type="spellEnd"/>
    </w:p>
    <w:p w:rsidR="00F72F5B" w:rsidRDefault="006472AE">
      <w:pPr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                Т.В. Киричкова</w:t>
      </w:r>
    </w:p>
    <w:p w:rsidR="00F72F5B" w:rsidRDefault="00F72F5B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F72F5B" w:rsidRDefault="00F72F5B">
      <w:pPr>
        <w:ind w:left="5812"/>
        <w:jc w:val="center"/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Default="00F72F5B">
      <w:pPr>
        <w:rPr>
          <w:rFonts w:ascii="Times New Roman" w:hAnsi="Times New Roman"/>
          <w:sz w:val="22"/>
          <w:szCs w:val="22"/>
        </w:rPr>
      </w:pPr>
    </w:p>
    <w:p w:rsidR="00F72F5B" w:rsidRPr="007927DD" w:rsidRDefault="007927DD" w:rsidP="007927DD">
      <w:pPr>
        <w:jc w:val="right"/>
        <w:rPr>
          <w:rFonts w:ascii="Times New Roman" w:hAnsi="Times New Roman"/>
          <w:sz w:val="28"/>
          <w:szCs w:val="28"/>
        </w:rPr>
      </w:pPr>
      <w:r w:rsidRPr="007927DD">
        <w:rPr>
          <w:rFonts w:ascii="Times New Roman" w:hAnsi="Times New Roman"/>
          <w:sz w:val="28"/>
          <w:szCs w:val="28"/>
        </w:rPr>
        <w:t>Приложение</w:t>
      </w:r>
    </w:p>
    <w:p w:rsidR="007927DD" w:rsidRPr="007927DD" w:rsidRDefault="007927DD" w:rsidP="007927DD">
      <w:pPr>
        <w:jc w:val="right"/>
        <w:rPr>
          <w:rFonts w:ascii="Times New Roman" w:hAnsi="Times New Roman"/>
          <w:sz w:val="28"/>
          <w:szCs w:val="28"/>
        </w:rPr>
      </w:pPr>
      <w:r w:rsidRPr="007927DD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927DD" w:rsidRPr="007927DD" w:rsidRDefault="007927DD" w:rsidP="007927DD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7927DD">
        <w:rPr>
          <w:rFonts w:ascii="Times New Roman" w:hAnsi="Times New Roman"/>
          <w:sz w:val="28"/>
          <w:szCs w:val="28"/>
        </w:rPr>
        <w:t>Ровеньского</w:t>
      </w:r>
      <w:proofErr w:type="spellEnd"/>
      <w:r w:rsidRPr="007927DD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F72F5B" w:rsidRDefault="007927DD" w:rsidP="007927DD">
      <w:pPr>
        <w:jc w:val="right"/>
        <w:rPr>
          <w:rFonts w:ascii="Times New Roman" w:hAnsi="Times New Roman"/>
          <w:sz w:val="28"/>
          <w:szCs w:val="28"/>
        </w:rPr>
      </w:pPr>
      <w:r w:rsidRPr="007927DD">
        <w:rPr>
          <w:rFonts w:ascii="Times New Roman" w:hAnsi="Times New Roman"/>
          <w:sz w:val="28"/>
          <w:szCs w:val="28"/>
        </w:rPr>
        <w:t>от 15.06.2026 года №623</w:t>
      </w:r>
    </w:p>
    <w:p w:rsidR="007927DD" w:rsidRPr="007927DD" w:rsidRDefault="007927DD" w:rsidP="007927DD">
      <w:pPr>
        <w:jc w:val="right"/>
        <w:rPr>
          <w:rFonts w:ascii="Times New Roman" w:hAnsi="Times New Roman"/>
          <w:sz w:val="28"/>
          <w:szCs w:val="28"/>
        </w:rPr>
      </w:pPr>
    </w:p>
    <w:p w:rsidR="00F72F5B" w:rsidRDefault="006472AE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Административный регламент </w:t>
      </w:r>
    </w:p>
    <w:p w:rsidR="00F72F5B" w:rsidRDefault="006472AE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F72F5B" w:rsidRDefault="006472AE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«Организация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F72F5B" w:rsidRDefault="00F72F5B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 Общ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ие положения</w:t>
      </w:r>
    </w:p>
    <w:p w:rsidR="00F72F5B" w:rsidRDefault="00F72F5B">
      <w:pPr>
        <w:widowControl w:val="0"/>
        <w:ind w:left="357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tabs>
          <w:tab w:val="center" w:pos="4818"/>
          <w:tab w:val="left" w:pos="8649"/>
        </w:tabs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1.1. Предмет регулирования административного регламента</w:t>
      </w:r>
    </w:p>
    <w:p w:rsidR="00F72F5B" w:rsidRDefault="00F72F5B">
      <w:pPr>
        <w:widowControl w:val="0"/>
        <w:tabs>
          <w:tab w:val="center" w:pos="4818"/>
          <w:tab w:val="left" w:pos="8649"/>
        </w:tabs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1.1.1. Настоящий административный регламент предоставления муниципальной услуги «Организация 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Белгородской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устанавливает порядок предоставления муниципальной услуги и стандарт её предоставления.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1.1.2. Перечень условных обозначений и сокращений, используемых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 настоящему административному регламенту (смотрите пункт 1 приложения № 1).</w:t>
      </w:r>
    </w:p>
    <w:p w:rsidR="00F72F5B" w:rsidRDefault="00F72F5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spacing w:after="20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1.2. Круг заявителей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1.2.1. Заявителями муниципальной услуги (пункт 2 условных сокращений приложения №1) являются родители (законные представители) детей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возрасте от 6 лет и 6 месяцев до 17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лет включительно, проходящих обучение в общеобразовательных организациях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округа, на базе которых организованы лагеря с дневным пребыванием.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1.2.2. Интересы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заявителей (смотрите пункт 4 приложения № 1),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указанных в пункте 1.2.1 настоящего административного регламента, могут представлять уполномоченные представители заявителя.</w:t>
      </w:r>
    </w:p>
    <w:p w:rsidR="00F72F5B" w:rsidRDefault="00F72F5B">
      <w:pPr>
        <w:widowControl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1.3. Требование предоставления заявителю муниципальной услуги </w:t>
      </w: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 соответствии с категориями (признаками) заявителей, сведения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о которых размещаются в реестре услуг и в федеральной государственной информационной системе «Единый портал государственных </w:t>
      </w: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муниципальных услуг (функций)»</w:t>
      </w:r>
    </w:p>
    <w:p w:rsidR="00F72F5B" w:rsidRDefault="00F72F5B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1.3.1. Муниципальная услуга предоставляется заявителю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F72F5B" w:rsidRDefault="00F72F5B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Стандарт предоставления муниципальной услуги</w:t>
      </w:r>
    </w:p>
    <w:p w:rsidR="00F72F5B" w:rsidRDefault="00F72F5B">
      <w:pPr>
        <w:widowControl w:val="0"/>
        <w:ind w:left="1080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2.1. Наименование муниципальной услуги</w:t>
      </w:r>
    </w:p>
    <w:p w:rsidR="00F72F5B" w:rsidRDefault="00F72F5B">
      <w:pPr>
        <w:widowControl w:val="0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2.1.1. Организация 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муниципального округа.</w:t>
      </w:r>
    </w:p>
    <w:p w:rsidR="00F72F5B" w:rsidRDefault="00F72F5B">
      <w:pPr>
        <w:widowControl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F72F5B" w:rsidRDefault="00F72F5B">
      <w:pPr>
        <w:widowControl w:val="0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E1256" w:rsidRPr="00FE1256" w:rsidRDefault="00FE1256" w:rsidP="00FE12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6472AE" w:rsidRPr="00FE1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2.2.1. </w:t>
      </w:r>
      <w:r w:rsidRPr="00FE125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услуга предоставляется Администрацией </w:t>
      </w:r>
      <w:proofErr w:type="spellStart"/>
      <w:r w:rsidRPr="00FE1256">
        <w:rPr>
          <w:rFonts w:ascii="Times New Roman" w:eastAsia="Times New Roman" w:hAnsi="Times New Roman"/>
          <w:sz w:val="28"/>
          <w:szCs w:val="28"/>
          <w:lang w:eastAsia="ru-RU"/>
        </w:rPr>
        <w:t>Ровеньского</w:t>
      </w:r>
      <w:proofErr w:type="spellEnd"/>
      <w:r w:rsidRPr="00FE125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Белгородской области (далее - Администрация, </w:t>
      </w:r>
      <w:r w:rsidRPr="00FE12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Уполномоченный орган</w:t>
      </w:r>
      <w:r w:rsidRPr="00FE1256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FE1256" w:rsidRPr="00FE1256" w:rsidRDefault="00FE1256" w:rsidP="00FE125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256">
        <w:rPr>
          <w:rFonts w:ascii="Times New Roman" w:eastAsia="Times New Roman" w:hAnsi="Times New Roman"/>
          <w:sz w:val="28"/>
          <w:szCs w:val="28"/>
          <w:lang w:eastAsia="ru-RU"/>
        </w:rPr>
        <w:t>Учреждениями, участвующими в предоставлении муниципальной услуги, являются:</w:t>
      </w:r>
    </w:p>
    <w:p w:rsidR="00F72F5B" w:rsidRPr="00FE1256" w:rsidRDefault="00FE1256" w:rsidP="00FE1256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E125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организации </w:t>
      </w:r>
      <w:proofErr w:type="spellStart"/>
      <w:r w:rsidRPr="00FE1256">
        <w:rPr>
          <w:rFonts w:ascii="Times New Roman" w:eastAsia="Times New Roman" w:hAnsi="Times New Roman"/>
          <w:sz w:val="28"/>
          <w:szCs w:val="28"/>
          <w:lang w:eastAsia="ru-RU"/>
        </w:rPr>
        <w:t>Ровеньского</w:t>
      </w:r>
      <w:proofErr w:type="spellEnd"/>
      <w:r w:rsidRPr="00FE125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округа, на базе которых организованы лагеря с дневным пребыванием и ЛТО </w:t>
      </w:r>
      <w:r w:rsidRPr="00FE125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(далее - образовательные организации)</w:t>
      </w:r>
      <w:r w:rsidR="006472AE" w:rsidRPr="00FE1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72F5B" w:rsidRDefault="00F72F5B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2.3. Результат предоставления муниципальной услуги</w:t>
      </w:r>
    </w:p>
    <w:p w:rsidR="00F72F5B" w:rsidRDefault="00F72F5B">
      <w:pPr>
        <w:widowControl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2.3.1. Результатом предоставления муниципальной услуги является: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 о предоставлении ме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 в шк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ольном лагере с дневным пребыванием (приложение № 5 к настоящему административному регламенту);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 решение об отказе в предоставлении ме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 в шк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ольном лагере с дневным пребыванием (приложение № 6 к настоящему административному регламенту);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 форма заявления об исправлении технической ошибки (приложение № 8 к настоящему административному регламенту).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2.3.2. Реестровая запись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предоставления муниципальной услуги фиксируется в Федеральной государственной информационной системе «Единый портал государственных и муниципальных услуг (функций)» (далее – ЕПГУ), в реестр государственных и муниципальных услуг (функций)» (далее – ФРГУ), а в случае личного обращения за результатом муниципальной услуги в уполномоченный орган – в соответствующем журнале учета уполномоченного органа.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2.3.3. Результат предоставления муниципальной услуги может быть получен: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 в форме документа на бумажном носителе посредством выдачи заявителю (представителю заявителя (пункт 6 условных сокращений приложения №1)) в уполномоченном органе лично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 предъявлении удостоверяющего личность документа;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заявлении;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в форме электронного документа через ЕПГУ (пункт 3 условных сокращений приложения №1);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в форме бумажного документа на основании электронного результата, полученного в ЕПГУ и заверенного работником государственного автономного учреждения Белгородской области «Многофункциональный центр предоставления государственных и муниципальных услуг».</w:t>
      </w:r>
    </w:p>
    <w:p w:rsidR="00F72F5B" w:rsidRDefault="00F72F5B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2.4. Срок предоставления муниципальной услуги</w:t>
      </w:r>
    </w:p>
    <w:p w:rsidR="00F72F5B" w:rsidRDefault="00F72F5B">
      <w:pPr>
        <w:widowControl w:val="0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для предоставления муниципальной услуги и составляет:</w:t>
      </w:r>
    </w:p>
    <w:p w:rsidR="00F72F5B" w:rsidRDefault="006472AE">
      <w:pPr>
        <w:ind w:right="-14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 в уполномоченном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органе (смотрите пункт 8 приложения № 1)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календарных дней;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через ЕПГУ– 10 календарных дней;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МФЦ- 15 мин</w:t>
      </w:r>
    </w:p>
    <w:p w:rsidR="00F72F5B" w:rsidRDefault="00F72F5B">
      <w:pPr>
        <w:widowControl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2.5. Размер платы, взимаемой с заявителя при предоставлении муниципальной услуги, и способы ее взимания</w:t>
      </w:r>
    </w:p>
    <w:p w:rsidR="00F72F5B" w:rsidRDefault="00F72F5B">
      <w:pPr>
        <w:widowControl w:val="0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2.5.1. </w:t>
      </w:r>
      <w:r>
        <w:rPr>
          <w:rFonts w:ascii="Times New Roman" w:hAnsi="Times New Roman"/>
          <w:sz w:val="26"/>
          <w:szCs w:val="26"/>
          <w:lang w:eastAsia="en-US"/>
        </w:rPr>
        <w:t>Услуга предоставляется без взимания государственной пошлины или иной другой платы.</w:t>
      </w:r>
    </w:p>
    <w:p w:rsidR="00F72F5B" w:rsidRDefault="00F72F5B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F72F5B" w:rsidRDefault="00F72F5B">
      <w:pPr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2.6.1. Максимальный срок ожидания в очереди при получении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бумажного документа на основании электронного результата предоставления муниципальной услуги, полученного в ЕПГУ,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МФЦ не должен превышать 15 минут.</w:t>
      </w:r>
    </w:p>
    <w:p w:rsidR="00F72F5B" w:rsidRDefault="00F72F5B">
      <w:pPr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2.7. Срок регистрации запроса заявителя о предоставлении муниципальной услуги</w:t>
      </w:r>
    </w:p>
    <w:p w:rsidR="00F72F5B" w:rsidRDefault="00F72F5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их поступления.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2.7.2. Регистрация запроса и документов, необходимых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случае его получения после 16 часов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F72F5B" w:rsidRDefault="00F72F5B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2.8. Требования к помещениям, в которых предоставляется муниципальная услуга </w:t>
      </w:r>
    </w:p>
    <w:p w:rsidR="00F72F5B" w:rsidRDefault="00F72F5B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 органа https://rovenkiadm.gosuslugi.ru/o-munitsipalnom-obrazovanii/ и на ЕПГУ.</w:t>
      </w:r>
    </w:p>
    <w:p w:rsidR="00F72F5B" w:rsidRDefault="00F72F5B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2.9. Показатели качества и доступности муниципальной услуги</w:t>
      </w:r>
    </w:p>
    <w:p w:rsidR="00F72F5B" w:rsidRDefault="00F72F5B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2.9.1. Перечень показателей качества и доступности муниципальной услуги размещен на официальном сайте уполномоченного органа  https://rovenkiadm.gosuslugi.ru/o-munitsipalnom-obrazovanii/  и на ЕПГУ.</w:t>
      </w:r>
    </w:p>
    <w:p w:rsidR="00F72F5B" w:rsidRDefault="00F72F5B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2.10. Иные требования к предоставлению муниципальной услуги,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F72F5B" w:rsidRDefault="00F72F5B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2.10.1. Услуги, необходимые и обязательные для предоставления услуги, отсутствуют.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2.10.2. Муниципальная услуга предоставляется в электронном виде посредством ЕПГУ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предоставления муниципальной услуги используются следующие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информационные системы: 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 ЕПГУ;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 ГИС «Образование»;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 ФРГУ.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2.10.3. Муниципальная услуга в отношении несовершеннолетнего, являющегося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заявителем, не предоставляется.</w:t>
      </w:r>
    </w:p>
    <w:p w:rsidR="00443C26" w:rsidRDefault="00443C26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43C26">
        <w:rPr>
          <w:rFonts w:ascii="Times New Roman" w:eastAsia="Times New Roman" w:hAnsi="Times New Roman"/>
          <w:sz w:val="28"/>
          <w:szCs w:val="28"/>
          <w:lang w:eastAsia="ru-RU"/>
        </w:rPr>
        <w:t>2.10.4.Предоставление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невозможно в случае, если законный представитель несовершеннолетнего, являющийся заявителем,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2.10.5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 Получение муниципальной услуги через МФЦ:                                     </w:t>
      </w:r>
    </w:p>
    <w:p w:rsidR="00F72F5B" w:rsidRDefault="006472AE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озможно в секторе пользовательского сопровождения в МФЦ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через информационно-телекоммуникационную сеть «Интернет» при наличии технической возможности.</w:t>
      </w:r>
    </w:p>
    <w:p w:rsidR="00F72F5B" w:rsidRDefault="00F72F5B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2.11. Исчерпывающий перечень документов, необходимых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для предоставления муниципальной услуги</w:t>
      </w:r>
    </w:p>
    <w:p w:rsidR="00F72F5B" w:rsidRDefault="00F72F5B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2.11.1 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приложении № 2 к настоящему административному регламенту, приведен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приложении № 3 к настоящему административному регламенту и содержит сведения:</w:t>
      </w:r>
      <w:proofErr w:type="gramEnd"/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о документах, которые заявитель (представитель заявителя) должен предоставить самостоятельно;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2.11.2 Форма заявления о предоставлении муниципальной услуги приведена в приложении № 5 к настоящему административному регламенту</w:t>
      </w:r>
    </w:p>
    <w:p w:rsidR="00F72F5B" w:rsidRDefault="006472A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2.11.3. Форма заявления о предоставлении муниципальной услуги приведена в приложении № 7 к настоящему административному регламенту.</w:t>
      </w:r>
    </w:p>
    <w:p w:rsidR="00F72F5B" w:rsidRDefault="00F72F5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.12. Исчерпывающий перечень оснований для отказа в приеме запроса </w:t>
      </w:r>
    </w:p>
    <w:p w:rsidR="00F72F5B" w:rsidRDefault="006472A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72F5B" w:rsidRDefault="00F72F5B">
      <w:pPr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являются: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72F5B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- подача запроса о предоставлении услуги  и документов, необходимых для предоставления услуги, в электронной форме с нарушением установленных требований;</w:t>
      </w:r>
    </w:p>
    <w:p w:rsidR="00F72F5B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72F5B" w:rsidRDefault="006472AE">
      <w:pPr>
        <w:jc w:val="both"/>
        <w:rPr>
          <w:rFonts w:ascii="Arial" w:eastAsia="Arial" w:hAnsi="Arial" w:cs="Arial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72F5B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- некорректное заполнение обязательных полей в форме запроса (недостоверное, неполное, либо неправильное заполнение);</w:t>
      </w:r>
    </w:p>
    <w:p w:rsidR="00F72F5B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- представление неполного комплекта документов, необходимых для предоставления услуги;</w:t>
      </w:r>
    </w:p>
    <w:p w:rsidR="00F72F5B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- заявителем в электронной форме не заполнены поля о половой принадлежности, СНИЛС и гражданство заявителя и ребенка (детей).</w:t>
      </w:r>
    </w:p>
    <w:p w:rsidR="00F72F5B" w:rsidRDefault="00F72F5B">
      <w:pPr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</w:p>
    <w:p w:rsidR="00F72F5B" w:rsidRPr="006472AE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       </w:t>
      </w:r>
      <w:r w:rsidRPr="006472AE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2.12.2 Основаниями для приостановления предоставления муниципальной услуги </w:t>
      </w:r>
      <w:r w:rsidRPr="006472AE">
        <w:rPr>
          <w:rFonts w:ascii="Times New Roman" w:eastAsia="Arial" w:hAnsi="Times New Roman"/>
          <w:color w:val="000000" w:themeColor="text1"/>
          <w:sz w:val="28"/>
          <w:szCs w:val="28"/>
          <w:lang w:eastAsia="ru-RU"/>
        </w:rPr>
        <w:t>являются</w:t>
      </w:r>
      <w:r w:rsidRPr="006472AE">
        <w:rPr>
          <w:rFonts w:ascii="Times New Roman" w:eastAsia="Arial" w:hAnsi="Times New Roman"/>
          <w:color w:val="000000"/>
          <w:sz w:val="28"/>
          <w:szCs w:val="28"/>
          <w:lang w:eastAsia="ru-RU"/>
        </w:rPr>
        <w:t>:</w:t>
      </w:r>
    </w:p>
    <w:p w:rsidR="00F72F5B" w:rsidRPr="006472AE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472AE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- подача запроса о предоставлении услуги  и документов, необходимых для предоставления услуги, в электронной форме с нарушением установленных требований;</w:t>
      </w:r>
    </w:p>
    <w:p w:rsidR="00F72F5B" w:rsidRPr="006472AE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472AE">
        <w:rPr>
          <w:rFonts w:ascii="Times New Roman" w:eastAsia="Arial" w:hAnsi="Times New Roman"/>
          <w:color w:val="000000"/>
          <w:sz w:val="28"/>
          <w:szCs w:val="28"/>
          <w:lang w:eastAsia="ru-RU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72F5B" w:rsidRPr="006472AE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472AE">
        <w:rPr>
          <w:rFonts w:ascii="Times New Roman" w:eastAsia="Arial" w:hAnsi="Times New Roman"/>
          <w:color w:val="000000"/>
          <w:sz w:val="28"/>
          <w:szCs w:val="28"/>
          <w:lang w:eastAsia="ru-RU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72F5B" w:rsidRPr="006472AE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472AE">
        <w:rPr>
          <w:rFonts w:ascii="Times New Roman" w:eastAsia="Arial" w:hAnsi="Times New Roman"/>
          <w:color w:val="000000"/>
          <w:sz w:val="28"/>
          <w:szCs w:val="28"/>
          <w:lang w:eastAsia="ru-RU"/>
        </w:rPr>
        <w:t>- некорректное заполнение обязательных полей в форме запроса (недостоверное, неполное, либо неправильное заполнение);</w:t>
      </w:r>
    </w:p>
    <w:p w:rsidR="00F72F5B" w:rsidRPr="006472AE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472AE">
        <w:rPr>
          <w:rFonts w:ascii="Times New Roman" w:eastAsia="Arial" w:hAnsi="Times New Roman"/>
          <w:color w:val="000000"/>
          <w:sz w:val="28"/>
          <w:szCs w:val="28"/>
          <w:lang w:eastAsia="ru-RU"/>
        </w:rPr>
        <w:t>- представление неполного комплекта документов, необходимых для предоставления услуги;</w:t>
      </w:r>
    </w:p>
    <w:p w:rsidR="00F72F5B" w:rsidRPr="006472AE" w:rsidRDefault="006472AE">
      <w:pPr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472AE">
        <w:rPr>
          <w:rFonts w:ascii="Times New Roman" w:eastAsia="Arial" w:hAnsi="Times New Roman"/>
          <w:color w:val="000000"/>
          <w:sz w:val="28"/>
          <w:szCs w:val="28"/>
          <w:lang w:eastAsia="ru-RU"/>
        </w:rPr>
        <w:t>- заявителем в электронной форме не заполнены поля о половой принадлежности, СНИЛС и гражданство заявителя и ребенка (детей).</w:t>
      </w:r>
    </w:p>
    <w:p w:rsidR="00F72F5B" w:rsidRDefault="00F72F5B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6472AE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2.12.3 Основаниями для отказа в предоставлении муниципальной услуги являются:</w:t>
      </w:r>
    </w:p>
    <w:p w:rsidR="00F72F5B" w:rsidRDefault="006472AE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представленные документы или сведения утратили силу на момент обращения за услугой;</w:t>
      </w:r>
    </w:p>
    <w:p w:rsidR="00F72F5B" w:rsidRDefault="006472AE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F72F5B" w:rsidRDefault="006472AE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заявление подано лицом, не имеющим полномочий  на осуществление действий от имени заявителя.</w:t>
      </w:r>
    </w:p>
    <w:p w:rsidR="00F72F5B" w:rsidRDefault="006472AE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представленные документы или сведения утратили силу на момент обращения за услугой;</w:t>
      </w:r>
    </w:p>
    <w:p w:rsidR="00F72F5B" w:rsidRDefault="006472AE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F72F5B" w:rsidRDefault="006472AE">
      <w:pPr>
        <w:widowControl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заявление подано лицом, не имеющим полномочий  на осуществление действий от имени заявителя.</w:t>
      </w:r>
    </w:p>
    <w:p w:rsidR="00F72F5B" w:rsidRDefault="00F72F5B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 Состав, последовательность и сроки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выполнения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административных процедур</w:t>
      </w:r>
    </w:p>
    <w:p w:rsidR="00F72F5B" w:rsidRDefault="00F72F5B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</w:t>
      </w:r>
    </w:p>
    <w:p w:rsidR="00F72F5B" w:rsidRDefault="00F72F5B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3C26" w:rsidRPr="00443C26" w:rsidRDefault="006472AE" w:rsidP="00443C26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3.1.1. </w:t>
      </w:r>
      <w:r w:rsidR="00443C26" w:rsidRPr="00443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3.1.1. Административный регламент включает в себя следующие процедуры:</w:t>
      </w:r>
    </w:p>
    <w:p w:rsidR="00443C26" w:rsidRPr="00443C26" w:rsidRDefault="00443C26" w:rsidP="00443C26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3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профилирование заявителя;</w:t>
      </w:r>
    </w:p>
    <w:p w:rsidR="00443C26" w:rsidRPr="00443C26" w:rsidRDefault="00443C26" w:rsidP="00443C26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3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прием запроса и документов и (или) информации, необходимых для предоставления муниципальной услуги;</w:t>
      </w:r>
    </w:p>
    <w:p w:rsidR="00443C26" w:rsidRPr="00443C26" w:rsidRDefault="00443C26" w:rsidP="00443C26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3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межведомственное информационное взаимодействие;</w:t>
      </w:r>
    </w:p>
    <w:p w:rsidR="00443C26" w:rsidRPr="00443C26" w:rsidRDefault="00443C26" w:rsidP="00443C26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3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получение дополнительных сведений от заявителя;</w:t>
      </w:r>
    </w:p>
    <w:p w:rsidR="00443C26" w:rsidRPr="00443C26" w:rsidRDefault="00443C26" w:rsidP="00443C26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3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принятие решения о предоставлении (об отказе в предоставлении) муниципальной услуги;</w:t>
      </w:r>
    </w:p>
    <w:p w:rsidR="00F72F5B" w:rsidRDefault="00443C26" w:rsidP="00443C26">
      <w:pPr>
        <w:widowControl w:val="0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43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предоставление результата муниципальной услуги.</w:t>
      </w:r>
    </w:p>
    <w:p w:rsidR="00443C26" w:rsidRDefault="00443C26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3.2. Профилирование заявителя</w:t>
      </w:r>
    </w:p>
    <w:p w:rsidR="00F72F5B" w:rsidRDefault="00F72F5B">
      <w:pPr>
        <w:widowControl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заполнение интерактивной формы заявления на ЕПГУ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;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анкетирование в уполномоченном органе.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приложении № 2 к настоящему административному регламенту.</w:t>
      </w:r>
    </w:p>
    <w:p w:rsidR="00F72F5B" w:rsidRDefault="00F72F5B">
      <w:pPr>
        <w:widowControl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F72F5B">
      <w:pPr>
        <w:widowControl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3.3. Прием запроса и документов и (или) информации, необходимых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для предоставления муниципальной услуги</w:t>
      </w:r>
    </w:p>
    <w:p w:rsidR="00F72F5B" w:rsidRDefault="00F72F5B">
      <w:pPr>
        <w:widowControl w:val="0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приведенными в приложении № 3 к настоящему административному регламенту. </w:t>
      </w:r>
    </w:p>
    <w:p w:rsidR="00F72F5B" w:rsidRDefault="006472AE">
      <w:pPr>
        <w:widowControl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3.3.2. Заявление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административному регламенту.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 при подаче заявления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орган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предъявление документа, удостоверяющего личность;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 при подаче заявления в электронном виде – авторизация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через единую систему идентификац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и ау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тентификации.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3.3.4. Основания для принятия решения об отказе в приеме запроса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документов приведены в приложении № 4 к настоящему административному регламенту.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3.3.5. Приём заявления и документов, необходимых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для предоставления муниципальной услуги, по выбору заявителя (представителя заявителя) независимо от его места жительства или места пребывания не предусмотрено.</w:t>
      </w: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их поступления</w:t>
      </w:r>
    </w:p>
    <w:p w:rsidR="00F72F5B" w:rsidRDefault="00F72F5B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3.4. Межведомственное информационное взаимодействие</w:t>
      </w:r>
    </w:p>
    <w:p w:rsidR="00F72F5B" w:rsidRDefault="00F72F5B">
      <w:pPr>
        <w:widowControl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3.4.1. Межведомственное информационное взаимодействие осуществляется:</w:t>
      </w: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–без использования СМЭВ (смотрите пункт 8 приложения № 1).</w:t>
      </w:r>
    </w:p>
    <w:p w:rsidR="00F72F5B" w:rsidRDefault="006472A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3.4.3.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F72F5B" w:rsidRDefault="006472AE">
      <w:pPr>
        <w:widowControl w:val="0"/>
        <w:spacing w:line="322" w:lineRule="exact"/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3.4.4.Органы (организации), с которыми осуществляется межведомственное взаимодействие:</w:t>
      </w:r>
      <w:r>
        <w:rPr>
          <w:color w:val="000000" w:themeColor="text1"/>
        </w:rPr>
        <w:t xml:space="preserve"> </w:t>
      </w:r>
    </w:p>
    <w:p w:rsidR="00F72F5B" w:rsidRDefault="006472AE">
      <w:pPr>
        <w:widowControl w:val="0"/>
        <w:numPr>
          <w:ilvl w:val="0"/>
          <w:numId w:val="2"/>
        </w:numPr>
        <w:spacing w:line="322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образовательные организации, в которые направляется информационный запрос в целях подтверждения обучения в образовательной организации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округа;</w:t>
      </w:r>
    </w:p>
    <w:p w:rsidR="00F72F5B" w:rsidRDefault="006472AE">
      <w:pPr>
        <w:widowControl w:val="0"/>
        <w:numPr>
          <w:ilvl w:val="0"/>
          <w:numId w:val="2"/>
        </w:numPr>
        <w:spacing w:line="322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управление социальной защиты населения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округа, в которое направляется информационный запрос в целях получения справки о признании семьи малоимущей,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направляется информационный запрос в целях получения</w:t>
      </w:r>
      <w:r>
        <w:rPr>
          <w:rFonts w:ascii="Times New Roman" w:eastAsia="Arial" w:hAnsi="Times New Roman"/>
          <w:sz w:val="28"/>
          <w:szCs w:val="28"/>
        </w:rPr>
        <w:t xml:space="preserve"> документа, подтверждающего статус детей-сирот и детей, оставшихся без попечения родителей;</w:t>
      </w: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заключение психолого-медико-педагогической комиссии, подтверждающее недостатки в физическом и (или) психическом развитии ребенка.</w:t>
      </w: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3.4.5. Срок направления межведомственного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запроса – 1 день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момента регистрации запроса заявителя о предоставлении муниципальной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услуги.</w:t>
      </w: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3.4.6. Срок направления ответа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межведомственный запрос, сформированный без использования СМЭВ, не может превышать 2 (два) рабочих дней со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дня поступления межведомственного запроса в органы (организации).</w:t>
      </w:r>
    </w:p>
    <w:p w:rsidR="00F72F5B" w:rsidRDefault="00F72F5B">
      <w:pPr>
        <w:widowControl w:val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Pr="00F21747" w:rsidRDefault="006472AE">
      <w:pPr>
        <w:widowControl w:val="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E23E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3.5. Приостановление предоставления муниципальной услуги</w:t>
      </w:r>
    </w:p>
    <w:p w:rsidR="00F72F5B" w:rsidRPr="00F21747" w:rsidRDefault="006472AE">
      <w:pPr>
        <w:widowControl w:val="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F21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</w:p>
    <w:p w:rsidR="00443C26" w:rsidRPr="00443C26" w:rsidRDefault="006472AE" w:rsidP="00443C26">
      <w:pPr>
        <w:tabs>
          <w:tab w:val="center" w:pos="5178"/>
          <w:tab w:val="left" w:pos="855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17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3.5.1. </w:t>
      </w:r>
      <w:r w:rsidR="00443C26" w:rsidRPr="00443C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Основаниями для получения от заявителя дополнительных документов и (или) информации в процессе предоставления муниципальной услуги:</w:t>
      </w:r>
    </w:p>
    <w:p w:rsidR="00443C26" w:rsidRPr="00443C26" w:rsidRDefault="00443C26" w:rsidP="00443C2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3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отсутствия информации, сведений, выявленных после исполнения процедуры межведомственного информационного взаимодействия.</w:t>
      </w:r>
    </w:p>
    <w:p w:rsidR="00443C26" w:rsidRPr="00443C26" w:rsidRDefault="00443C26" w:rsidP="00443C26">
      <w:pPr>
        <w:tabs>
          <w:tab w:val="center" w:pos="5178"/>
          <w:tab w:val="left" w:pos="855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43C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3.5.2. Срок предоставления заявителем (представителем заявителя) таких документов и (или) информации составляет </w:t>
      </w:r>
      <w:r w:rsidRPr="00443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рабочий день.</w:t>
      </w:r>
    </w:p>
    <w:p w:rsidR="00F72F5B" w:rsidRDefault="006472AE" w:rsidP="00443C26">
      <w:pPr>
        <w:widowControl w:val="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</w:t>
      </w:r>
    </w:p>
    <w:p w:rsidR="00F72F5B" w:rsidRDefault="006472AE">
      <w:pPr>
        <w:widowControl w:val="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Принятие решения о предоставлении (об отказе в предоставлении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муниципальной услуги</w:t>
      </w:r>
    </w:p>
    <w:p w:rsidR="00F72F5B" w:rsidRDefault="00F72F5B">
      <w:pPr>
        <w:widowControl w:val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3.6.1. Основания для отказа в предоставлении муниципальной услуги приведены в приложении № 4 к настоящему административному регламенту.</w:t>
      </w: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3.6.2. Срок принятия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(об отказе в предоставлении) муниципальной услуги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уполномоченным органом необходимых для принятия решения сведений составляет 1 рабочий день.</w:t>
      </w:r>
    </w:p>
    <w:p w:rsidR="00F72F5B" w:rsidRDefault="00F72F5B">
      <w:pPr>
        <w:widowControl w:val="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2F5B" w:rsidRDefault="00F72F5B">
      <w:pPr>
        <w:widowControl w:val="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3.7.Предоставление результата муниципальной услуги</w:t>
      </w:r>
    </w:p>
    <w:p w:rsidR="00F72F5B" w:rsidRDefault="00F72F5B">
      <w:pPr>
        <w:widowControl w:val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муниципальной услуги предоставляется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не более 1 рабочего дня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принятия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решения о предоставлении муниципальной услуги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быть получен способами, указанными в пункте 2.3.3 подраздела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 раздела 2 настоящего административного регламента.</w:t>
      </w: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3.7.2.Предоставление результата оказания муниципальной услуги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выбору заявителя (представителя заявителя) независимо от его места жительства или места пребывания  не предусмотрено.</w:t>
      </w:r>
      <w:bookmarkStart w:id="1" w:name="undefined"/>
      <w:bookmarkEnd w:id="1"/>
    </w:p>
    <w:p w:rsidR="00F72F5B" w:rsidRDefault="00F72F5B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:rsidR="00F72F5B" w:rsidRDefault="00F72F5B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уполномоченном органе;</w:t>
      </w:r>
    </w:p>
    <w:p w:rsidR="00F72F5B" w:rsidRDefault="006472AE">
      <w:pPr>
        <w:widowControl w:val="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   -  через ЕПГУ;</w:t>
      </w:r>
    </w:p>
    <w:p w:rsidR="00F72F5B" w:rsidRDefault="006472AE">
      <w:pPr>
        <w:widowControl w:val="0"/>
        <w:ind w:left="142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- при личном обращении в уполномоченный орган.</w:t>
      </w:r>
    </w:p>
    <w:p w:rsidR="00F72F5B" w:rsidRDefault="00F72F5B">
      <w:pPr>
        <w:widowControl w:val="0"/>
        <w:ind w:firstLine="709"/>
        <w:jc w:val="both"/>
        <w:rPr>
          <w:i/>
          <w:iCs/>
          <w:color w:val="000000" w:themeColor="text1"/>
          <w:sz w:val="26"/>
          <w:szCs w:val="26"/>
        </w:rPr>
      </w:pPr>
    </w:p>
    <w:p w:rsidR="00F72F5B" w:rsidRDefault="00F72F5B">
      <w:pPr>
        <w:widowControl w:val="0"/>
        <w:ind w:left="453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2F5B" w:rsidRDefault="00F72F5B">
      <w:pPr>
        <w:widowControl w:val="0"/>
        <w:ind w:left="453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left="453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>Приложение № 1</w:t>
      </w:r>
    </w:p>
    <w:p w:rsidR="00F72F5B" w:rsidRDefault="006472AE">
      <w:pPr>
        <w:widowControl w:val="0"/>
        <w:ind w:left="4536"/>
        <w:contextualSpacing/>
        <w:jc w:val="center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br w:type="textWrapping" w:clear="all"/>
        <w:t xml:space="preserve">регламенту предоставления муниципальной услуги «Организация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Белгородской области</w:t>
      </w:r>
      <w: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>»</w:t>
      </w:r>
    </w:p>
    <w:p w:rsidR="00F72F5B" w:rsidRDefault="00F72F5B">
      <w:pPr>
        <w:widowControl w:val="0"/>
        <w:ind w:left="4536"/>
        <w:contextualSpacing/>
        <w:jc w:val="center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</w:p>
    <w:p w:rsidR="00F72F5B" w:rsidRDefault="00F72F5B">
      <w:pPr>
        <w:widowControl w:val="0"/>
        <w:ind w:left="4536"/>
        <w:contextualSpacing/>
        <w:jc w:val="center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условных обозначений  и сокращений</w:t>
      </w:r>
    </w:p>
    <w:p w:rsidR="00F72F5B" w:rsidRDefault="00F72F5B">
      <w:pPr>
        <w:widowControl w:val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Условные сокращения</w:t>
      </w:r>
    </w:p>
    <w:p w:rsidR="00F72F5B" w:rsidRDefault="00F72F5B">
      <w:pPr>
        <w:widowControl w:val="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1) Административный регламент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административный регламент предоставления муниципальной услуги «Организация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Белгородской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F72F5B" w:rsidRDefault="006472AE">
      <w:pPr>
        <w:widowControl w:val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 Муниципальная услуга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«Организация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Белгородской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3) ЕПГУ, портал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4) Заявитель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5) МФЦ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муниципальных услуг».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6) Представитель заявителя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лица, которые могут предоставлять интересы заявителей, указанных в пункте 1.2.1 подраздела 1.2 раздела 1 настоящего административного регламента.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7) СМЭВ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8) Уполномоченный орган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муниципальные образовательные организации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округа, предоставляющие государственную услугу.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9) Федеральный закон № 210-ФЗ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Федеральный закон от 27 июля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2010 года № 210-ФЗ «Об организации предоставления государственных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муниципальных услуг».</w:t>
      </w:r>
    </w:p>
    <w:p w:rsidR="00F72F5B" w:rsidRDefault="00F72F5B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72F5B" w:rsidRDefault="00F72F5B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72F5B" w:rsidRDefault="00F72F5B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72F5B" w:rsidRDefault="00F72F5B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72F5B" w:rsidRDefault="00F72F5B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Условные обозначения</w:t>
      </w:r>
    </w:p>
    <w:p w:rsidR="00F72F5B" w:rsidRDefault="00F72F5B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F72F5B" w:rsidRDefault="006472AE">
      <w:pP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1) О – предоставляется оригинал документа.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ОЭ – предоставляется оригинал документа в электронной форме.</w:t>
      </w:r>
    </w:p>
    <w:p w:rsidR="00F72F5B" w:rsidRDefault="006472AE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предоставляется копия документа.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э) – предоставляется копия документа в электронной форме.</w:t>
      </w:r>
    </w:p>
    <w:p w:rsidR="00F72F5B" w:rsidRDefault="006472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К(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нз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– предоставляется нотариально удостоверенная копия документа.</w:t>
      </w:r>
      <w:r>
        <w:rPr>
          <w:rFonts w:ascii="Times New Roman" w:hAnsi="Times New Roman"/>
          <w:sz w:val="28"/>
          <w:szCs w:val="28"/>
        </w:rPr>
        <w:t xml:space="preserve"> 6) С(б) – сведения, предоставляемые на бумажном носителе.</w:t>
      </w:r>
    </w:p>
    <w:p w:rsidR="00F72F5B" w:rsidRDefault="006472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proofErr w:type="gramStart"/>
      <w:r>
        <w:rPr>
          <w:rFonts w:ascii="Times New Roman" w:hAnsi="Times New Roman"/>
          <w:sz w:val="28"/>
          <w:szCs w:val="28"/>
        </w:rPr>
        <w:t>С(</w:t>
      </w:r>
      <w:proofErr w:type="gramEnd"/>
      <w:r>
        <w:rPr>
          <w:rFonts w:ascii="Times New Roman" w:hAnsi="Times New Roman"/>
          <w:sz w:val="28"/>
          <w:szCs w:val="28"/>
        </w:rPr>
        <w:t xml:space="preserve">э) – сведения, вносимые заявителем в поля формы заявления </w:t>
      </w:r>
      <w:r>
        <w:rPr>
          <w:rFonts w:ascii="Times New Roman" w:hAnsi="Times New Roman"/>
          <w:sz w:val="28"/>
          <w:szCs w:val="28"/>
        </w:rPr>
        <w:br/>
        <w:t>при его заполнении на ЕПГУ</w:t>
      </w:r>
    </w:p>
    <w:p w:rsidR="00F72F5B" w:rsidRDefault="006472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Д(1) – документ предоставляется в одном экземпляре.</w:t>
      </w:r>
    </w:p>
    <w:p w:rsidR="00F72F5B" w:rsidRDefault="006472A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Д(2) – документ предоставляется в двух экземплярах.</w:t>
      </w:r>
    </w:p>
    <w:p w:rsidR="00F72F5B" w:rsidRDefault="00F72F5B">
      <w:pPr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sectPr w:rsidR="00F72F5B" w:rsidSect="007927DD">
          <w:pgSz w:w="11906" w:h="16838"/>
          <w:pgMar w:top="1134" w:right="851" w:bottom="1134" w:left="1701" w:header="0" w:footer="0" w:gutter="0"/>
          <w:cols w:space="720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/>
      </w:tblPr>
      <w:tblGrid>
        <w:gridCol w:w="4394"/>
      </w:tblGrid>
      <w:tr w:rsidR="00F72F5B">
        <w:tc>
          <w:tcPr>
            <w:tcW w:w="4394" w:type="dxa"/>
          </w:tcPr>
          <w:p w:rsidR="00F72F5B" w:rsidRDefault="006472AE">
            <w:pPr>
              <w:widowControl w:val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Приложение № 2</w:t>
            </w:r>
          </w:p>
          <w:p w:rsidR="00F72F5B" w:rsidRDefault="006472AE">
            <w:pPr>
              <w:widowControl w:val="0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>регламенту предоставления муниципальной услуги</w:t>
            </w:r>
          </w:p>
          <w:p w:rsidR="00F72F5B" w:rsidRDefault="006472AE">
            <w:pPr>
              <w:widowControl w:val="0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«Организация отдыха, оздоровления и занятости детей на территории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Белгородской области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F72F5B" w:rsidRDefault="00F72F5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F72F5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F72F5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Pr="00F21747" w:rsidRDefault="006472AE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217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Идентификаторы категорий (признаков) заявителей</w:t>
      </w:r>
    </w:p>
    <w:p w:rsidR="00F72F5B" w:rsidRDefault="00F72F5B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Style w:val="2a"/>
        <w:tblW w:w="0" w:type="auto"/>
        <w:tblLayout w:type="fixed"/>
        <w:tblLook w:val="04A0"/>
      </w:tblPr>
      <w:tblGrid>
        <w:gridCol w:w="675"/>
        <w:gridCol w:w="5239"/>
        <w:gridCol w:w="6385"/>
      </w:tblGrid>
      <w:tr w:rsidR="00F72F5B" w:rsidTr="002E23EA">
        <w:trPr>
          <w:trHeight w:val="426"/>
        </w:trPr>
        <w:tc>
          <w:tcPr>
            <w:tcW w:w="675" w:type="dxa"/>
            <w:vMerge w:val="restart"/>
          </w:tcPr>
          <w:p w:rsidR="00F72F5B" w:rsidRDefault="006472AE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39" w:type="dxa"/>
            <w:vMerge w:val="restart"/>
          </w:tcPr>
          <w:p w:rsidR="00F72F5B" w:rsidRDefault="00647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Наименования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отдельных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признаков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заявителей</w:t>
            </w:r>
            <w:proofErr w:type="spellEnd"/>
          </w:p>
        </w:tc>
        <w:tc>
          <w:tcPr>
            <w:tcW w:w="6385" w:type="dxa"/>
          </w:tcPr>
          <w:p w:rsidR="00F72F5B" w:rsidRDefault="006472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предоставления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</w:tr>
      <w:tr w:rsidR="002E23EA" w:rsidTr="002E23EA">
        <w:tc>
          <w:tcPr>
            <w:tcW w:w="675" w:type="dxa"/>
            <w:vMerge/>
          </w:tcPr>
          <w:p w:rsidR="002E23EA" w:rsidRDefault="002E23EA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5239" w:type="dxa"/>
            <w:vMerge/>
          </w:tcPr>
          <w:p w:rsidR="002E23EA" w:rsidRDefault="002E23EA">
            <w:pPr>
              <w:spacing w:after="200" w:line="276" w:lineRule="auto"/>
              <w:rPr>
                <w:lang w:eastAsia="ru-RU"/>
              </w:rPr>
            </w:pPr>
          </w:p>
        </w:tc>
        <w:tc>
          <w:tcPr>
            <w:tcW w:w="6385" w:type="dxa"/>
          </w:tcPr>
          <w:p w:rsidR="002E23EA" w:rsidRPr="009064D0" w:rsidRDefault="002E23EA" w:rsidP="002C2FBD">
            <w:r w:rsidRPr="009064D0">
              <w:t>Решение о предоставлении Муниципальной услуги</w:t>
            </w:r>
          </w:p>
        </w:tc>
      </w:tr>
      <w:tr w:rsidR="002E23EA" w:rsidTr="002E23EA">
        <w:trPr>
          <w:trHeight w:val="567"/>
        </w:trPr>
        <w:tc>
          <w:tcPr>
            <w:tcW w:w="675" w:type="dxa"/>
            <w:vAlign w:val="center"/>
          </w:tcPr>
          <w:p w:rsidR="002E23EA" w:rsidRDefault="002E2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239" w:type="dxa"/>
            <w:vAlign w:val="center"/>
          </w:tcPr>
          <w:p w:rsidR="002E23EA" w:rsidRDefault="002E23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6385" w:type="dxa"/>
            <w:vAlign w:val="center"/>
          </w:tcPr>
          <w:p w:rsidR="002E23EA" w:rsidRPr="002E23EA" w:rsidRDefault="002E23EA" w:rsidP="002E23EA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23EA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2E23EA" w:rsidTr="002E23EA">
        <w:trPr>
          <w:trHeight w:val="567"/>
        </w:trPr>
        <w:tc>
          <w:tcPr>
            <w:tcW w:w="675" w:type="dxa"/>
            <w:vAlign w:val="center"/>
          </w:tcPr>
          <w:p w:rsidR="002E23EA" w:rsidRDefault="002E23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239" w:type="dxa"/>
            <w:vAlign w:val="center"/>
          </w:tcPr>
          <w:p w:rsidR="002E23EA" w:rsidRDefault="002E23E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Представитель физического лица</w:t>
            </w:r>
          </w:p>
        </w:tc>
        <w:tc>
          <w:tcPr>
            <w:tcW w:w="6385" w:type="dxa"/>
            <w:vAlign w:val="center"/>
          </w:tcPr>
          <w:p w:rsidR="002E23EA" w:rsidRPr="002E23EA" w:rsidRDefault="002E23EA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23EA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</w:p>
        </w:tc>
      </w:tr>
    </w:tbl>
    <w:p w:rsidR="00F72F5B" w:rsidRDefault="00F72F5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4394" w:type="dxa"/>
        <w:tblInd w:w="10454" w:type="dxa"/>
        <w:tblLayout w:type="fixed"/>
        <w:tblLook w:val="04A0"/>
      </w:tblPr>
      <w:tblGrid>
        <w:gridCol w:w="4394"/>
      </w:tblGrid>
      <w:tr w:rsidR="00F72F5B">
        <w:tc>
          <w:tcPr>
            <w:tcW w:w="4394" w:type="dxa"/>
          </w:tcPr>
          <w:p w:rsidR="00F72F5B" w:rsidRDefault="006472AE">
            <w:pPr>
              <w:pageBreakBefore/>
              <w:widowControl w:val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Приложение № 3</w:t>
            </w:r>
          </w:p>
          <w:p w:rsidR="00F72F5B" w:rsidRDefault="006472AE">
            <w:pPr>
              <w:widowControl w:val="0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br w:type="textWrapping" w:clear="all"/>
              <w:t>регламенту предоставления муниципальной услуги</w:t>
            </w:r>
          </w:p>
          <w:p w:rsidR="00F72F5B" w:rsidRDefault="006472AE">
            <w:pPr>
              <w:widowControl w:val="0"/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«Организация отдыха, оздоровления и занятости детей на территории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F72F5B" w:rsidRDefault="00F72F5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F72F5B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Исчерпывающий перечень способов подачи запроса и документов,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необходимых для предоставления муниципальной услуги</w:t>
      </w:r>
    </w:p>
    <w:p w:rsidR="00F72F5B" w:rsidRDefault="00F72F5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</w:t>
      </w:r>
    </w:p>
    <w:p w:rsidR="00F72F5B" w:rsidRDefault="00F72F5B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2F5B" w:rsidRDefault="006472AE">
      <w:pPr>
        <w:jc w:val="center"/>
        <w:outlineLvl w:val="4"/>
        <w:rPr>
          <w:rFonts w:ascii="Times New Roman" w:eastAsia="Arial" w:hAnsi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F72F5B" w:rsidRDefault="00F72F5B">
      <w:pPr>
        <w:jc w:val="center"/>
        <w:outlineLvl w:val="4"/>
        <w:rPr>
          <w:rFonts w:ascii="Times New Roman" w:eastAsia="Arial" w:hAnsi="Times New Roman"/>
          <w:b/>
          <w:color w:val="000000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2336"/>
        <w:gridCol w:w="3686"/>
        <w:gridCol w:w="2342"/>
        <w:gridCol w:w="2760"/>
        <w:gridCol w:w="2977"/>
      </w:tblGrid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>
              <w:rPr>
                <w:rFonts w:ascii="Times New Roman" w:eastAsia="Arial" w:hAnsi="Times New Roman"/>
                <w:b/>
                <w:color w:val="000000"/>
              </w:rPr>
              <w:t>№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proofErr w:type="gramStart"/>
            <w:r>
              <w:rPr>
                <w:rFonts w:ascii="Times New Roman" w:eastAsia="Arial" w:hAnsi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Arial" w:hAnsi="Times New Roman"/>
                <w:b/>
                <w:color w:val="000000"/>
              </w:rPr>
              <w:t>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>
              <w:rPr>
                <w:rFonts w:ascii="Times New Roman" w:eastAsia="Arial" w:hAnsi="Times New Roman"/>
                <w:b/>
                <w:color w:val="000000"/>
              </w:rPr>
              <w:t>Идентификато</w:t>
            </w:r>
            <w:proofErr w:type="gramStart"/>
            <w:r>
              <w:rPr>
                <w:rFonts w:ascii="Times New Roman" w:eastAsia="Arial" w:hAnsi="Times New Roman"/>
                <w:b/>
                <w:color w:val="000000"/>
              </w:rPr>
              <w:t>р(</w:t>
            </w:r>
            <w:proofErr w:type="gramEnd"/>
            <w:r>
              <w:rPr>
                <w:rFonts w:ascii="Times New Roman" w:eastAsia="Arial" w:hAnsi="Times New Roman"/>
                <w:b/>
                <w:color w:val="000000"/>
              </w:rPr>
              <w:t>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>
              <w:rPr>
                <w:rFonts w:ascii="Times New Roman" w:eastAsia="Arial" w:hAnsi="Times New Roman"/>
                <w:b/>
                <w:color w:val="000000"/>
              </w:rPr>
              <w:t>Название документа и (или) информации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>
              <w:rPr>
                <w:rFonts w:ascii="Times New Roman" w:eastAsia="Arial" w:hAnsi="Times New Roman"/>
                <w:b/>
                <w:color w:val="000000"/>
              </w:rPr>
              <w:t>Способы подачи документов (уполномоченный органа, почта, ЕПГУ, РПГУ)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Требования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>
              <w:rPr>
                <w:rFonts w:ascii="Times New Roman" w:eastAsia="Arial" w:hAnsi="Times New Roman"/>
                <w:b/>
                <w:color w:val="000000"/>
              </w:rPr>
              <w:t>Иные требования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1.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Заявление о предоставлении муниципальной услуги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Уполномоченный орган, -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О, Д(1)</w:t>
            </w: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  <w:r>
              <w:rPr>
                <w:rFonts w:ascii="Times New Roman" w:eastAsia="Arial" w:hAnsi="Times New Roman"/>
                <w:b/>
                <w:color w:val="000000"/>
              </w:rPr>
              <w:t>.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2.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Документ, удостоверяющий личность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О, Д(1),К</w:t>
            </w:r>
          </w:p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3.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Документ, подтверждающий полномочия представителя заявителя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О, К, Д(1),</w:t>
            </w:r>
          </w:p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</w:t>
            </w:r>
          </w:p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4.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Документ, подтверждающий факт рождения и регистрации ребёнка (свидетельство о рождении или паспорт ребенка старше 14 лет)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О, Д(1),К</w:t>
            </w: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5.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Решение суда об усыновлении (удочерении), либо об установлении факта родственных отношений и т.д.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Д(1),</w:t>
            </w: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6.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Справка с места работы заявителя (в случае, если ребенок относится к категории «дети, родители которых являются работниками бюджетной сферы», «дети, родители которых являются работниками внебюджетной сферы»)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О, 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Д(1),</w:t>
            </w: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7.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Справка из медицинского учреждения о наличии хронического заболевания (в случае, если ребенок относится к категории «дети с хроническими заболеваниями»)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Д(1),</w:t>
            </w: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8.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Документы, подтверждающие нахождение ребенка в трудной жизненной ситуации: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 заключение врачебной комиссии, подтверждающее статус детей, состоящих на диспансерном учете;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-документ, подтверждающий факт того, что ребенок стал жертвой вооруженного и межнационального конфликта;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 документ, подтверждающий факт того, что ребенок пострадал от экологической, техногенной катастрофы или стихийного бедствия;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 документ, подтверждающий статус вынужденного переселенца, или документ, подтверждающий статус беженца;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 документ, подтверждающий совершение в отношении ребенка насилия, выданный уполномоченным органом в соответствии с законодательством Российской Федерации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-РПГУ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О, 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Д(1),</w:t>
            </w: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9.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Медицинская справка на ребенка, отъезжающего в загородный оздоровительный лагерь (форма 079/у)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 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О, 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Д(1),</w:t>
            </w: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10.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Согласие на обработку персональных данных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F72F5B">
            <w:pPr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(1),</w:t>
            </w: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72F5B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11.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А, Б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Документы членов семьи - участников СВО: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-оригинал и копию страхового свидетельства (СНИЛС) ребенка участника СВО;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-оригинал и копию страхового свидетельства (СНИЛС) родителя (законного представителя);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-справка о составе семьи;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</w:t>
            </w:r>
            <w:proofErr w:type="gramStart"/>
            <w:r>
              <w:rPr>
                <w:rFonts w:ascii="Times New Roman" w:eastAsia="Arial" w:hAnsi="Times New Roman"/>
                <w:color w:val="000000"/>
              </w:rPr>
              <w:t>документы</w:t>
            </w:r>
            <w:proofErr w:type="gramEnd"/>
            <w:r>
              <w:rPr>
                <w:rFonts w:ascii="Times New Roman" w:eastAsia="Arial" w:hAnsi="Times New Roman"/>
                <w:color w:val="000000"/>
              </w:rPr>
              <w:t xml:space="preserve"> регулируемые статус участника СВО (участие, смерть (гибель), увечье (ранение, травма, контузия), определенные порядком предоставления меры поддержки участников специальной военной операции и членов их семей по первоочередному праву предоставления детям участников специальной военной операции льготных путевок в организации отдыха детей и их оздоровления на территории  </w:t>
            </w:r>
            <w:proofErr w:type="spellStart"/>
            <w:r>
              <w:rPr>
                <w:rFonts w:ascii="Times New Roman" w:eastAsia="Arial" w:hAnsi="Times New Roman"/>
                <w:color w:val="000000"/>
              </w:rPr>
              <w:t>Ровеньского</w:t>
            </w:r>
            <w:proofErr w:type="spellEnd"/>
            <w:r>
              <w:rPr>
                <w:rFonts w:ascii="Times New Roman" w:eastAsia="Arial" w:hAnsi="Times New Roman"/>
                <w:color w:val="000000"/>
              </w:rPr>
              <w:t xml:space="preserve"> муниципального округа Белгородской области, утвержденным постановлением  </w:t>
            </w:r>
            <w:proofErr w:type="spellStart"/>
            <w:r>
              <w:rPr>
                <w:rFonts w:ascii="Times New Roman" w:eastAsia="Arial" w:hAnsi="Times New Roman"/>
                <w:color w:val="000000"/>
              </w:rPr>
              <w:t>Ровеньского</w:t>
            </w:r>
            <w:proofErr w:type="spellEnd"/>
            <w:r>
              <w:rPr>
                <w:rFonts w:ascii="Times New Roman" w:eastAsia="Arial" w:hAnsi="Times New Roman"/>
                <w:color w:val="000000"/>
              </w:rPr>
              <w:t xml:space="preserve">  муниципального округа от 13.05.2026 г. № 491 «Об организации отдыха. Оздоровления и занятости детей на территории </w:t>
            </w:r>
            <w:proofErr w:type="spellStart"/>
            <w:r>
              <w:rPr>
                <w:rFonts w:ascii="Times New Roman" w:eastAsia="Arial" w:hAnsi="Times New Roman"/>
                <w:color w:val="000000"/>
              </w:rPr>
              <w:t>Ровеньского</w:t>
            </w:r>
            <w:proofErr w:type="spellEnd"/>
            <w:r>
              <w:rPr>
                <w:rFonts w:ascii="Times New Roman" w:eastAsia="Arial" w:hAnsi="Times New Roman"/>
                <w:color w:val="000000"/>
              </w:rPr>
              <w:t xml:space="preserve"> муниципального округа  Белгородской области;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-документ, подтверждающий регистрацию родителей, ребенка по месту жительства (нахождения) на территории </w:t>
            </w:r>
            <w:proofErr w:type="spellStart"/>
            <w:r>
              <w:rPr>
                <w:rFonts w:ascii="Times New Roman" w:eastAsia="Arial" w:hAnsi="Times New Roman"/>
                <w:color w:val="000000"/>
              </w:rPr>
              <w:t>Ровеньского</w:t>
            </w:r>
            <w:proofErr w:type="spellEnd"/>
            <w:r>
              <w:rPr>
                <w:rFonts w:ascii="Times New Roman" w:eastAsia="Arial" w:hAnsi="Times New Roman"/>
                <w:color w:val="000000"/>
              </w:rPr>
              <w:t xml:space="preserve"> муниципального округа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-образовательная организация;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-ЕПГУ,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-РПГУ, 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- 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F72F5B" w:rsidRDefault="006472A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О, 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Д(1),</w:t>
            </w:r>
          </w:p>
          <w:p w:rsidR="00F72F5B" w:rsidRDefault="00F72F5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5B" w:rsidRDefault="006472AE">
            <w:pPr>
              <w:jc w:val="center"/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</w:tbl>
    <w:p w:rsidR="00F72F5B" w:rsidRDefault="00F72F5B">
      <w:pPr>
        <w:spacing w:after="20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F72F5B">
          <w:pgSz w:w="16838" w:h="11906" w:orient="landscape"/>
          <w:pgMar w:top="1276" w:right="1134" w:bottom="850" w:left="1134" w:header="0" w:footer="0" w:gutter="0"/>
          <w:cols w:space="720"/>
          <w:docGrid w:linePitch="360"/>
        </w:sectPr>
      </w:pPr>
    </w:p>
    <w:tbl>
      <w:tblPr>
        <w:tblW w:w="4394" w:type="dxa"/>
        <w:tblInd w:w="5070" w:type="dxa"/>
        <w:tblLayout w:type="fixed"/>
        <w:tblLook w:val="04A0"/>
      </w:tblPr>
      <w:tblGrid>
        <w:gridCol w:w="4394"/>
      </w:tblGrid>
      <w:tr w:rsidR="00F72F5B">
        <w:tc>
          <w:tcPr>
            <w:tcW w:w="4394" w:type="dxa"/>
          </w:tcPr>
          <w:p w:rsidR="00F72F5B" w:rsidRDefault="006472AE">
            <w:pPr>
              <w:widowControl w:val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Приложение № 4</w:t>
            </w:r>
          </w:p>
          <w:p w:rsidR="00F72F5B" w:rsidRDefault="006472AE">
            <w:pPr>
              <w:widowControl w:val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>регламенту предоставления муниципальной услуги</w:t>
            </w:r>
          </w:p>
          <w:p w:rsidR="00F72F5B" w:rsidRDefault="006472AE">
            <w:pPr>
              <w:widowControl w:val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«Организация отдыха, оздоровления и занятости детей на территории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муниципального округа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Белгородской области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F72F5B" w:rsidRDefault="00F72F5B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72F5B" w:rsidRDefault="00F72F5B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72F5B" w:rsidRDefault="006472AE">
      <w:pPr>
        <w:jc w:val="center"/>
        <w:rPr>
          <w:rFonts w:eastAsia="Times New Roman"/>
          <w:color w:val="000000"/>
          <w:sz w:val="2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приеме запроса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о предоставлении муниципальной услуги и документов,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для приостановления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или отказа в предоставлении муниципальной услуги</w:t>
      </w:r>
    </w:p>
    <w:p w:rsidR="00F72F5B" w:rsidRDefault="00F72F5B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18"/>
        <w:tblW w:w="955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58"/>
        <w:gridCol w:w="6587"/>
        <w:gridCol w:w="2410"/>
      </w:tblGrid>
      <w:tr w:rsidR="00F72F5B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5B" w:rsidRDefault="006472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72F5B" w:rsidRDefault="006472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eastAsia="ru-RU"/>
              </w:rPr>
              <w:t>Идентификатор (ы) категорий (признаков) заявителей</w:t>
            </w:r>
          </w:p>
        </w:tc>
      </w:tr>
      <w:tr w:rsidR="00F72F5B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2F5B" w:rsidRDefault="006472A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F72F5B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5B" w:rsidRDefault="006472AE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подача запроса о предоставлении услуги                                      и документов, необходимых для предоставления услуги, в электронной форме с нарушением установленных требований;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представленные заявителем документы содержат подчистки и исправления текста, не заверенные                        в порядке, установленном законодательством Российской Федерации;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Arial" w:eastAsia="Arial" w:hAnsi="Arial" w:cs="Arial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некорректное заполнение обязательных полей                       в форме запроса (недостоверное, неполное, либо неправильное заполнение);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представление неполного комплекта документов, необходимых для предоставления услуги;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заявителем в электронной форме не заполнены поля о половой принадлежности, СНИЛС и гражданство заявителя и ребенка (детей).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72F5B" w:rsidRDefault="006472A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Родители (законные представители) детей в возрасте от 6 лет и 6 месяцев до 17 лет включительно, проходящих обучение в общеобразовательных организациях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округа, на базе которых организованы лагеря с дневным пребыванием</w:t>
            </w:r>
          </w:p>
        </w:tc>
      </w:tr>
      <w:tr w:rsidR="00F72F5B">
        <w:trPr>
          <w:trHeight w:val="384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2F5B" w:rsidRDefault="00F72F5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both"/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eastAsia="ru-RU"/>
              </w:rPr>
              <w:t xml:space="preserve">Перечень оснований для приостановления предоставления муниципальной услуги </w:t>
            </w:r>
            <w:r>
              <w:rPr>
                <w:rFonts w:ascii="Times New Roman" w:eastAsia="Arial" w:hAnsi="Times New Roman"/>
                <w:b/>
                <w:color w:val="000000" w:themeColor="text1"/>
                <w:sz w:val="28"/>
                <w:szCs w:val="28"/>
                <w:lang w:eastAsia="ru-RU"/>
              </w:rPr>
              <w:t>являются</w:t>
            </w: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F72F5B" w:rsidRDefault="00F72F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72F5B">
        <w:trPr>
          <w:trHeight w:val="7705"/>
        </w:trPr>
        <w:tc>
          <w:tcPr>
            <w:tcW w:w="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5B" w:rsidRDefault="00F72F5B">
            <w:pP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подача запроса о предоставлении услуги                                     и документов, необходимых для предоставления услуги, в электронной форме с нарушением установленных требований;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представленные заявителем документы содержат подчистки и исправления текста, не заверенные                        в порядке, установленном законодательством Российской Федерации;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некорректное заполнение обязательных полей                       в форме запроса (недостоверное, неполное, либо неправильное заполнение);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представление неполного комплекта документов, необходимых для предоставления услуги;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заявителем в электронной форме не заполнены поля о половой принадлежности, СНИЛС и гражданство заявителя и ребенка (детей).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72F5B" w:rsidRDefault="006472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Родители (законные представители) детей в возрасте от 6 лет и 6 месяцев до 17 лет включительно, проходящих обучение в общеобразовательных организациях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округа, на базе которых организованы лагеря с дневным пребыванием</w:t>
            </w:r>
          </w:p>
        </w:tc>
      </w:tr>
      <w:tr w:rsidR="00F72F5B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2F5B" w:rsidRDefault="006472AE">
            <w:pPr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Перечень оснований для отказа в предоставлении муниципальной услуги</w:t>
            </w:r>
          </w:p>
        </w:tc>
      </w:tr>
      <w:tr w:rsidR="00F72F5B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5B" w:rsidRDefault="006472AE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72F5B" w:rsidRDefault="006472AE">
            <w:pPr>
              <w:jc w:val="center"/>
              <w:rPr>
                <w:rFonts w:ascii="Arial" w:eastAsia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представленные документы или сведения утратили силу на момент обращения за услугой;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Arial" w:eastAsia="Arial" w:hAnsi="Arial" w:cs="Arial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Arial" w:eastAsia="Arial" w:hAnsi="Arial" w:cs="Arial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заявление подано лицом, не имеющим полномочий  на осуществление действий от имени заявителя.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72F5B" w:rsidRDefault="006472AE">
            <w:pPr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Родители (законные представители) детей в возрасте от 6 лет и 6 месяцев до 17 лет включительно, проходящих обучение в общеобразовательных организациях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округа, на базе которых организованы лагеря с дневным пребыванием</w:t>
            </w:r>
          </w:p>
        </w:tc>
      </w:tr>
      <w:tr w:rsidR="00F72F5B">
        <w:trPr>
          <w:trHeight w:val="2213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2F5B" w:rsidRDefault="006472AE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72F5B" w:rsidRDefault="006472AE">
            <w:pPr>
              <w:jc w:val="center"/>
              <w:rPr>
                <w:rFonts w:ascii="Arial" w:eastAsia="Arial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представленные документы или сведения утратили силу на момент обращения за услугой;</w:t>
            </w:r>
          </w:p>
          <w:p w:rsidR="00F72F5B" w:rsidRDefault="00F72F5B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</w:p>
          <w:p w:rsidR="00F72F5B" w:rsidRDefault="006472AE">
            <w:pPr>
              <w:jc w:val="center"/>
              <w:rPr>
                <w:rFonts w:ascii="Arial" w:eastAsia="Arial" w:hAnsi="Arial" w:cs="Arial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F72F5B" w:rsidRDefault="006472AE">
            <w:pPr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72F5B" w:rsidRDefault="006472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Представители заявителя</w:t>
            </w:r>
          </w:p>
        </w:tc>
      </w:tr>
    </w:tbl>
    <w:p w:rsidR="00F72F5B" w:rsidRDefault="00F72F5B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72F5B" w:rsidRDefault="00F72F5B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72F5B" w:rsidRDefault="00F72F5B">
      <w:pPr>
        <w:spacing w:after="200" w:line="276" w:lineRule="auto"/>
        <w:rPr>
          <w:rFonts w:eastAsia="Times New Roman"/>
          <w:color w:val="000000"/>
          <w:sz w:val="22"/>
          <w:lang w:eastAsia="ru-RU"/>
        </w:rPr>
      </w:pPr>
    </w:p>
    <w:tbl>
      <w:tblPr>
        <w:tblW w:w="4394" w:type="dxa"/>
        <w:tblInd w:w="5070" w:type="dxa"/>
        <w:tblLayout w:type="fixed"/>
        <w:tblLook w:val="04A0"/>
      </w:tblPr>
      <w:tblGrid>
        <w:gridCol w:w="4394"/>
      </w:tblGrid>
      <w:tr w:rsidR="00F72F5B">
        <w:tc>
          <w:tcPr>
            <w:tcW w:w="4394" w:type="dxa"/>
          </w:tcPr>
          <w:p w:rsidR="00F72F5B" w:rsidRDefault="006472AE">
            <w:pPr>
              <w:pageBreakBefore/>
              <w:widowControl w:val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Приложение № 5</w:t>
            </w:r>
          </w:p>
          <w:p w:rsidR="00F72F5B" w:rsidRDefault="006472AE">
            <w:pPr>
              <w:widowControl w:val="0"/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br w:type="textWrapping" w:clear="all"/>
              <w:t xml:space="preserve">регламенту предоставления муниципальной услуги «Организация отдыха, оздоровления и занятости детей на территории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Белгородской области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F72F5B" w:rsidRDefault="00F72F5B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72F5B" w:rsidRDefault="00F72F5B">
      <w:pPr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F72F5B" w:rsidRDefault="00F72F5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72F5B" w:rsidRDefault="006472A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предоставлении ме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 в шк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ольном лагере с дневным пребыванием</w:t>
      </w:r>
    </w:p>
    <w:p w:rsidR="00F72F5B" w:rsidRDefault="00F72F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Уважаемая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_______________________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!</w:t>
      </w:r>
      <w:proofErr w:type="gramEnd"/>
    </w:p>
    <w:p w:rsidR="00F72F5B" w:rsidRDefault="006472A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(Ф.И.О. заявителя)</w:t>
      </w:r>
    </w:p>
    <w:p w:rsidR="00F72F5B" w:rsidRDefault="00F72F5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Доводим до Вашего сведения, что Вашему ребенку</w:t>
      </w:r>
    </w:p>
    <w:p w:rsidR="00F72F5B" w:rsidRDefault="006472A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(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Ф.И.О, год рождения, место учебы)</w:t>
      </w:r>
    </w:p>
    <w:p w:rsidR="00F72F5B" w:rsidRDefault="006472A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выделена путевка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F72F5B" w:rsidRDefault="006472AE">
      <w:pPr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(наименование организации отдыха детей и их оздоровления)</w:t>
      </w:r>
    </w:p>
    <w:p w:rsidR="00F72F5B" w:rsidRDefault="006472A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_________смену с «___»__________по «___»__________20___   г.</w:t>
      </w: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6472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 / _______________/   _______________________</w:t>
      </w:r>
    </w:p>
    <w:p w:rsidR="00F72F5B" w:rsidRDefault="006472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(должность)                                 (подпись)                   (расшифровка)</w:t>
      </w:r>
    </w:p>
    <w:p w:rsidR="00F72F5B" w:rsidRDefault="00F72F5B">
      <w:pPr>
        <w:tabs>
          <w:tab w:val="left" w:pos="7156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6472AE">
      <w:pPr>
        <w:tabs>
          <w:tab w:val="left" w:pos="3203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394" w:type="dxa"/>
        <w:tblInd w:w="5070" w:type="dxa"/>
        <w:tblLayout w:type="fixed"/>
        <w:tblLook w:val="04A0"/>
      </w:tblPr>
      <w:tblGrid>
        <w:gridCol w:w="4394"/>
      </w:tblGrid>
      <w:tr w:rsidR="00F72F5B">
        <w:tc>
          <w:tcPr>
            <w:tcW w:w="4394" w:type="dxa"/>
          </w:tcPr>
          <w:p w:rsidR="00F72F5B" w:rsidRDefault="006472AE">
            <w:pPr>
              <w:widowControl w:val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Приложение № 6</w:t>
            </w:r>
          </w:p>
          <w:p w:rsidR="00F72F5B" w:rsidRDefault="006472AE">
            <w:pPr>
              <w:widowControl w:val="0"/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регламенту предоставления муниципальной услуги «Организация отдыха, оздоровления и занятости детей на территории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Белгородской области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F72F5B" w:rsidRDefault="00F72F5B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ФОРМА</w:t>
      </w:r>
    </w:p>
    <w:p w:rsidR="00F72F5B" w:rsidRDefault="00F72F5B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72F5B" w:rsidRDefault="006472A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 отказе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предоставлении ме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 в шк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ольном лагере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с дневным пребыванием</w:t>
      </w:r>
    </w:p>
    <w:p w:rsidR="00F72F5B" w:rsidRDefault="00F72F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Уважаемая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(-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_______________________!</w:t>
      </w:r>
    </w:p>
    <w:p w:rsidR="00F72F5B" w:rsidRDefault="006472AE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(Ф.И.О. заявителя)</w:t>
      </w:r>
    </w:p>
    <w:p w:rsidR="00F72F5B" w:rsidRDefault="00F72F5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Доводим до Вашего сведения, что в получении муниципальной услуги</w:t>
      </w:r>
    </w:p>
    <w:p w:rsidR="00F72F5B" w:rsidRDefault="006472A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«Организация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Белгородской области» Вам отказано в связи с тем, что_______________________________________________________</w:t>
      </w:r>
    </w:p>
    <w:p w:rsidR="00F72F5B" w:rsidRDefault="006472AE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(указать основание отказа в предоставлении услуги)</w:t>
      </w:r>
    </w:p>
    <w:p w:rsidR="00F72F5B" w:rsidRDefault="006472A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F72F5B" w:rsidRDefault="006472AE">
      <w:pPr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6472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 / _______________/   _______________________</w:t>
      </w:r>
    </w:p>
    <w:p w:rsidR="00F72F5B" w:rsidRDefault="006472A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(должность)                                 (подпись)                   (расшифровка)</w:t>
      </w:r>
    </w:p>
    <w:p w:rsidR="00F72F5B" w:rsidRDefault="00F72F5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6472AE">
      <w:pPr>
        <w:tabs>
          <w:tab w:val="left" w:pos="3203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2F5B" w:rsidRDefault="00F72F5B">
      <w:pPr>
        <w:tabs>
          <w:tab w:val="left" w:pos="320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394" w:type="dxa"/>
        <w:tblInd w:w="5070" w:type="dxa"/>
        <w:tblLayout w:type="fixed"/>
        <w:tblLook w:val="04A0"/>
      </w:tblPr>
      <w:tblGrid>
        <w:gridCol w:w="4394"/>
      </w:tblGrid>
      <w:tr w:rsidR="00F72F5B">
        <w:tc>
          <w:tcPr>
            <w:tcW w:w="4394" w:type="dxa"/>
          </w:tcPr>
          <w:p w:rsidR="00F72F5B" w:rsidRDefault="006472AE">
            <w:pPr>
              <w:widowControl w:val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Приложение № 7</w:t>
            </w:r>
          </w:p>
          <w:p w:rsidR="00F72F5B" w:rsidRDefault="006472AE">
            <w:pPr>
              <w:widowControl w:val="0"/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регламенту предоставления муниципальной услуги «Организация отдыха, оздоровления и занятости детей на территории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Белгородской области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F72F5B" w:rsidRDefault="00F72F5B">
      <w:pPr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F72F5B" w:rsidRDefault="00F72F5B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ФОРМА</w:t>
      </w:r>
    </w:p>
    <w:p w:rsidR="00F72F5B" w:rsidRDefault="00F72F5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157"/>
        <w:tblW w:w="9933" w:type="dxa"/>
        <w:tblLayout w:type="fixed"/>
        <w:tblLook w:val="04A0"/>
      </w:tblPr>
      <w:tblGrid>
        <w:gridCol w:w="4966"/>
        <w:gridCol w:w="4967"/>
      </w:tblGrid>
      <w:tr w:rsidR="00F72F5B">
        <w:trPr>
          <w:trHeight w:val="2294"/>
        </w:trPr>
        <w:tc>
          <w:tcPr>
            <w:tcW w:w="4966" w:type="dxa"/>
          </w:tcPr>
          <w:p w:rsidR="00F72F5B" w:rsidRDefault="00F72F5B">
            <w:pPr>
              <w:tabs>
                <w:tab w:val="left" w:pos="6540"/>
              </w:tabs>
              <w:spacing w:line="257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</w:tcPr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Директору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Уполномоченный орган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(Ф.И.О. заявителя)</w:t>
            </w:r>
          </w:p>
          <w:p w:rsidR="00F72F5B" w:rsidRDefault="00F72F5B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(ей) по адресу: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F72F5B" w:rsidRDefault="00F72F5B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72F5B" w:rsidRDefault="006472AE">
      <w:pPr>
        <w:tabs>
          <w:tab w:val="left" w:pos="6540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Заявление</w:t>
      </w:r>
    </w:p>
    <w:p w:rsidR="00F72F5B" w:rsidRDefault="00F72F5B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72F5B" w:rsidRDefault="006472AE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Прошу выделить путевку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____________________________________</w:t>
      </w:r>
    </w:p>
    <w:p w:rsidR="00F72F5B" w:rsidRDefault="006472AE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(указать наименование)</w:t>
      </w:r>
    </w:p>
    <w:p w:rsidR="00F72F5B" w:rsidRDefault="006472AE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за ________ % стоимости на ___________________________________смену.</w:t>
      </w:r>
    </w:p>
    <w:p w:rsidR="00F72F5B" w:rsidRDefault="00F72F5B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72F5B" w:rsidRDefault="006472AE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              ___________________/ ___________________________/</w:t>
      </w:r>
    </w:p>
    <w:p w:rsidR="00F72F5B" w:rsidRDefault="006472AE">
      <w:pPr>
        <w:tabs>
          <w:tab w:val="left" w:pos="3105"/>
          <w:tab w:val="left" w:pos="6120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(дата)</w:t>
      </w:r>
      <w:r>
        <w:rPr>
          <w:rFonts w:ascii="Times New Roman" w:hAnsi="Times New Roman"/>
          <w:sz w:val="24"/>
          <w:szCs w:val="24"/>
          <w:lang w:eastAsia="en-US"/>
        </w:rPr>
        <w:tab/>
        <w:t>(подпись)</w:t>
      </w:r>
      <w:r>
        <w:rPr>
          <w:rFonts w:ascii="Times New Roman" w:hAnsi="Times New Roman"/>
          <w:sz w:val="24"/>
          <w:szCs w:val="24"/>
          <w:lang w:eastAsia="en-US"/>
        </w:rPr>
        <w:tab/>
        <w:t>(расшифровка)</w:t>
      </w:r>
    </w:p>
    <w:p w:rsidR="00F72F5B" w:rsidRDefault="00F72F5B">
      <w:pPr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F72F5B" w:rsidRDefault="006472AE">
      <w:pPr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Я,</w:t>
      </w:r>
      <w:r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___________________________________________________________</w:t>
      </w:r>
      <w:r>
        <w:rPr>
          <w:rFonts w:ascii="Times New Roman" w:hAnsi="Times New Roman"/>
          <w:sz w:val="28"/>
          <w:szCs w:val="28"/>
          <w:lang w:eastAsia="en-US"/>
        </w:rPr>
        <w:t>согласен</w:t>
      </w:r>
    </w:p>
    <w:p w:rsidR="00F72F5B" w:rsidRDefault="006472AE">
      <w:pPr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Также даю согласие на сбор, систематизацию, хранение и передачу персональных данных                                                  о несовершеннолетнем (их) ребенке (детях): фамилия, имя, отчество, регистрация по месту проживания, серия, номер, дата и место выдачи свидетельства о рождении (паспорта), место обучения ребенка.</w:t>
      </w:r>
      <w:proofErr w:type="gramEnd"/>
    </w:p>
    <w:p w:rsidR="00F72F5B" w:rsidRDefault="006472AE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Не возражаю против проверки представленных мною данных.</w:t>
      </w:r>
    </w:p>
    <w:p w:rsidR="00F72F5B" w:rsidRDefault="00F72F5B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72F5B" w:rsidRDefault="006472AE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                             __________________/________________________/</w:t>
      </w:r>
    </w:p>
    <w:p w:rsidR="00F72F5B" w:rsidRDefault="006472AE">
      <w:pPr>
        <w:tabs>
          <w:tab w:val="left" w:pos="3330"/>
          <w:tab w:val="left" w:pos="6810"/>
        </w:tabs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(дата)</w:t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              (подпись)                       (расшифровка)</w:t>
      </w:r>
    </w:p>
    <w:p w:rsidR="00F72F5B" w:rsidRDefault="00F72F5B">
      <w:pPr>
        <w:tabs>
          <w:tab w:val="left" w:pos="4678"/>
        </w:tabs>
        <w:ind w:left="4678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4394" w:type="dxa"/>
        <w:tblInd w:w="5070" w:type="dxa"/>
        <w:tblLayout w:type="fixed"/>
        <w:tblLook w:val="04A0"/>
      </w:tblPr>
      <w:tblGrid>
        <w:gridCol w:w="4394"/>
      </w:tblGrid>
      <w:tr w:rsidR="00F72F5B">
        <w:tc>
          <w:tcPr>
            <w:tcW w:w="4394" w:type="dxa"/>
          </w:tcPr>
          <w:p w:rsidR="00F72F5B" w:rsidRDefault="006472AE">
            <w:pPr>
              <w:widowControl w:val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Приложение № 8</w:t>
            </w:r>
          </w:p>
          <w:p w:rsidR="00F72F5B" w:rsidRDefault="006472AE">
            <w:pPr>
              <w:widowControl w:val="0"/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 административному 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регламенту предоставления муниципальной услуги «Организация отдыха, оздоровления и занятости детей на территории </w:t>
            </w: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Ровеньского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Белгородской области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F72F5B" w:rsidRDefault="00F72F5B">
      <w:pPr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p w:rsidR="00F72F5B" w:rsidRDefault="00647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ФОРМА</w:t>
      </w:r>
    </w:p>
    <w:p w:rsidR="00F72F5B" w:rsidRDefault="00F72F5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157"/>
        <w:tblW w:w="9933" w:type="dxa"/>
        <w:tblLayout w:type="fixed"/>
        <w:tblLook w:val="04A0"/>
      </w:tblPr>
      <w:tblGrid>
        <w:gridCol w:w="4966"/>
        <w:gridCol w:w="4967"/>
      </w:tblGrid>
      <w:tr w:rsidR="00F72F5B">
        <w:trPr>
          <w:trHeight w:val="2294"/>
        </w:trPr>
        <w:tc>
          <w:tcPr>
            <w:tcW w:w="4966" w:type="dxa"/>
          </w:tcPr>
          <w:p w:rsidR="00F72F5B" w:rsidRDefault="00F72F5B">
            <w:pPr>
              <w:tabs>
                <w:tab w:val="left" w:pos="6540"/>
              </w:tabs>
              <w:spacing w:line="257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</w:tcPr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Директору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Уполномоченный орган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(Ф.И.О. заявителя)</w:t>
            </w:r>
          </w:p>
          <w:p w:rsidR="00F72F5B" w:rsidRDefault="00F72F5B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(ей) по адресу: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</w:t>
            </w:r>
          </w:p>
          <w:p w:rsidR="00F72F5B" w:rsidRDefault="006472AE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F72F5B" w:rsidRDefault="00F72F5B">
            <w:pPr>
              <w:tabs>
                <w:tab w:val="left" w:pos="6540"/>
              </w:tabs>
              <w:spacing w:line="257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72F5B" w:rsidRDefault="006472AE">
      <w:pPr>
        <w:tabs>
          <w:tab w:val="left" w:pos="6540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Заявление</w:t>
      </w:r>
    </w:p>
    <w:p w:rsidR="00F72F5B" w:rsidRDefault="006472AE">
      <w:pPr>
        <w:tabs>
          <w:tab w:val="left" w:pos="6540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об исправлении технической ошибки</w:t>
      </w:r>
    </w:p>
    <w:p w:rsidR="00F72F5B" w:rsidRDefault="00F72F5B">
      <w:pPr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F72F5B" w:rsidRDefault="006472A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исправить опечатку (ошибку) в решении о предоставлении муниципальной услуги «Организация отдыха, оздоровления и занятости детей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округа Белгородской области» 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__.______.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в связи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</w:t>
      </w:r>
    </w:p>
    <w:p w:rsidR="00F72F5B" w:rsidRDefault="006472AE">
      <w:pPr>
        <w:spacing w:before="1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(указывается причины исправлений)</w:t>
      </w:r>
    </w:p>
    <w:p w:rsidR="00F72F5B" w:rsidRDefault="006472AE">
      <w:pPr>
        <w:spacing w:befor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предоставления услуги прошу выдать лично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уполномоченном органе, почтовым отправлением на адрес электронной почты 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подчеркнуть).</w:t>
      </w:r>
    </w:p>
    <w:p w:rsidR="00F72F5B" w:rsidRDefault="006472AE">
      <w:pPr>
        <w:spacing w:befor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Приложение:</w:t>
      </w:r>
    </w:p>
    <w:p w:rsidR="00F72F5B" w:rsidRDefault="006472AE">
      <w:pPr>
        <w:spacing w:befor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(перечень документов, прилагаемых к заявлению)</w:t>
      </w:r>
    </w:p>
    <w:p w:rsidR="00F72F5B" w:rsidRDefault="00F72F5B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72F5B" w:rsidRDefault="006472AE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                  __________________/________________________/</w:t>
      </w:r>
    </w:p>
    <w:p w:rsidR="00F72F5B" w:rsidRDefault="006472AE">
      <w:pPr>
        <w:tabs>
          <w:tab w:val="left" w:pos="3330"/>
          <w:tab w:val="left" w:pos="6810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(дата)                                           (подпись)                       (расшифровка)</w:t>
      </w:r>
    </w:p>
    <w:p w:rsidR="00F72F5B" w:rsidRDefault="00F72F5B">
      <w:pPr>
        <w:tabs>
          <w:tab w:val="left" w:pos="4678"/>
        </w:tabs>
        <w:ind w:left="4678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F5B" w:rsidRDefault="00F72F5B">
      <w:pPr>
        <w:tabs>
          <w:tab w:val="left" w:pos="4678"/>
        </w:tabs>
        <w:ind w:left="4678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F5B" w:rsidRDefault="006472AE">
      <w:pPr>
        <w:tabs>
          <w:tab w:val="left" w:pos="4678"/>
        </w:tabs>
        <w:ind w:left="4678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</w:t>
      </w:r>
    </w:p>
    <w:p w:rsidR="00F72F5B" w:rsidRDefault="00F72F5B">
      <w:pPr>
        <w:tabs>
          <w:tab w:val="left" w:pos="4678"/>
        </w:tabs>
        <w:ind w:left="4678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F5B" w:rsidRDefault="00F72F5B">
      <w:pPr>
        <w:rPr>
          <w:rFonts w:ascii="Times New Roman" w:hAnsi="Times New Roman"/>
          <w:sz w:val="28"/>
          <w:szCs w:val="28"/>
        </w:rPr>
      </w:pPr>
    </w:p>
    <w:sectPr w:rsidR="00F72F5B" w:rsidSect="00990724">
      <w:headerReference w:type="default" r:id="rId10"/>
      <w:pgSz w:w="11906" w:h="16838"/>
      <w:pgMar w:top="1134" w:right="850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4D5" w:rsidRDefault="007D34D5">
      <w:r>
        <w:separator/>
      </w:r>
    </w:p>
  </w:endnote>
  <w:endnote w:type="continuationSeparator" w:id="0">
    <w:p w:rsidR="007D34D5" w:rsidRDefault="007D3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4D5" w:rsidRDefault="007D34D5">
      <w:r>
        <w:separator/>
      </w:r>
    </w:p>
  </w:footnote>
  <w:footnote w:type="continuationSeparator" w:id="0">
    <w:p w:rsidR="007D34D5" w:rsidRDefault="007D3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FBD" w:rsidRDefault="002C2FBD">
    <w:pPr>
      <w:pStyle w:val="26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55D1"/>
    <w:multiLevelType w:val="hybridMultilevel"/>
    <w:tmpl w:val="1BD06DC6"/>
    <w:lvl w:ilvl="0" w:tplc="A8F68C2E">
      <w:start w:val="1"/>
      <w:numFmt w:val="bullet"/>
      <w:lvlText w:val="–"/>
      <w:lvlJc w:val="left"/>
      <w:pPr>
        <w:ind w:left="1418" w:hanging="360"/>
      </w:pPr>
      <w:rPr>
        <w:rFonts w:ascii="Times New Roman" w:eastAsia="Arial" w:hAnsi="Times New Roman" w:cs="Times New Roman" w:hint="default"/>
      </w:rPr>
    </w:lvl>
    <w:lvl w:ilvl="1" w:tplc="2C94A09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220D5C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9FAAB8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6EE121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D1AC02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DEA89A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16A208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ECE739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2A45608C"/>
    <w:multiLevelType w:val="hybridMultilevel"/>
    <w:tmpl w:val="7250FC68"/>
    <w:lvl w:ilvl="0" w:tplc="DB222486">
      <w:start w:val="1"/>
      <w:numFmt w:val="decimal"/>
      <w:suff w:val="space"/>
      <w:lvlText w:val="%1."/>
      <w:lvlJc w:val="left"/>
      <w:pPr>
        <w:ind w:left="-308"/>
      </w:pPr>
      <w:rPr>
        <w:rFonts w:hint="default"/>
        <w:sz w:val="28"/>
        <w:szCs w:val="28"/>
      </w:rPr>
    </w:lvl>
    <w:lvl w:ilvl="1" w:tplc="7542F9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BC5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3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6C71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8410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3AB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AC96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38C8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BC55889"/>
    <w:multiLevelType w:val="hybridMultilevel"/>
    <w:tmpl w:val="B2561E24"/>
    <w:lvl w:ilvl="0" w:tplc="D4568E7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A2071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3A4DBE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EE6330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406CC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F1E961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C3E399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9F2C90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3E82E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2F5B"/>
    <w:rsid w:val="0024475A"/>
    <w:rsid w:val="002C2FBD"/>
    <w:rsid w:val="002E23EA"/>
    <w:rsid w:val="00316EE6"/>
    <w:rsid w:val="00443C26"/>
    <w:rsid w:val="0053079C"/>
    <w:rsid w:val="00552685"/>
    <w:rsid w:val="0063319C"/>
    <w:rsid w:val="006472AE"/>
    <w:rsid w:val="00730BFE"/>
    <w:rsid w:val="007927DD"/>
    <w:rsid w:val="007D34D5"/>
    <w:rsid w:val="00990724"/>
    <w:rsid w:val="00CA28CA"/>
    <w:rsid w:val="00F21747"/>
    <w:rsid w:val="00F72F5B"/>
    <w:rsid w:val="00FE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24"/>
    <w:rPr>
      <w:lang w:eastAsia="zh-CN"/>
    </w:rPr>
  </w:style>
  <w:style w:type="paragraph" w:styleId="1">
    <w:name w:val="heading 1"/>
    <w:basedOn w:val="a"/>
    <w:next w:val="a"/>
    <w:uiPriority w:val="9"/>
    <w:qFormat/>
    <w:rsid w:val="0099072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90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rsid w:val="009907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rsid w:val="0099072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99072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99072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9907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99072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9907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sid w:val="00990724"/>
    <w:rPr>
      <w:rFonts w:ascii="Arial" w:eastAsia="Arial" w:hAnsi="Arial" w:cs="Arial"/>
      <w:b/>
      <w:bCs/>
      <w:sz w:val="24"/>
      <w:szCs w:val="24"/>
    </w:rPr>
  </w:style>
  <w:style w:type="paragraph" w:styleId="a3">
    <w:name w:val="TOC Heading"/>
    <w:uiPriority w:val="39"/>
    <w:unhideWhenUsed/>
    <w:rsid w:val="00990724"/>
  </w:style>
  <w:style w:type="character" w:styleId="a4">
    <w:name w:val="footnote reference"/>
    <w:basedOn w:val="a0"/>
    <w:uiPriority w:val="99"/>
    <w:rsid w:val="00990724"/>
    <w:rPr>
      <w:vertAlign w:val="superscript"/>
    </w:rPr>
  </w:style>
  <w:style w:type="character" w:styleId="a5">
    <w:name w:val="endnote reference"/>
    <w:basedOn w:val="a0"/>
    <w:semiHidden/>
    <w:rsid w:val="00990724"/>
    <w:rPr>
      <w:vertAlign w:val="superscript"/>
    </w:rPr>
  </w:style>
  <w:style w:type="character" w:styleId="a6">
    <w:name w:val="Hyperlink"/>
    <w:basedOn w:val="a0"/>
    <w:rsid w:val="00990724"/>
    <w:rPr>
      <w:color w:val="0000FF"/>
      <w:u w:val="single"/>
    </w:rPr>
  </w:style>
  <w:style w:type="character" w:styleId="a7">
    <w:name w:val="Strong"/>
    <w:basedOn w:val="a0"/>
    <w:qFormat/>
    <w:rsid w:val="00990724"/>
    <w:rPr>
      <w:b/>
      <w:bCs/>
    </w:rPr>
  </w:style>
  <w:style w:type="paragraph" w:styleId="a8">
    <w:name w:val="Balloon Text"/>
    <w:basedOn w:val="a"/>
    <w:link w:val="a9"/>
    <w:semiHidden/>
    <w:qFormat/>
    <w:rsid w:val="00990724"/>
    <w:rPr>
      <w:rFonts w:ascii="Tahoma" w:hAnsi="Tahoma"/>
      <w:sz w:val="16"/>
      <w:szCs w:val="16"/>
    </w:rPr>
  </w:style>
  <w:style w:type="paragraph" w:styleId="aa">
    <w:name w:val="endnote text"/>
    <w:basedOn w:val="a"/>
    <w:link w:val="ab"/>
    <w:semiHidden/>
    <w:rsid w:val="00990724"/>
    <w:rPr>
      <w:lang w:val="en-US" w:eastAsia="en-US"/>
    </w:rPr>
  </w:style>
  <w:style w:type="paragraph" w:styleId="ac">
    <w:name w:val="caption"/>
    <w:basedOn w:val="a"/>
    <w:next w:val="a"/>
    <w:uiPriority w:val="35"/>
    <w:semiHidden/>
    <w:unhideWhenUsed/>
    <w:qFormat/>
    <w:rsid w:val="00990724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footnote text"/>
    <w:basedOn w:val="a"/>
    <w:link w:val="ae"/>
    <w:semiHidden/>
    <w:rsid w:val="00990724"/>
    <w:pPr>
      <w:spacing w:after="40"/>
    </w:pPr>
    <w:rPr>
      <w:sz w:val="18"/>
      <w:lang w:val="en-US" w:eastAsia="en-US"/>
    </w:rPr>
  </w:style>
  <w:style w:type="paragraph" w:styleId="80">
    <w:name w:val="toc 8"/>
    <w:basedOn w:val="a"/>
    <w:next w:val="a"/>
    <w:rsid w:val="00990724"/>
    <w:pPr>
      <w:spacing w:after="57"/>
      <w:ind w:left="1984"/>
    </w:pPr>
  </w:style>
  <w:style w:type="paragraph" w:styleId="af">
    <w:name w:val="header"/>
    <w:basedOn w:val="a"/>
    <w:link w:val="10"/>
    <w:uiPriority w:val="99"/>
    <w:unhideWhenUsed/>
    <w:qFormat/>
    <w:rsid w:val="00990724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rsid w:val="00990724"/>
    <w:pPr>
      <w:spacing w:after="57"/>
      <w:ind w:left="2268"/>
    </w:pPr>
  </w:style>
  <w:style w:type="paragraph" w:styleId="70">
    <w:name w:val="toc 7"/>
    <w:basedOn w:val="a"/>
    <w:next w:val="a"/>
    <w:rsid w:val="00990724"/>
    <w:pPr>
      <w:spacing w:after="57"/>
      <w:ind w:left="1701"/>
    </w:pPr>
  </w:style>
  <w:style w:type="paragraph" w:styleId="af0">
    <w:name w:val="Body Text"/>
    <w:basedOn w:val="a"/>
    <w:link w:val="af1"/>
    <w:semiHidden/>
    <w:qFormat/>
    <w:rsid w:val="00990724"/>
    <w:pPr>
      <w:spacing w:after="120"/>
    </w:pPr>
    <w:rPr>
      <w:sz w:val="24"/>
      <w:szCs w:val="24"/>
    </w:rPr>
  </w:style>
  <w:style w:type="paragraph" w:styleId="11">
    <w:name w:val="toc 1"/>
    <w:basedOn w:val="a"/>
    <w:next w:val="a"/>
    <w:rsid w:val="00990724"/>
    <w:pPr>
      <w:spacing w:after="57"/>
    </w:pPr>
  </w:style>
  <w:style w:type="paragraph" w:styleId="60">
    <w:name w:val="toc 6"/>
    <w:basedOn w:val="a"/>
    <w:next w:val="a"/>
    <w:rsid w:val="00990724"/>
    <w:pPr>
      <w:spacing w:after="57"/>
      <w:ind w:left="1417"/>
    </w:pPr>
  </w:style>
  <w:style w:type="paragraph" w:styleId="af2">
    <w:name w:val="table of figures"/>
    <w:basedOn w:val="a"/>
    <w:next w:val="a"/>
    <w:rsid w:val="00990724"/>
  </w:style>
  <w:style w:type="paragraph" w:styleId="30">
    <w:name w:val="toc 3"/>
    <w:basedOn w:val="a"/>
    <w:next w:val="a"/>
    <w:rsid w:val="00990724"/>
    <w:pPr>
      <w:spacing w:after="57"/>
      <w:ind w:left="567"/>
    </w:pPr>
  </w:style>
  <w:style w:type="paragraph" w:styleId="21">
    <w:name w:val="toc 2"/>
    <w:basedOn w:val="a"/>
    <w:next w:val="a"/>
    <w:rsid w:val="00990724"/>
    <w:pPr>
      <w:spacing w:after="57"/>
      <w:ind w:left="283"/>
    </w:pPr>
  </w:style>
  <w:style w:type="paragraph" w:styleId="40">
    <w:name w:val="toc 4"/>
    <w:basedOn w:val="a"/>
    <w:next w:val="a"/>
    <w:rsid w:val="00990724"/>
    <w:pPr>
      <w:spacing w:after="57"/>
      <w:ind w:left="850"/>
    </w:pPr>
  </w:style>
  <w:style w:type="paragraph" w:styleId="50">
    <w:name w:val="toc 5"/>
    <w:basedOn w:val="a"/>
    <w:next w:val="a"/>
    <w:rsid w:val="00990724"/>
    <w:pPr>
      <w:spacing w:after="57"/>
      <w:ind w:left="1134"/>
    </w:pPr>
  </w:style>
  <w:style w:type="paragraph" w:styleId="af3">
    <w:name w:val="Body Text Indent"/>
    <w:basedOn w:val="a"/>
    <w:link w:val="af4"/>
    <w:qFormat/>
    <w:rsid w:val="00990724"/>
    <w:pPr>
      <w:spacing w:after="120"/>
      <w:ind w:left="283"/>
    </w:pPr>
    <w:rPr>
      <w:sz w:val="24"/>
      <w:szCs w:val="24"/>
    </w:rPr>
  </w:style>
  <w:style w:type="paragraph" w:styleId="af5">
    <w:name w:val="Title"/>
    <w:basedOn w:val="a"/>
    <w:next w:val="a"/>
    <w:link w:val="af6"/>
    <w:rsid w:val="00990724"/>
    <w:pPr>
      <w:spacing w:before="300" w:after="200"/>
      <w:contextualSpacing/>
    </w:pPr>
    <w:rPr>
      <w:sz w:val="48"/>
      <w:szCs w:val="48"/>
    </w:rPr>
  </w:style>
  <w:style w:type="paragraph" w:styleId="af7">
    <w:name w:val="footer"/>
    <w:basedOn w:val="a"/>
    <w:link w:val="12"/>
    <w:uiPriority w:val="99"/>
    <w:unhideWhenUsed/>
    <w:qFormat/>
    <w:rsid w:val="00990724"/>
    <w:pPr>
      <w:tabs>
        <w:tab w:val="center" w:pos="4677"/>
        <w:tab w:val="right" w:pos="9355"/>
      </w:tabs>
    </w:pPr>
  </w:style>
  <w:style w:type="paragraph" w:styleId="af8">
    <w:name w:val="Normal (Web)"/>
    <w:basedOn w:val="a"/>
    <w:qFormat/>
    <w:rsid w:val="00990724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22">
    <w:name w:val="Body Text Indent 2"/>
    <w:basedOn w:val="a"/>
    <w:link w:val="23"/>
    <w:qFormat/>
    <w:rsid w:val="00990724"/>
    <w:pPr>
      <w:spacing w:after="120" w:line="480" w:lineRule="auto"/>
      <w:ind w:left="283"/>
    </w:pPr>
    <w:rPr>
      <w:sz w:val="24"/>
      <w:szCs w:val="24"/>
    </w:rPr>
  </w:style>
  <w:style w:type="paragraph" w:styleId="af9">
    <w:name w:val="Subtitle"/>
    <w:basedOn w:val="a"/>
    <w:next w:val="a"/>
    <w:link w:val="afa"/>
    <w:rsid w:val="00990724"/>
    <w:pPr>
      <w:spacing w:before="200" w:after="200"/>
    </w:pPr>
    <w:rPr>
      <w:sz w:val="24"/>
      <w:szCs w:val="24"/>
    </w:rPr>
  </w:style>
  <w:style w:type="paragraph" w:styleId="HTML">
    <w:name w:val="HTML Preformatted"/>
    <w:basedOn w:val="a"/>
    <w:link w:val="HTML0"/>
    <w:semiHidden/>
    <w:qFormat/>
    <w:rsid w:val="00990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b">
    <w:name w:val="Table Grid"/>
    <w:basedOn w:val="a1"/>
    <w:uiPriority w:val="59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990724"/>
    <w:pPr>
      <w:ind w:left="720"/>
      <w:contextualSpacing/>
    </w:pPr>
    <w:rPr>
      <w:sz w:val="24"/>
      <w:szCs w:val="24"/>
    </w:rPr>
  </w:style>
  <w:style w:type="paragraph" w:styleId="afd">
    <w:name w:val="No Spacing"/>
    <w:rsid w:val="00990724"/>
  </w:style>
  <w:style w:type="character" w:customStyle="1" w:styleId="TitleChar">
    <w:name w:val="Title Char"/>
    <w:uiPriority w:val="10"/>
    <w:rsid w:val="00990724"/>
    <w:rPr>
      <w:sz w:val="48"/>
      <w:szCs w:val="48"/>
    </w:rPr>
  </w:style>
  <w:style w:type="character" w:customStyle="1" w:styleId="SubtitleChar">
    <w:name w:val="Subtitle Char"/>
    <w:uiPriority w:val="11"/>
    <w:rsid w:val="00990724"/>
    <w:rPr>
      <w:sz w:val="24"/>
      <w:szCs w:val="24"/>
    </w:rPr>
  </w:style>
  <w:style w:type="paragraph" w:styleId="24">
    <w:name w:val="Quote"/>
    <w:basedOn w:val="a"/>
    <w:next w:val="a"/>
    <w:link w:val="25"/>
    <w:rsid w:val="00990724"/>
    <w:pPr>
      <w:ind w:left="720" w:right="720"/>
    </w:pPr>
    <w:rPr>
      <w:i/>
      <w:lang w:val="en-US" w:eastAsia="en-US"/>
    </w:rPr>
  </w:style>
  <w:style w:type="character" w:customStyle="1" w:styleId="QuoteChar">
    <w:name w:val="Quote Char"/>
    <w:uiPriority w:val="29"/>
    <w:rsid w:val="00990724"/>
    <w:rPr>
      <w:i/>
    </w:rPr>
  </w:style>
  <w:style w:type="paragraph" w:styleId="afe">
    <w:name w:val="Intense Quote"/>
    <w:basedOn w:val="a"/>
    <w:next w:val="a"/>
    <w:link w:val="aff"/>
    <w:rsid w:val="009907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 w:eastAsia="en-US"/>
    </w:rPr>
  </w:style>
  <w:style w:type="character" w:customStyle="1" w:styleId="IntenseQuoteChar">
    <w:name w:val="Intense Quote Char"/>
    <w:uiPriority w:val="30"/>
    <w:rsid w:val="00990724"/>
    <w:rPr>
      <w:i/>
    </w:rPr>
  </w:style>
  <w:style w:type="character" w:customStyle="1" w:styleId="FootnoteTextChar">
    <w:name w:val="Footnote Text Char"/>
    <w:uiPriority w:val="99"/>
    <w:rsid w:val="00990724"/>
    <w:rPr>
      <w:sz w:val="18"/>
    </w:rPr>
  </w:style>
  <w:style w:type="character" w:customStyle="1" w:styleId="EndnoteTextChar">
    <w:name w:val="Endnote Text Char"/>
    <w:uiPriority w:val="99"/>
    <w:rsid w:val="00990724"/>
    <w:rPr>
      <w:sz w:val="20"/>
    </w:rPr>
  </w:style>
  <w:style w:type="paragraph" w:customStyle="1" w:styleId="13">
    <w:name w:val="Заголовок оглавления1"/>
    <w:rsid w:val="00990724"/>
  </w:style>
  <w:style w:type="paragraph" w:customStyle="1" w:styleId="110">
    <w:name w:val="Заголовок 11"/>
    <w:basedOn w:val="a"/>
    <w:next w:val="a"/>
    <w:link w:val="Heading1Char"/>
    <w:rsid w:val="00990724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0"/>
    <w:rsid w:val="00990724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990724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990724"/>
    <w:rPr>
      <w:rFonts w:ascii="Arial" w:eastAsia="Arial" w:hAnsi="Arial"/>
      <w:sz w:val="34"/>
    </w:rPr>
  </w:style>
  <w:style w:type="character" w:customStyle="1" w:styleId="Heading3Char">
    <w:name w:val="Heading 3 Char"/>
    <w:basedOn w:val="a0"/>
    <w:rsid w:val="00990724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99072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990724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990724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99072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990724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99072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99072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99072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990724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99072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990724"/>
    <w:rPr>
      <w:rFonts w:ascii="Arial" w:eastAsia="Arial" w:hAnsi="Arial"/>
      <w:i/>
      <w:iCs/>
      <w:sz w:val="21"/>
      <w:szCs w:val="21"/>
    </w:rPr>
  </w:style>
  <w:style w:type="character" w:customStyle="1" w:styleId="af6">
    <w:name w:val="Название Знак"/>
    <w:basedOn w:val="a0"/>
    <w:link w:val="af5"/>
    <w:rsid w:val="00990724"/>
    <w:rPr>
      <w:sz w:val="48"/>
      <w:szCs w:val="48"/>
    </w:rPr>
  </w:style>
  <w:style w:type="character" w:customStyle="1" w:styleId="afa">
    <w:name w:val="Подзаголовок Знак"/>
    <w:basedOn w:val="a0"/>
    <w:link w:val="af9"/>
    <w:rsid w:val="00990724"/>
    <w:rPr>
      <w:sz w:val="24"/>
      <w:szCs w:val="24"/>
    </w:rPr>
  </w:style>
  <w:style w:type="character" w:customStyle="1" w:styleId="25">
    <w:name w:val="Цитата 2 Знак"/>
    <w:link w:val="24"/>
    <w:rsid w:val="00990724"/>
    <w:rPr>
      <w:i/>
    </w:rPr>
  </w:style>
  <w:style w:type="character" w:customStyle="1" w:styleId="aff">
    <w:name w:val="Выделенная цитата Знак"/>
    <w:link w:val="afe"/>
    <w:rsid w:val="00990724"/>
    <w:rPr>
      <w:i/>
    </w:rPr>
  </w:style>
  <w:style w:type="paragraph" w:customStyle="1" w:styleId="14">
    <w:name w:val="Верхний колонтитул1"/>
    <w:basedOn w:val="a"/>
    <w:link w:val="HeaderChar"/>
    <w:rsid w:val="0099072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4"/>
    <w:rsid w:val="00990724"/>
  </w:style>
  <w:style w:type="paragraph" w:customStyle="1" w:styleId="15">
    <w:name w:val="Нижний колонтитул1"/>
    <w:basedOn w:val="a"/>
    <w:link w:val="CaptionChar"/>
    <w:rsid w:val="0099072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990724"/>
  </w:style>
  <w:style w:type="character" w:customStyle="1" w:styleId="CaptionChar">
    <w:name w:val="Caption Char"/>
    <w:link w:val="15"/>
    <w:rsid w:val="00990724"/>
  </w:style>
  <w:style w:type="table" w:customStyle="1" w:styleId="TableGridLight">
    <w:name w:val="Table Grid Light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qFormat/>
    <w:rsid w:val="0099072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qFormat/>
    <w:rsid w:val="0099072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qFormat/>
    <w:rsid w:val="00990724"/>
    <w:rPr>
      <w:sz w:val="18"/>
    </w:rPr>
  </w:style>
  <w:style w:type="character" w:customStyle="1" w:styleId="ab">
    <w:name w:val="Текст концевой сноски Знак"/>
    <w:link w:val="aa"/>
    <w:qFormat/>
    <w:rsid w:val="00990724"/>
    <w:rPr>
      <w:sz w:val="20"/>
    </w:rPr>
  </w:style>
  <w:style w:type="paragraph" w:customStyle="1" w:styleId="310">
    <w:name w:val="Заголовок 31"/>
    <w:basedOn w:val="a"/>
    <w:link w:val="32"/>
    <w:qFormat/>
    <w:rsid w:val="009907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qFormat/>
    <w:rsid w:val="00990724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qFormat/>
    <w:rsid w:val="00990724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qFormat/>
    <w:rsid w:val="00990724"/>
    <w:rPr>
      <w:rFonts w:ascii="Cambria" w:hAnsi="Cambria"/>
      <w:color w:val="243F60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qFormat/>
    <w:rsid w:val="00990724"/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semiHidden/>
    <w:qFormat/>
    <w:rsid w:val="00990724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qFormat/>
    <w:rsid w:val="009907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990724"/>
    <w:rPr>
      <w:rFonts w:ascii="Arial" w:hAnsi="Arial"/>
      <w:lang w:eastAsia="en-US"/>
    </w:rPr>
  </w:style>
  <w:style w:type="character" w:customStyle="1" w:styleId="23">
    <w:name w:val="Основной текст с отступом 2 Знак"/>
    <w:basedOn w:val="a0"/>
    <w:link w:val="22"/>
    <w:qFormat/>
    <w:rsid w:val="00990724"/>
    <w:rPr>
      <w:rFonts w:ascii="Times New Roman" w:hAnsi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semiHidden/>
    <w:qFormat/>
    <w:rsid w:val="00990724"/>
    <w:rPr>
      <w:rFonts w:ascii="Courier New" w:hAnsi="Courier New"/>
      <w:sz w:val="20"/>
      <w:szCs w:val="20"/>
      <w:lang w:eastAsia="ru-RU"/>
    </w:rPr>
  </w:style>
  <w:style w:type="paragraph" w:customStyle="1" w:styleId="16">
    <w:name w:val="Название объекта1"/>
    <w:basedOn w:val="a"/>
    <w:next w:val="a"/>
    <w:qFormat/>
    <w:rsid w:val="00990724"/>
    <w:pPr>
      <w:spacing w:before="120" w:after="120"/>
    </w:pPr>
    <w:rPr>
      <w:b/>
    </w:rPr>
  </w:style>
  <w:style w:type="character" w:customStyle="1" w:styleId="af4">
    <w:name w:val="Основной текст с отступом Знак"/>
    <w:basedOn w:val="a0"/>
    <w:link w:val="af3"/>
    <w:semiHidden/>
    <w:qFormat/>
    <w:rsid w:val="00990724"/>
    <w:rPr>
      <w:rFonts w:ascii="Times New Roman" w:hAnsi="Times New Roman"/>
      <w:sz w:val="24"/>
      <w:szCs w:val="24"/>
    </w:rPr>
  </w:style>
  <w:style w:type="paragraph" w:customStyle="1" w:styleId="Heading">
    <w:name w:val="Heading"/>
    <w:qFormat/>
    <w:rsid w:val="00990724"/>
    <w:rPr>
      <w:rFonts w:ascii="Arial" w:hAnsi="Arial"/>
      <w:b/>
      <w:bCs/>
      <w:sz w:val="22"/>
      <w:szCs w:val="22"/>
    </w:rPr>
  </w:style>
  <w:style w:type="character" w:customStyle="1" w:styleId="17">
    <w:name w:val="Знак Знак1"/>
    <w:basedOn w:val="a0"/>
    <w:semiHidden/>
    <w:qFormat/>
    <w:rsid w:val="00990724"/>
    <w:rPr>
      <w:rFonts w:ascii="Courier New" w:hAnsi="Courier New"/>
    </w:rPr>
  </w:style>
  <w:style w:type="paragraph" w:customStyle="1" w:styleId="ConsPlusTitle">
    <w:name w:val="ConsPlusTitle"/>
    <w:qFormat/>
    <w:rsid w:val="00990724"/>
    <w:pPr>
      <w:widowControl w:val="0"/>
    </w:pPr>
    <w:rPr>
      <w:rFonts w:ascii="Arial" w:eastAsia="Times New Roman" w:hAnsi="Arial"/>
      <w:b/>
      <w:bCs/>
    </w:rPr>
  </w:style>
  <w:style w:type="paragraph" w:customStyle="1" w:styleId="26">
    <w:name w:val="Верхний колонтитул2"/>
    <w:basedOn w:val="a"/>
    <w:link w:val="aff0"/>
    <w:semiHidden/>
    <w:qFormat/>
    <w:rsid w:val="00990724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26"/>
    <w:semiHidden/>
    <w:qFormat/>
    <w:rsid w:val="00990724"/>
    <w:rPr>
      <w:rFonts w:ascii="Times New Roman" w:eastAsia="Times New Roman" w:hAnsi="Times New Roman"/>
      <w:lang w:eastAsia="zh-CN"/>
    </w:rPr>
  </w:style>
  <w:style w:type="paragraph" w:customStyle="1" w:styleId="27">
    <w:name w:val="Нижний колонтитул2"/>
    <w:basedOn w:val="a"/>
    <w:link w:val="aff1"/>
    <w:semiHidden/>
    <w:qFormat/>
    <w:rsid w:val="0099072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27"/>
    <w:semiHidden/>
    <w:qFormat/>
    <w:rsid w:val="00990724"/>
    <w:rPr>
      <w:rFonts w:ascii="Times New Roman" w:eastAsia="Times New Roman" w:hAnsi="Times New Roman"/>
      <w:lang w:eastAsia="zh-CN"/>
    </w:rPr>
  </w:style>
  <w:style w:type="character" w:customStyle="1" w:styleId="10">
    <w:name w:val="Верхний колонтитул Знак1"/>
    <w:basedOn w:val="a0"/>
    <w:link w:val="af"/>
    <w:uiPriority w:val="99"/>
    <w:qFormat/>
    <w:rsid w:val="00990724"/>
  </w:style>
  <w:style w:type="character" w:customStyle="1" w:styleId="12">
    <w:name w:val="Нижний колонтитул Знак1"/>
    <w:basedOn w:val="a0"/>
    <w:link w:val="af7"/>
    <w:uiPriority w:val="99"/>
    <w:qFormat/>
    <w:rsid w:val="00990724"/>
  </w:style>
  <w:style w:type="character" w:customStyle="1" w:styleId="28">
    <w:name w:val="Основной текст (2)"/>
    <w:basedOn w:val="a0"/>
    <w:qFormat/>
    <w:rsid w:val="00990724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qFormat/>
    <w:rsid w:val="00990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link w:val="3"/>
    <w:uiPriority w:val="9"/>
    <w:qFormat/>
    <w:rsid w:val="009907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qFormat/>
    <w:rsid w:val="0099072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  <w:style w:type="character" w:customStyle="1" w:styleId="82">
    <w:name w:val="Основной текст (8)"/>
    <w:basedOn w:val="a0"/>
    <w:qFormat/>
    <w:rsid w:val="00990724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table" w:customStyle="1" w:styleId="18">
    <w:name w:val="Сетка таблицы1"/>
    <w:basedOn w:val="a1"/>
    <w:uiPriority w:val="39"/>
    <w:qFormat/>
    <w:rsid w:val="0099072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_"/>
    <w:basedOn w:val="a0"/>
    <w:qFormat/>
    <w:rsid w:val="009907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table" w:customStyle="1" w:styleId="2a">
    <w:name w:val="Сетка таблицы2"/>
    <w:basedOn w:val="a1"/>
    <w:next w:val="afb"/>
    <w:rsid w:val="00990724"/>
    <w:rPr>
      <w:rFonts w:eastAsia="Times New Roman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9D34C-4E11-4175-AFA0-475B052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5514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OKO_ARM2</cp:lastModifiedBy>
  <cp:revision>3</cp:revision>
  <cp:lastPrinted>2026-06-15T11:24:00Z</cp:lastPrinted>
  <dcterms:created xsi:type="dcterms:W3CDTF">2026-06-18T07:16:00Z</dcterms:created>
  <dcterms:modified xsi:type="dcterms:W3CDTF">2026-07-01T11:58:00Z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C8B8C5406E184C759D3612F29B802409_12</vt:lpwstr>
  </property>
</Properties>
</file>