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15E" w:rsidRDefault="0012615E" w:rsidP="0012615E">
      <w:pPr>
        <w:jc w:val="center"/>
      </w:pPr>
      <w:r>
        <w:rPr>
          <w:b/>
          <w:sz w:val="28"/>
          <w:szCs w:val="28"/>
        </w:rPr>
        <w:t xml:space="preserve">Уважаемые члены Муниципального совета, </w:t>
      </w:r>
    </w:p>
    <w:p w:rsidR="0012615E" w:rsidRDefault="0012615E" w:rsidP="0012615E">
      <w:pPr>
        <w:jc w:val="center"/>
      </w:pPr>
      <w:r>
        <w:rPr>
          <w:b/>
          <w:sz w:val="28"/>
          <w:szCs w:val="28"/>
        </w:rPr>
        <w:t>участники заседания!</w:t>
      </w:r>
    </w:p>
    <w:p w:rsidR="0012615E" w:rsidRDefault="0012615E" w:rsidP="0012615E">
      <w:pPr>
        <w:jc w:val="center"/>
        <w:rPr>
          <w:b/>
          <w:sz w:val="28"/>
          <w:szCs w:val="28"/>
        </w:rPr>
      </w:pPr>
    </w:p>
    <w:p w:rsidR="0012615E" w:rsidRDefault="0012615E" w:rsidP="0012615E">
      <w:pPr>
        <w:ind w:firstLine="677"/>
        <w:jc w:val="both"/>
      </w:pPr>
      <w:r>
        <w:rPr>
          <w:sz w:val="28"/>
          <w:szCs w:val="28"/>
        </w:rPr>
        <w:t>В соответствии с действующим законодательст</w:t>
      </w:r>
      <w:r w:rsidR="00B1537B">
        <w:rPr>
          <w:sz w:val="28"/>
          <w:szCs w:val="28"/>
        </w:rPr>
        <w:t xml:space="preserve">вом РФ, Белгородской области и </w:t>
      </w:r>
      <w:r>
        <w:rPr>
          <w:sz w:val="28"/>
          <w:szCs w:val="28"/>
        </w:rPr>
        <w:t xml:space="preserve">ст. 13 Устава Ровеньского района представляю на Ваше </w:t>
      </w:r>
      <w:proofErr w:type="gramStart"/>
      <w:r>
        <w:rPr>
          <w:sz w:val="28"/>
          <w:szCs w:val="28"/>
        </w:rPr>
        <w:t>рассмотрение  отчет</w:t>
      </w:r>
      <w:proofErr w:type="gramEnd"/>
      <w:r>
        <w:rPr>
          <w:sz w:val="28"/>
          <w:szCs w:val="28"/>
        </w:rPr>
        <w:t xml:space="preserve"> о деятельности Муниципального совета Ровеньского района за 2020 год. </w:t>
      </w:r>
    </w:p>
    <w:p w:rsidR="0012615E" w:rsidRDefault="0012615E" w:rsidP="0012615E">
      <w:pPr>
        <w:ind w:firstLine="677"/>
        <w:jc w:val="both"/>
      </w:pPr>
      <w:r>
        <w:rPr>
          <w:sz w:val="28"/>
          <w:szCs w:val="28"/>
        </w:rPr>
        <w:t>Деятельность Муниципального совета Ровеньского района в 2020 году осуществлялась в соответствии с Уставом Ровеньского района, Регламентом Муниципального совета района, Положением о депутатских комиссиях Муниципального совета Ровеньского района и в соответствии с утвержденными полугодовыми планами работы. Все вопросы, включенные в план работы, были рассмотрены.</w:t>
      </w:r>
    </w:p>
    <w:p w:rsidR="0012615E" w:rsidRDefault="0012615E" w:rsidP="0012615E">
      <w:pPr>
        <w:ind w:firstLine="677"/>
        <w:jc w:val="both"/>
      </w:pPr>
      <w:r>
        <w:rPr>
          <w:color w:val="000000"/>
          <w:sz w:val="28"/>
          <w:szCs w:val="28"/>
        </w:rPr>
        <w:t xml:space="preserve">Работа Муниципального совета в 2020 году была направлена на выработку и принятие социально ориентированных решений, определяющих основные направления работы органов местного самоуправления района по реализации положений Федерального закона от 6 </w:t>
      </w:r>
      <w:hyperlink r:id="rId4" w:history="1">
        <w:r>
          <w:rPr>
            <w:rStyle w:val="a3"/>
            <w:color w:val="000000"/>
            <w:sz w:val="28"/>
            <w:szCs w:val="28"/>
            <w:highlight w:val="white"/>
          </w:rPr>
          <w:t>октября 2003</w:t>
        </w:r>
      </w:hyperlink>
      <w:r>
        <w:rPr>
          <w:rStyle w:val="a3"/>
          <w:color w:val="00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</w:rPr>
        <w:t xml:space="preserve">года №131-ФЗ «Об общих принципах организации местного самоуправления в Российской Федерации» и </w:t>
      </w:r>
      <w:hyperlink r:id="rId5" w:history="1">
        <w:r>
          <w:rPr>
            <w:rStyle w:val="a3"/>
            <w:color w:val="000000"/>
            <w:sz w:val="28"/>
            <w:szCs w:val="28"/>
            <w:highlight w:val="white"/>
          </w:rPr>
          <w:t xml:space="preserve">законов </w:t>
        </w:r>
      </w:hyperlink>
      <w:r>
        <w:rPr>
          <w:rStyle w:val="a3"/>
          <w:color w:val="000000"/>
          <w:sz w:val="28"/>
          <w:szCs w:val="28"/>
          <w:highlight w:val="white"/>
        </w:rPr>
        <w:t>Белгородской области</w:t>
      </w:r>
      <w:r>
        <w:rPr>
          <w:color w:val="000000"/>
          <w:sz w:val="28"/>
          <w:szCs w:val="28"/>
        </w:rPr>
        <w:t xml:space="preserve">. </w:t>
      </w:r>
    </w:p>
    <w:p w:rsidR="0012615E" w:rsidRDefault="0012615E" w:rsidP="0012615E">
      <w:pPr>
        <w:shd w:val="clear" w:color="auto" w:fill="FFFFFF"/>
        <w:ind w:firstLine="567"/>
        <w:jc w:val="both"/>
      </w:pPr>
      <w:r>
        <w:rPr>
          <w:color w:val="000000"/>
          <w:sz w:val="28"/>
          <w:szCs w:val="28"/>
        </w:rPr>
        <w:t xml:space="preserve">Муниципальный совет в 2020 году работал в полном составе, в плановом режиме, оперативно решая актуальные задачи во взаимодействии с исполнительной властью, формируя общие направления развития района. </w:t>
      </w:r>
    </w:p>
    <w:p w:rsidR="0012615E" w:rsidRDefault="0012615E" w:rsidP="0012615E">
      <w:pPr>
        <w:shd w:val="clear" w:color="auto" w:fill="FFFFFF"/>
        <w:ind w:firstLine="567"/>
        <w:jc w:val="both"/>
      </w:pPr>
      <w:r>
        <w:rPr>
          <w:color w:val="000000"/>
          <w:sz w:val="28"/>
          <w:szCs w:val="28"/>
        </w:rPr>
        <w:t xml:space="preserve">Муниципальный совет конструктивно сотрудничал с администрацией района, Белгородской областной Думой, органами местного самоуправления городского и сельских поселений района, районной прокуратурой, предприятиями и организациями района, федеральными службами. </w:t>
      </w:r>
    </w:p>
    <w:p w:rsidR="0012615E" w:rsidRDefault="0012615E" w:rsidP="0012615E">
      <w:pPr>
        <w:ind w:firstLine="677"/>
        <w:jc w:val="both"/>
      </w:pPr>
      <w:r>
        <w:rPr>
          <w:sz w:val="28"/>
          <w:szCs w:val="28"/>
        </w:rPr>
        <w:t>2020 год был ознаменован конечно же важнейшим историческим событием — принятие поправок в основной закон страны — Конституцию Российской Федерации. Каждый из нас смог стать частью новейшей истории и выразить свою гражданскую позицию. Поддержать курс России на обновление, закрепить высокие социальные стандарты развития государства, обеспечить конституционную защиту традиционных семейных ценностей и прав человека на достойную жизнь, защитить суверенитет страны и проголосовать за новую Конституцию России, отвечающую духу времени.</w:t>
      </w:r>
    </w:p>
    <w:p w:rsidR="0012615E" w:rsidRDefault="0012615E" w:rsidP="0012615E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37"/>
        <w:jc w:val="both"/>
      </w:pPr>
      <w:r>
        <w:rPr>
          <w:color w:val="000000"/>
          <w:sz w:val="28"/>
          <w:szCs w:val="28"/>
        </w:rPr>
        <w:t xml:space="preserve">Депутаты третьего созыва принимали активное участие в подготовке </w:t>
      </w:r>
      <w:proofErr w:type="gramStart"/>
      <w:r>
        <w:rPr>
          <w:color w:val="000000"/>
          <w:sz w:val="28"/>
          <w:szCs w:val="28"/>
        </w:rPr>
        <w:t>к  принятию</w:t>
      </w:r>
      <w:proofErr w:type="gramEnd"/>
      <w:r>
        <w:rPr>
          <w:color w:val="000000"/>
          <w:sz w:val="28"/>
          <w:szCs w:val="28"/>
        </w:rPr>
        <w:t xml:space="preserve"> поправок в Конституцию Российской Федерации и выборам в Белгородскую областную Думу седьмого созыва, вели прием граждан и проводили агитационную работу в своих избирательных округах, в целях формирования активной гражданской позиции избирателей в этих важных общественно-политических событиях. </w:t>
      </w:r>
    </w:p>
    <w:p w:rsidR="0012615E" w:rsidRDefault="0012615E" w:rsidP="0012615E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37"/>
        <w:jc w:val="both"/>
      </w:pPr>
      <w:r>
        <w:rPr>
          <w:color w:val="000000"/>
          <w:sz w:val="28"/>
          <w:szCs w:val="28"/>
        </w:rPr>
        <w:t>Хочу отметить, что данные мероприятия прошли на высоком организационном уровне.</w:t>
      </w:r>
    </w:p>
    <w:p w:rsidR="0012615E" w:rsidRDefault="0012615E" w:rsidP="0012615E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37"/>
        <w:jc w:val="both"/>
      </w:pPr>
      <w:r>
        <w:rPr>
          <w:color w:val="000000"/>
          <w:sz w:val="28"/>
          <w:szCs w:val="28"/>
        </w:rPr>
        <w:t xml:space="preserve">В целом деятельность Муниципального совета Ровеньского района в 2020 году была направлена на создание нормативно-правовой базы, ориентированной на реализацию положений федерального и регионального </w:t>
      </w:r>
      <w:r>
        <w:rPr>
          <w:color w:val="000000"/>
          <w:sz w:val="28"/>
          <w:szCs w:val="28"/>
        </w:rPr>
        <w:lastRenderedPageBreak/>
        <w:t>законодательства, определяющей нормы и правила деятельности органов местного самоуправления района.</w:t>
      </w:r>
    </w:p>
    <w:p w:rsidR="0012615E" w:rsidRDefault="0012615E" w:rsidP="0012615E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37"/>
        <w:jc w:val="both"/>
      </w:pPr>
      <w:r>
        <w:rPr>
          <w:color w:val="000000"/>
          <w:sz w:val="28"/>
          <w:szCs w:val="28"/>
        </w:rPr>
        <w:t>В соответствии с Уставом Ровеньского района и Регламентом Муниципального совета Ровеньского района участие в заседаниях Муниципального совета и его постоянных комиссий является одной их основных обязанностей депутатов. Средняя явка на заседаниях в 2020 году составила 87 % от общего количества. Переносов заседаний из-за отсутствия кворума не было что говорит об ответственном подходе членов Муниципального совета к выполнению своих обязанностей.</w:t>
      </w:r>
    </w:p>
    <w:p w:rsidR="0012615E" w:rsidRDefault="0012615E" w:rsidP="0012615E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37"/>
        <w:jc w:val="both"/>
      </w:pPr>
      <w:r>
        <w:rPr>
          <w:color w:val="000000"/>
          <w:sz w:val="28"/>
          <w:szCs w:val="28"/>
        </w:rPr>
        <w:t>Уважаемые коллеги, благодарю Вас за личную заинтересованность, активное участие и внимание к работе представительного органа района и надеюсь на конструктивную, плодотворную деятельность и в дальнейшем.</w:t>
      </w:r>
    </w:p>
    <w:p w:rsidR="0012615E" w:rsidRDefault="0012615E" w:rsidP="0012615E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37"/>
        <w:jc w:val="both"/>
      </w:pPr>
      <w:r>
        <w:rPr>
          <w:color w:val="000000"/>
          <w:sz w:val="28"/>
          <w:szCs w:val="28"/>
        </w:rPr>
        <w:t>В 2020 году проведено 14 заседаний Муниципального совета Ровеньского района. Нарушений по срокам проведения не допущено. Все заседания были правомочны, проводились в открытом режиме и были доступны для участия в их работе сотрудников администрации района и её подразделений, прокуратуры района, а также СМИ и общественных организаций. В результате проведенных заседаний было принято 90 решений из них 48 нормативно правовых актов.</w:t>
      </w:r>
    </w:p>
    <w:p w:rsidR="0012615E" w:rsidRDefault="0012615E" w:rsidP="0012615E">
      <w:pPr>
        <w:ind w:firstLine="677"/>
        <w:jc w:val="both"/>
      </w:pPr>
      <w:r>
        <w:rPr>
          <w:sz w:val="28"/>
          <w:szCs w:val="28"/>
        </w:rPr>
        <w:t xml:space="preserve">Среди принятых решений: </w:t>
      </w:r>
    </w:p>
    <w:p w:rsidR="0012615E" w:rsidRDefault="0012615E" w:rsidP="0012615E">
      <w:pPr>
        <w:spacing w:line="276" w:lineRule="auto"/>
        <w:ind w:firstLine="708"/>
        <w:jc w:val="both"/>
      </w:pPr>
      <w:r>
        <w:rPr>
          <w:sz w:val="28"/>
          <w:szCs w:val="28"/>
        </w:rPr>
        <w:t xml:space="preserve">- местный бюджет Ровеньского района, в который в течении </w:t>
      </w:r>
      <w:proofErr w:type="gramStart"/>
      <w:r>
        <w:rPr>
          <w:sz w:val="28"/>
          <w:szCs w:val="28"/>
        </w:rPr>
        <w:t>года  вносились</w:t>
      </w:r>
      <w:proofErr w:type="gramEnd"/>
      <w:r>
        <w:rPr>
          <w:sz w:val="28"/>
          <w:szCs w:val="28"/>
        </w:rPr>
        <w:t xml:space="preserve"> изменения и дополнения,</w:t>
      </w:r>
    </w:p>
    <w:p w:rsidR="0012615E" w:rsidRDefault="0012615E" w:rsidP="0012615E">
      <w:pPr>
        <w:spacing w:line="276" w:lineRule="auto"/>
        <w:ind w:firstLine="708"/>
        <w:jc w:val="both"/>
      </w:pPr>
      <w:r>
        <w:rPr>
          <w:sz w:val="28"/>
          <w:szCs w:val="28"/>
        </w:rPr>
        <w:t>- прогнозный план приватизации объектов муниципальной собственности Ровеньского района на 2021 год,</w:t>
      </w:r>
    </w:p>
    <w:p w:rsidR="0012615E" w:rsidRDefault="0012615E" w:rsidP="0012615E">
      <w:pPr>
        <w:spacing w:line="276" w:lineRule="auto"/>
        <w:ind w:firstLine="708"/>
        <w:jc w:val="both"/>
      </w:pPr>
      <w:r>
        <w:rPr>
          <w:sz w:val="28"/>
          <w:szCs w:val="28"/>
        </w:rPr>
        <w:t>- отчет о результатах приватизации муниципального имущества Ровеньского района за 2019 год,</w:t>
      </w:r>
    </w:p>
    <w:p w:rsidR="0012615E" w:rsidRDefault="0012615E" w:rsidP="0012615E">
      <w:pPr>
        <w:spacing w:line="276" w:lineRule="auto"/>
        <w:ind w:firstLine="708"/>
        <w:jc w:val="both"/>
      </w:pPr>
      <w:r>
        <w:rPr>
          <w:sz w:val="28"/>
          <w:szCs w:val="28"/>
        </w:rPr>
        <w:t>- реестр муниципальной собственности муниципального района «Ровеньский район»;</w:t>
      </w:r>
    </w:p>
    <w:p w:rsidR="0012615E" w:rsidRDefault="0012615E" w:rsidP="0012615E">
      <w:pPr>
        <w:spacing w:line="276" w:lineRule="auto"/>
        <w:ind w:firstLine="708"/>
        <w:jc w:val="both"/>
      </w:pPr>
      <w:r>
        <w:rPr>
          <w:sz w:val="28"/>
          <w:szCs w:val="28"/>
        </w:rPr>
        <w:t>- изменения в структуре администрации района</w:t>
      </w:r>
      <w:r>
        <w:rPr>
          <w:rFonts w:eastAsia="Calibri"/>
          <w:bCs/>
          <w:sz w:val="28"/>
          <w:szCs w:val="28"/>
        </w:rPr>
        <w:t>,</w:t>
      </w:r>
    </w:p>
    <w:p w:rsidR="0012615E" w:rsidRDefault="0012615E" w:rsidP="0012615E">
      <w:pPr>
        <w:spacing w:line="276" w:lineRule="auto"/>
        <w:ind w:firstLine="708"/>
        <w:jc w:val="both"/>
      </w:pPr>
      <w:r>
        <w:rPr>
          <w:rFonts w:eastAsia="Calibri"/>
          <w:bCs/>
          <w:sz w:val="28"/>
          <w:szCs w:val="28"/>
        </w:rPr>
        <w:t>- изменения в оплате труда работников органов местного самоуправления Ровеньского района,</w:t>
      </w:r>
    </w:p>
    <w:p w:rsidR="0012615E" w:rsidRDefault="0012615E" w:rsidP="0012615E">
      <w:pPr>
        <w:spacing w:line="276" w:lineRule="auto"/>
        <w:ind w:firstLine="708"/>
        <w:jc w:val="both"/>
      </w:pPr>
      <w:r>
        <w:rPr>
          <w:rFonts w:eastAsia="Calibri"/>
          <w:bCs/>
          <w:sz w:val="28"/>
          <w:szCs w:val="28"/>
        </w:rPr>
        <w:t xml:space="preserve">- норматив стоимости 1 </w:t>
      </w:r>
      <w:proofErr w:type="spellStart"/>
      <w:r>
        <w:rPr>
          <w:rFonts w:eastAsia="Calibri"/>
          <w:bCs/>
          <w:sz w:val="28"/>
          <w:szCs w:val="28"/>
        </w:rPr>
        <w:t>кв.м</w:t>
      </w:r>
      <w:proofErr w:type="spellEnd"/>
      <w:r>
        <w:rPr>
          <w:rFonts w:eastAsia="Calibri"/>
          <w:bCs/>
          <w:sz w:val="28"/>
          <w:szCs w:val="28"/>
        </w:rPr>
        <w:t xml:space="preserve">. общей площади жилья на 2020 год по </w:t>
      </w:r>
      <w:proofErr w:type="spellStart"/>
      <w:r>
        <w:rPr>
          <w:rFonts w:eastAsia="Calibri"/>
          <w:bCs/>
          <w:sz w:val="28"/>
          <w:szCs w:val="28"/>
        </w:rPr>
        <w:t>Ровеньскому</w:t>
      </w:r>
      <w:proofErr w:type="spellEnd"/>
      <w:r>
        <w:rPr>
          <w:rFonts w:eastAsia="Calibri"/>
          <w:bCs/>
          <w:sz w:val="28"/>
          <w:szCs w:val="28"/>
        </w:rPr>
        <w:t xml:space="preserve"> району,</w:t>
      </w:r>
    </w:p>
    <w:p w:rsidR="0012615E" w:rsidRDefault="0012615E" w:rsidP="0012615E">
      <w:pPr>
        <w:spacing w:line="276" w:lineRule="auto"/>
        <w:ind w:firstLine="708"/>
        <w:jc w:val="both"/>
      </w:pPr>
      <w:r w:rsidRPr="0012615E">
        <w:rPr>
          <w:rFonts w:eastAsia="Calibri"/>
          <w:color w:val="000000"/>
          <w:sz w:val="28"/>
          <w:szCs w:val="28"/>
          <w:lang w:eastAsia="en-US"/>
        </w:rPr>
        <w:t xml:space="preserve">- </w:t>
      </w:r>
      <w:proofErr w:type="spellStart"/>
      <w:r w:rsidRPr="0012615E">
        <w:rPr>
          <w:rFonts w:eastAsia="Calibri"/>
          <w:color w:val="000000"/>
          <w:sz w:val="28"/>
          <w:szCs w:val="28"/>
          <w:lang w:eastAsia="en-US"/>
        </w:rPr>
        <w:t>внесении</w:t>
      </w:r>
      <w:r>
        <w:rPr>
          <w:rFonts w:eastAsia="Calibri"/>
          <w:color w:val="000000"/>
          <w:sz w:val="28"/>
          <w:szCs w:val="28"/>
          <w:lang w:eastAsia="en-US"/>
        </w:rPr>
        <w:t>е</w:t>
      </w:r>
      <w:proofErr w:type="spellEnd"/>
      <w:r w:rsidRPr="0012615E">
        <w:rPr>
          <w:rFonts w:eastAsia="Calibri"/>
          <w:color w:val="000000"/>
          <w:sz w:val="28"/>
          <w:szCs w:val="28"/>
          <w:lang w:eastAsia="en-US"/>
        </w:rPr>
        <w:t xml:space="preserve"> изменений и дополнений в Устав муниципального района «Ровеньский район» Белгородской области»,</w:t>
      </w:r>
    </w:p>
    <w:p w:rsidR="0012615E" w:rsidRDefault="0012615E" w:rsidP="0012615E">
      <w:pPr>
        <w:spacing w:line="276" w:lineRule="auto"/>
        <w:ind w:firstLine="708"/>
        <w:jc w:val="both"/>
      </w:pPr>
      <w:r w:rsidRPr="0012615E">
        <w:rPr>
          <w:rFonts w:eastAsia="Calibri"/>
          <w:color w:val="000000"/>
          <w:sz w:val="28"/>
          <w:szCs w:val="28"/>
          <w:lang w:eastAsia="en-US"/>
        </w:rPr>
        <w:t>- стоимост</w:t>
      </w:r>
      <w:r>
        <w:rPr>
          <w:rFonts w:eastAsia="Calibri"/>
          <w:color w:val="000000"/>
          <w:sz w:val="28"/>
          <w:szCs w:val="28"/>
          <w:lang w:eastAsia="en-US"/>
        </w:rPr>
        <w:t>ь</w:t>
      </w:r>
      <w:r w:rsidRPr="0012615E">
        <w:rPr>
          <w:rFonts w:eastAsia="Calibri"/>
          <w:color w:val="000000"/>
          <w:sz w:val="28"/>
          <w:szCs w:val="28"/>
          <w:lang w:eastAsia="en-US"/>
        </w:rPr>
        <w:t xml:space="preserve"> услуг, предоставляемых согласно гарантированному перечню услуг по погребению на территории муниципального района «Ровеньский район» Белгородской области,</w:t>
      </w:r>
    </w:p>
    <w:p w:rsidR="0012615E" w:rsidRDefault="0012615E" w:rsidP="0012615E">
      <w:pPr>
        <w:spacing w:line="276" w:lineRule="auto"/>
        <w:ind w:firstLine="708"/>
        <w:jc w:val="both"/>
      </w:pPr>
      <w:r w:rsidRPr="0012615E">
        <w:rPr>
          <w:rFonts w:eastAsia="Calibri"/>
          <w:color w:val="000000"/>
          <w:sz w:val="28"/>
          <w:szCs w:val="28"/>
          <w:lang w:eastAsia="en-US"/>
        </w:rPr>
        <w:t>- утверждени</w:t>
      </w:r>
      <w:r>
        <w:rPr>
          <w:rFonts w:eastAsia="Calibri"/>
          <w:color w:val="000000"/>
          <w:sz w:val="28"/>
          <w:szCs w:val="28"/>
          <w:lang w:eastAsia="en-US"/>
        </w:rPr>
        <w:t>е</w:t>
      </w:r>
      <w:r w:rsidRPr="0012615E">
        <w:rPr>
          <w:rFonts w:eastAsia="Calibri"/>
          <w:color w:val="000000"/>
          <w:sz w:val="28"/>
          <w:szCs w:val="28"/>
          <w:lang w:eastAsia="en-US"/>
        </w:rPr>
        <w:t xml:space="preserve"> Правил ведения Реестра муниципальной собственности муниципального района «Ровеньский район» Белгородской области», </w:t>
      </w:r>
    </w:p>
    <w:p w:rsidR="0012615E" w:rsidRDefault="0012615E" w:rsidP="0012615E">
      <w:pPr>
        <w:pStyle w:val="ConsPlusNormal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Об утверждении Порядка предоставления муниципальных гарантий муниципального района «Ровеньский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район»  Белгородской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области</w:t>
      </w:r>
    </w:p>
    <w:p w:rsidR="0012615E" w:rsidRDefault="0012615E" w:rsidP="0012615E">
      <w:pPr>
        <w:pStyle w:val="ConsPlusNormal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Об утверждении прогнозного плана (программы) приватизации объектов муниципальной собственности муниципального района «Ровеньский район» Белгородской области на 2020 год</w:t>
      </w:r>
      <w:r w:rsidRPr="0012615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 другие</w:t>
      </w:r>
      <w:r w:rsidRPr="0012615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12615E" w:rsidRDefault="0012615E" w:rsidP="0012615E">
      <w:pPr>
        <w:ind w:firstLine="677"/>
        <w:jc w:val="both"/>
      </w:pPr>
      <w:r>
        <w:rPr>
          <w:sz w:val="28"/>
          <w:szCs w:val="28"/>
        </w:rPr>
        <w:t xml:space="preserve">Дважды в год утверждался </w:t>
      </w:r>
      <w:proofErr w:type="gramStart"/>
      <w:r>
        <w:rPr>
          <w:sz w:val="28"/>
          <w:szCs w:val="28"/>
        </w:rPr>
        <w:t>план работы Муниципального совета</w:t>
      </w:r>
      <w:proofErr w:type="gramEnd"/>
      <w:r>
        <w:rPr>
          <w:sz w:val="28"/>
          <w:szCs w:val="28"/>
        </w:rPr>
        <w:t xml:space="preserve"> по которому осуществлял свою деятельность представительный орган района и администрация района в плане подготовки и исполнения решений.</w:t>
      </w:r>
    </w:p>
    <w:p w:rsidR="0012615E" w:rsidRDefault="0012615E" w:rsidP="0012615E">
      <w:pPr>
        <w:ind w:firstLine="677"/>
        <w:jc w:val="both"/>
      </w:pPr>
      <w:r>
        <w:rPr>
          <w:sz w:val="28"/>
          <w:szCs w:val="28"/>
        </w:rPr>
        <w:t>Действующее законодательство обязывает субъекты нормотворческой инициативы представлять проекты решений на рассмотрение в Муниципальный совет не позднее 7 дней до проведения очередного заседания. Нарушений сроков не было.</w:t>
      </w:r>
    </w:p>
    <w:p w:rsidR="0012615E" w:rsidRDefault="0012615E" w:rsidP="0012615E">
      <w:pPr>
        <w:ind w:firstLine="677"/>
        <w:jc w:val="both"/>
      </w:pPr>
      <w:r>
        <w:rPr>
          <w:sz w:val="28"/>
          <w:szCs w:val="28"/>
        </w:rPr>
        <w:t xml:space="preserve">Все нормативные правовые акты направлялись перед рассмотрением на заседании Муниципального совета в Прокуратуру Ровеньского района для проверки на предмет соответствия действующему законодательству, с оформлением соответствующих актов сверки поступивших и принятых НПА. За отчетный период по результатам изучения проектов решений, нарушений федерального и областного законодательства, несоблюдения правил юридической техники, а также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прокуратурой не выявлено.</w:t>
      </w:r>
    </w:p>
    <w:p w:rsidR="0012615E" w:rsidRDefault="0012615E" w:rsidP="0012615E">
      <w:pPr>
        <w:ind w:firstLine="677"/>
        <w:jc w:val="both"/>
      </w:pPr>
      <w:r>
        <w:rPr>
          <w:sz w:val="28"/>
          <w:szCs w:val="28"/>
        </w:rPr>
        <w:t>В итоге основная часть принятых решений, касалась вопросов социально-экономического развития, бюджета, нормативно-правовой деятельности по земельным и имущественным вопросам, что составляет 89% от общего числа принятых решений.</w:t>
      </w:r>
    </w:p>
    <w:p w:rsidR="0012615E" w:rsidRDefault="0012615E" w:rsidP="0012615E">
      <w:pPr>
        <w:ind w:firstLine="677"/>
        <w:jc w:val="both"/>
      </w:pPr>
      <w:r>
        <w:rPr>
          <w:sz w:val="28"/>
          <w:szCs w:val="28"/>
        </w:rPr>
        <w:t xml:space="preserve">С целью участия жителей района в работе органов местного самоуправления и реализации принципов гласности и прозрачности, Муниципальный совет продолжил такую форму участия граждан, как публичные слушания и опубликование проектов и принятых решений в районной газете «Ровеньская нива» и её сетевом издании, на официальном сайте органов местного самоуправления Ровеньского района, МБУК «Центральная библиотека Ровеньского района», системе 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.</w:t>
      </w:r>
    </w:p>
    <w:p w:rsidR="0012615E" w:rsidRDefault="0012615E" w:rsidP="0012615E">
      <w:pPr>
        <w:ind w:firstLine="677"/>
        <w:jc w:val="both"/>
      </w:pPr>
      <w:r>
        <w:rPr>
          <w:sz w:val="28"/>
          <w:szCs w:val="28"/>
        </w:rPr>
        <w:t>В отчетном 2020 году 3 раза были организованы и проведены публичные слушания по вопросам: «</w:t>
      </w:r>
      <w:r>
        <w:rPr>
          <w:bCs/>
          <w:sz w:val="28"/>
          <w:szCs w:val="28"/>
        </w:rPr>
        <w:t>О внесении изменений и дополнений в Устав муниципального района «Ровеньский район» Белгородской области»</w:t>
      </w:r>
      <w:r>
        <w:rPr>
          <w:sz w:val="28"/>
          <w:szCs w:val="28"/>
        </w:rPr>
        <w:t>, «Об</w:t>
      </w:r>
      <w:r w:rsidRPr="0012615E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исполнении местного бюджета Ровеньского района за 2019 год», «О местном бюджете Ровеньского района на 2021 год и плановый период 2022 и 2023 годов».</w:t>
      </w:r>
    </w:p>
    <w:p w:rsidR="0012615E" w:rsidRDefault="0012615E" w:rsidP="0012615E">
      <w:pPr>
        <w:ind w:firstLine="677"/>
        <w:jc w:val="both"/>
      </w:pPr>
      <w:r>
        <w:rPr>
          <w:sz w:val="28"/>
          <w:szCs w:val="28"/>
        </w:rPr>
        <w:t xml:space="preserve">В соответствии с Уставом района Муниципальный совет района осуществляет контрольную деятельность. В рамках данного контроля членами Муниципального совета в пределах своих полномочий заслушаны отчеты: </w:t>
      </w:r>
    </w:p>
    <w:p w:rsidR="0012615E" w:rsidRDefault="0012615E" w:rsidP="0012615E">
      <w:pPr>
        <w:ind w:firstLine="677"/>
        <w:jc w:val="both"/>
      </w:pPr>
      <w:r>
        <w:rPr>
          <w:sz w:val="28"/>
          <w:szCs w:val="28"/>
        </w:rPr>
        <w:t xml:space="preserve">-  О служебной деятельности ОНД и ПР по </w:t>
      </w:r>
      <w:proofErr w:type="spellStart"/>
      <w:r>
        <w:rPr>
          <w:sz w:val="28"/>
          <w:szCs w:val="28"/>
        </w:rPr>
        <w:t>Ровеньскому</w:t>
      </w:r>
      <w:proofErr w:type="spellEnd"/>
      <w:r>
        <w:rPr>
          <w:sz w:val="28"/>
          <w:szCs w:val="28"/>
        </w:rPr>
        <w:t xml:space="preserve"> району УНД и ПР ГУ МЧС России по Белгородской области за 2019 год и планах на текущий период,</w:t>
      </w:r>
    </w:p>
    <w:p w:rsidR="0012615E" w:rsidRDefault="0012615E" w:rsidP="0012615E">
      <w:pPr>
        <w:ind w:firstLine="677"/>
        <w:jc w:val="both"/>
      </w:pPr>
      <w:r>
        <w:rPr>
          <w:sz w:val="28"/>
          <w:szCs w:val="28"/>
        </w:rPr>
        <w:t xml:space="preserve">-  </w:t>
      </w:r>
      <w:r>
        <w:rPr>
          <w:rFonts w:eastAsia="Calibri"/>
          <w:sz w:val="28"/>
          <w:szCs w:val="28"/>
          <w:lang w:eastAsia="en-US"/>
        </w:rPr>
        <w:t>Отчет контрольно-ревизионной комиссии Ровеньского района за четвёртый квартал 2019 года,</w:t>
      </w:r>
    </w:p>
    <w:p w:rsidR="0012615E" w:rsidRDefault="0012615E" w:rsidP="0012615E">
      <w:pPr>
        <w:ind w:firstLine="677"/>
        <w:jc w:val="both"/>
      </w:pPr>
      <w:r>
        <w:rPr>
          <w:rFonts w:eastAsia="Calibri"/>
          <w:sz w:val="28"/>
          <w:szCs w:val="28"/>
          <w:lang w:eastAsia="en-US"/>
        </w:rPr>
        <w:lastRenderedPageBreak/>
        <w:t>-  Об итогах служебной деятельности территориального отдела государственного экологического надзора №3 за 2019 год и планах на текущий период,</w:t>
      </w:r>
    </w:p>
    <w:p w:rsidR="0012615E" w:rsidRDefault="0012615E" w:rsidP="0012615E">
      <w:pPr>
        <w:ind w:firstLine="677"/>
        <w:jc w:val="both"/>
      </w:pPr>
      <w:r>
        <w:rPr>
          <w:rFonts w:eastAsia="Calibri"/>
          <w:sz w:val="28"/>
          <w:szCs w:val="28"/>
          <w:lang w:eastAsia="en-US"/>
        </w:rPr>
        <w:t>-  Об итогах работы управления сельского хозяйства, природопользования и развития сельских территорий за 2019 год и подготовке к проведению весенне-полевых работ на территории района,</w:t>
      </w:r>
    </w:p>
    <w:p w:rsidR="0012615E" w:rsidRDefault="0012615E" w:rsidP="0012615E">
      <w:pPr>
        <w:ind w:firstLine="677"/>
        <w:jc w:val="both"/>
      </w:pPr>
      <w:r>
        <w:rPr>
          <w:rFonts w:eastAsia="Calibri"/>
          <w:sz w:val="28"/>
          <w:szCs w:val="28"/>
          <w:lang w:eastAsia="en-US"/>
        </w:rPr>
        <w:t>-  Об итогах служебной деятельности ОГАУ "МФЦ в Муниципальном районе "Ровеньский район" за 2019 год и планах на текущий период,</w:t>
      </w:r>
    </w:p>
    <w:p w:rsidR="0012615E" w:rsidRDefault="0012615E" w:rsidP="0012615E">
      <w:pPr>
        <w:ind w:firstLine="677"/>
        <w:jc w:val="both"/>
      </w:pPr>
      <w:r>
        <w:rPr>
          <w:rFonts w:eastAsia="Calibri"/>
          <w:sz w:val="28"/>
          <w:szCs w:val="28"/>
          <w:lang w:eastAsia="en-US"/>
        </w:rPr>
        <w:t>-  Об итогах работы МУП «Коммунальщик» за 2019 год и планах на текущий период,</w:t>
      </w:r>
    </w:p>
    <w:p w:rsidR="0012615E" w:rsidRDefault="00B1537B" w:rsidP="0012615E">
      <w:pPr>
        <w:ind w:firstLine="677"/>
        <w:jc w:val="both"/>
      </w:pPr>
      <w:r>
        <w:rPr>
          <w:rFonts w:eastAsia="Calibri"/>
          <w:sz w:val="28"/>
          <w:szCs w:val="28"/>
          <w:lang w:eastAsia="en-US"/>
        </w:rPr>
        <w:t xml:space="preserve">-  О </w:t>
      </w:r>
      <w:bookmarkStart w:id="0" w:name="_GoBack"/>
      <w:bookmarkEnd w:id="0"/>
      <w:r w:rsidR="0012615E">
        <w:rPr>
          <w:rFonts w:eastAsia="Calibri"/>
          <w:sz w:val="28"/>
          <w:szCs w:val="28"/>
          <w:lang w:eastAsia="en-US"/>
        </w:rPr>
        <w:t xml:space="preserve">служебной деятельности отдела №4 инспекции </w:t>
      </w:r>
      <w:proofErr w:type="spellStart"/>
      <w:r w:rsidR="0012615E">
        <w:rPr>
          <w:rFonts w:eastAsia="Calibri"/>
          <w:sz w:val="28"/>
          <w:szCs w:val="28"/>
          <w:lang w:eastAsia="en-US"/>
        </w:rPr>
        <w:t>гостехнадзора</w:t>
      </w:r>
      <w:proofErr w:type="spellEnd"/>
      <w:r w:rsidR="0012615E">
        <w:rPr>
          <w:rFonts w:eastAsia="Calibri"/>
          <w:sz w:val="28"/>
          <w:szCs w:val="28"/>
          <w:lang w:eastAsia="en-US"/>
        </w:rPr>
        <w:t xml:space="preserve"> Ровеньского района за первое полугодие 2020 года,</w:t>
      </w:r>
    </w:p>
    <w:p w:rsidR="0012615E" w:rsidRDefault="0012615E" w:rsidP="0012615E">
      <w:pPr>
        <w:ind w:firstLine="677"/>
        <w:jc w:val="both"/>
      </w:pPr>
      <w:r>
        <w:rPr>
          <w:rFonts w:eastAsia="Calibri"/>
          <w:sz w:val="28"/>
          <w:szCs w:val="28"/>
          <w:lang w:eastAsia="en-US"/>
        </w:rPr>
        <w:t xml:space="preserve">-  О работе в 2019 году и за первое полугодие 2020 года </w:t>
      </w:r>
      <w:proofErr w:type="spellStart"/>
      <w:r>
        <w:rPr>
          <w:rFonts w:eastAsia="Calibri"/>
          <w:sz w:val="28"/>
          <w:szCs w:val="28"/>
          <w:lang w:eastAsia="en-US"/>
        </w:rPr>
        <w:t>Валуйского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МЦТЭТ Белгородского филиала ПАО «Ростелеком» в Ровеньском районе,</w:t>
      </w:r>
    </w:p>
    <w:p w:rsidR="0012615E" w:rsidRDefault="0012615E" w:rsidP="0012615E">
      <w:pPr>
        <w:ind w:firstLine="677"/>
        <w:jc w:val="both"/>
      </w:pPr>
      <w:r>
        <w:rPr>
          <w:rFonts w:eastAsia="Calibri"/>
          <w:sz w:val="28"/>
          <w:szCs w:val="28"/>
          <w:lang w:eastAsia="en-US"/>
        </w:rPr>
        <w:t>-  О работе в 2019 году и за первое полугодие 2020 года ОАО «Ровеньская АК-1468»,</w:t>
      </w:r>
    </w:p>
    <w:p w:rsidR="0012615E" w:rsidRDefault="0012615E" w:rsidP="0012615E">
      <w:pPr>
        <w:ind w:firstLine="677"/>
        <w:jc w:val="both"/>
      </w:pPr>
      <w:r>
        <w:rPr>
          <w:rFonts w:eastAsia="Calibri"/>
          <w:sz w:val="28"/>
          <w:szCs w:val="28"/>
          <w:lang w:eastAsia="en-US"/>
        </w:rPr>
        <w:t>-  О работе в 2019 году и за первое полугодие 2020 года Управления культуры, туризма, молодёжной политики и спорта администрации района.</w:t>
      </w:r>
    </w:p>
    <w:p w:rsidR="0012615E" w:rsidRDefault="0012615E" w:rsidP="0012615E">
      <w:pPr>
        <w:ind w:firstLine="677"/>
        <w:jc w:val="both"/>
      </w:pPr>
      <w:r>
        <w:rPr>
          <w:sz w:val="28"/>
          <w:szCs w:val="28"/>
        </w:rPr>
        <w:t>Предоставленные отчеты были приняты к сведению и вынесены соответствующие решения.</w:t>
      </w:r>
    </w:p>
    <w:p w:rsidR="0012615E" w:rsidRDefault="0012615E" w:rsidP="0012615E">
      <w:pPr>
        <w:ind w:firstLine="677"/>
        <w:jc w:val="both"/>
      </w:pPr>
      <w:r>
        <w:rPr>
          <w:sz w:val="28"/>
          <w:szCs w:val="28"/>
        </w:rPr>
        <w:t>Также одним из важнейших вопросов для депутатов является контроль за эффективным использованием бюджетных средств. Контроль за финансовой деятельностью осуществлялся контрольно-ревизионной комиссией Ровеньского района, которая является постоянно действующим органом внешнего муниципального финансового контроля, подотчетной в своей деятельности Муниципальному совету района. По результатам всех контрольных и экспертно-аналитических мероприятий в отчётном году представлялись заключения и материалы контрольных проверок по формированию, исполнению, внесению изменений и дополнений, а также текущему исполнению районного бюджета.</w:t>
      </w:r>
    </w:p>
    <w:p w:rsidR="0012615E" w:rsidRDefault="0012615E" w:rsidP="0012615E">
      <w:pPr>
        <w:ind w:firstLine="677"/>
        <w:jc w:val="both"/>
      </w:pPr>
      <w:r>
        <w:rPr>
          <w:sz w:val="28"/>
          <w:szCs w:val="28"/>
        </w:rPr>
        <w:t>Хочу отметить, что в 2020 году в соответствии с протоколом поручений данных Губернатором Белгородской области принято решение о ежеквартальном заслушивании председателя контрольно-ревизионной комиссии района о результатах работы за отчетный период, а также руководителей проверяемых учреждений в целях предоставления информации о принятых мерах по устранению выявленных нарушений.</w:t>
      </w:r>
    </w:p>
    <w:p w:rsidR="0012615E" w:rsidRDefault="0012615E" w:rsidP="0012615E">
      <w:pPr>
        <w:ind w:firstLine="677"/>
        <w:jc w:val="both"/>
      </w:pPr>
      <w:r>
        <w:rPr>
          <w:sz w:val="28"/>
          <w:szCs w:val="28"/>
        </w:rPr>
        <w:t>В рамках работы с избирателями председатель и члены Муниципального совета района вели личный прием граждан в своих избирательных округах в установленные дни приёма. По обращениям граждан давались разъяснения и направлялись официальные запросы по компетенции. Многие вопросы были решены положительно. Однако необходимо отметить, что проблемных вопросов еще хватает и мы будем безусловно с ними работать и по мере возможности выполнять общими усилиями как представительной, так и исполнительной властями района.</w:t>
      </w:r>
    </w:p>
    <w:p w:rsidR="0012615E" w:rsidRDefault="0012615E" w:rsidP="0012615E">
      <w:pPr>
        <w:ind w:firstLine="677"/>
        <w:jc w:val="both"/>
      </w:pPr>
      <w:r>
        <w:rPr>
          <w:sz w:val="28"/>
          <w:szCs w:val="28"/>
        </w:rPr>
        <w:lastRenderedPageBreak/>
        <w:t xml:space="preserve">Депутаты совершенствуют свою работу с каждым годом и это радует так и должно происходить. Спасибо Вам за ваш труд. Конечно бывают разные ситуации, иногда и неоправданная критика, но мы понимаем, что другой стези у нас с вами нет. Мы избирались и призваны для того, чтобы в течении срока наших полномочий выполнять наказы избирателей, решать их насущные жизненно-важные вопросы, участвовать в общественной и политической жизни района. </w:t>
      </w:r>
    </w:p>
    <w:p w:rsidR="0012615E" w:rsidRDefault="0012615E" w:rsidP="0012615E">
      <w:pPr>
        <w:ind w:firstLine="677"/>
        <w:jc w:val="both"/>
      </w:pPr>
      <w:r>
        <w:rPr>
          <w:sz w:val="28"/>
          <w:szCs w:val="28"/>
        </w:rPr>
        <w:t xml:space="preserve">Вместе мы обязательно изменим жизнь к лучшему, потому что считаю: успех определяют наши усилия к созиданию, развитию, достижению самых смелых планов, наш труд во имя своей семьи, своих близких, детей, их будущего, а значит, ради нашей малой родины, родного </w:t>
      </w:r>
      <w:proofErr w:type="spellStart"/>
      <w:r>
        <w:rPr>
          <w:sz w:val="28"/>
          <w:szCs w:val="28"/>
        </w:rPr>
        <w:t>ровеньского</w:t>
      </w:r>
      <w:proofErr w:type="spellEnd"/>
      <w:r>
        <w:rPr>
          <w:sz w:val="28"/>
          <w:szCs w:val="28"/>
        </w:rPr>
        <w:t xml:space="preserve"> района. В начавшемся году нам предстоит закрепить все положительные тенденции года ушедшего, продолжить слаженную работу для нашего общего благосостояния. </w:t>
      </w:r>
    </w:p>
    <w:p w:rsidR="0012615E" w:rsidRDefault="0012615E" w:rsidP="0012615E">
      <w:pPr>
        <w:ind w:firstLine="677"/>
        <w:jc w:val="both"/>
      </w:pPr>
      <w:r>
        <w:rPr>
          <w:sz w:val="28"/>
          <w:szCs w:val="28"/>
        </w:rPr>
        <w:t xml:space="preserve">Основными направлениями работы Муниципального совета на нынешний год являются: </w:t>
      </w:r>
    </w:p>
    <w:p w:rsidR="0012615E" w:rsidRDefault="0012615E" w:rsidP="0012615E">
      <w:pPr>
        <w:ind w:firstLine="677"/>
        <w:jc w:val="both"/>
      </w:pPr>
      <w:r>
        <w:rPr>
          <w:sz w:val="28"/>
          <w:szCs w:val="28"/>
        </w:rPr>
        <w:t xml:space="preserve">- продолжение работы в целях реализации положений Федерального закона </w:t>
      </w:r>
      <w:r>
        <w:rPr>
          <w:bCs/>
          <w:sz w:val="28"/>
          <w:szCs w:val="28"/>
        </w:rPr>
        <w:t xml:space="preserve">от 6 октября 2003 </w:t>
      </w:r>
      <w:proofErr w:type="gramStart"/>
      <w:r>
        <w:rPr>
          <w:bCs/>
          <w:sz w:val="28"/>
          <w:szCs w:val="28"/>
        </w:rPr>
        <w:t>года  №</w:t>
      </w:r>
      <w:proofErr w:type="gramEnd"/>
      <w:r>
        <w:rPr>
          <w:bCs/>
          <w:sz w:val="28"/>
          <w:szCs w:val="28"/>
        </w:rPr>
        <w:t xml:space="preserve"> 131-ФЗ «Об общих принципах организации местного самоуправления в Российской Федерации» и приведение муниципальных правовых актов в соответствие с изменениями действующего законодательства;</w:t>
      </w:r>
    </w:p>
    <w:p w:rsidR="0012615E" w:rsidRDefault="0012615E" w:rsidP="0012615E">
      <w:pPr>
        <w:ind w:firstLine="677"/>
        <w:jc w:val="both"/>
      </w:pPr>
      <w:r>
        <w:rPr>
          <w:bCs/>
          <w:sz w:val="28"/>
          <w:szCs w:val="28"/>
        </w:rPr>
        <w:t>- осуществление контроля за расходованием бюджетных средств, рациональным и эффективным использованием муниципальной собственности и земельных ресурсов;</w:t>
      </w:r>
    </w:p>
    <w:p w:rsidR="0012615E" w:rsidRDefault="0012615E" w:rsidP="0012615E">
      <w:pPr>
        <w:ind w:firstLine="677"/>
        <w:jc w:val="both"/>
      </w:pPr>
      <w:r>
        <w:rPr>
          <w:sz w:val="28"/>
          <w:szCs w:val="28"/>
        </w:rPr>
        <w:t>- принятие исчерпывающих мер по реализации областного проекта «Наше общее дело», обеспечение контроля за ходом исполнения на территории Ровеньского района национальных проектов и муниципальных программ;</w:t>
      </w:r>
    </w:p>
    <w:p w:rsidR="0012615E" w:rsidRDefault="0012615E" w:rsidP="0012615E">
      <w:pPr>
        <w:ind w:firstLine="677"/>
        <w:jc w:val="both"/>
      </w:pPr>
      <w:r>
        <w:rPr>
          <w:bCs/>
          <w:sz w:val="28"/>
          <w:szCs w:val="28"/>
        </w:rPr>
        <w:t xml:space="preserve">- активизация </w:t>
      </w:r>
      <w:proofErr w:type="spellStart"/>
      <w:r>
        <w:rPr>
          <w:bCs/>
          <w:sz w:val="28"/>
          <w:szCs w:val="28"/>
        </w:rPr>
        <w:t>межпоселенческого</w:t>
      </w:r>
      <w:proofErr w:type="spellEnd"/>
      <w:r>
        <w:rPr>
          <w:bCs/>
          <w:sz w:val="28"/>
          <w:szCs w:val="28"/>
        </w:rPr>
        <w:t xml:space="preserve"> сотрудничества, как в рамках района, так и за его пределами, а </w:t>
      </w:r>
      <w:proofErr w:type="gramStart"/>
      <w:r>
        <w:rPr>
          <w:bCs/>
          <w:sz w:val="28"/>
          <w:szCs w:val="28"/>
        </w:rPr>
        <w:t>так же</w:t>
      </w:r>
      <w:proofErr w:type="gramEnd"/>
      <w:r>
        <w:rPr>
          <w:bCs/>
          <w:sz w:val="28"/>
          <w:szCs w:val="28"/>
        </w:rPr>
        <w:t xml:space="preserve"> расширение взаимодействия депутатского корпуса района с хозяйствующими субъектами, организациями независимо от организационно-правовых форм и форм собственности, общественными организациями, </w:t>
      </w:r>
      <w:proofErr w:type="spellStart"/>
      <w:r>
        <w:rPr>
          <w:bCs/>
          <w:sz w:val="28"/>
          <w:szCs w:val="28"/>
        </w:rPr>
        <w:t>ТОСами</w:t>
      </w:r>
      <w:proofErr w:type="spellEnd"/>
      <w:r>
        <w:rPr>
          <w:bCs/>
          <w:sz w:val="28"/>
          <w:szCs w:val="28"/>
        </w:rPr>
        <w:t xml:space="preserve"> и </w:t>
      </w:r>
      <w:proofErr w:type="spellStart"/>
      <w:r>
        <w:rPr>
          <w:bCs/>
          <w:sz w:val="28"/>
          <w:szCs w:val="28"/>
        </w:rPr>
        <w:t>уличкомами</w:t>
      </w:r>
      <w:proofErr w:type="spellEnd"/>
      <w:r>
        <w:rPr>
          <w:bCs/>
          <w:sz w:val="28"/>
          <w:szCs w:val="28"/>
        </w:rPr>
        <w:t xml:space="preserve"> в различных сферах деятельности по совместному решению вопросов местного самоуправления.</w:t>
      </w:r>
    </w:p>
    <w:p w:rsidR="0012615E" w:rsidRDefault="0012615E" w:rsidP="0012615E">
      <w:pPr>
        <w:jc w:val="center"/>
      </w:pPr>
    </w:p>
    <w:p w:rsidR="0012615E" w:rsidRDefault="0012615E" w:rsidP="0012615E">
      <w:pPr>
        <w:jc w:val="center"/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Уважаемые члены Муниципального совета!</w:t>
      </w:r>
    </w:p>
    <w:p w:rsidR="0012615E" w:rsidRDefault="0012615E" w:rsidP="0012615E">
      <w:pPr>
        <w:ind w:firstLine="677"/>
        <w:jc w:val="both"/>
      </w:pPr>
    </w:p>
    <w:p w:rsidR="0012615E" w:rsidRDefault="0012615E" w:rsidP="0012615E">
      <w:pPr>
        <w:ind w:firstLine="677"/>
        <w:jc w:val="both"/>
      </w:pPr>
      <w:r>
        <w:rPr>
          <w:sz w:val="28"/>
          <w:szCs w:val="28"/>
        </w:rPr>
        <w:t>Подводя итоги деятельности за 2020 год в целом я оцениваю работу Муниципального совета третьего созыва как плодотворную и конструктивную. В непростых финансово-экономических условиях нынешнего года от депутатов требуется еще более ответственный подход к своей деятельности, больше живой и конкретной работы в интересах избирателей. Необходимо максимально сконцентрироваться на решении приоритетных задач во благо населения района.</w:t>
      </w:r>
    </w:p>
    <w:p w:rsidR="0012615E" w:rsidRDefault="0012615E" w:rsidP="0012615E">
      <w:pPr>
        <w:ind w:firstLine="677"/>
        <w:jc w:val="both"/>
      </w:pPr>
      <w:r>
        <w:rPr>
          <w:sz w:val="28"/>
          <w:szCs w:val="28"/>
        </w:rPr>
        <w:lastRenderedPageBreak/>
        <w:t xml:space="preserve">Кроме этого, осенью текущего года предстоят очень важные события — выборы депутатов в Государственную Думу Федерального Созыва и выборы Губернатора Белгородской области. Нам с вами важно принять самое активное участие в избирательной кампании. Ведь от того, каким будет наш выбор во многом зависит будущее </w:t>
      </w:r>
      <w:proofErr w:type="spellStart"/>
      <w:r>
        <w:rPr>
          <w:sz w:val="28"/>
          <w:szCs w:val="28"/>
        </w:rPr>
        <w:t>Белгородчины</w:t>
      </w:r>
      <w:proofErr w:type="spellEnd"/>
      <w:r>
        <w:rPr>
          <w:sz w:val="28"/>
          <w:szCs w:val="28"/>
        </w:rPr>
        <w:t>, будущее каждого из нас.</w:t>
      </w:r>
    </w:p>
    <w:p w:rsidR="0012615E" w:rsidRDefault="0012615E" w:rsidP="0012615E">
      <w:pPr>
        <w:ind w:firstLine="677"/>
        <w:jc w:val="both"/>
      </w:pPr>
      <w:r>
        <w:rPr>
          <w:sz w:val="28"/>
          <w:szCs w:val="28"/>
        </w:rPr>
        <w:t>Так давайте не останемся в стороне от этого знаменательного события, вместе выразим свою волю, волю ровенчан на достойную жизнь в сильном, процветающем государстве.</w:t>
      </w:r>
    </w:p>
    <w:p w:rsidR="0012615E" w:rsidRDefault="0012615E" w:rsidP="0012615E">
      <w:pPr>
        <w:ind w:firstLine="677"/>
        <w:jc w:val="center"/>
        <w:rPr>
          <w:b/>
          <w:bCs/>
          <w:sz w:val="28"/>
          <w:szCs w:val="28"/>
        </w:rPr>
      </w:pPr>
    </w:p>
    <w:p w:rsidR="0012615E" w:rsidRDefault="0012615E" w:rsidP="0012615E">
      <w:pPr>
        <w:ind w:firstLine="677"/>
        <w:jc w:val="both"/>
      </w:pPr>
      <w:r>
        <w:rPr>
          <w:sz w:val="28"/>
          <w:szCs w:val="28"/>
        </w:rPr>
        <w:t xml:space="preserve">Выражаю уверенность, что все задачи, стоящие </w:t>
      </w:r>
      <w:proofErr w:type="gramStart"/>
      <w:r>
        <w:rPr>
          <w:sz w:val="28"/>
          <w:szCs w:val="28"/>
        </w:rPr>
        <w:t>перед муниципальным советом района</w:t>
      </w:r>
      <w:proofErr w:type="gramEnd"/>
      <w:r>
        <w:rPr>
          <w:sz w:val="28"/>
          <w:szCs w:val="28"/>
        </w:rPr>
        <w:t xml:space="preserve"> в текущем году будут с честью выполнены. </w:t>
      </w:r>
    </w:p>
    <w:p w:rsidR="0012615E" w:rsidRDefault="0012615E" w:rsidP="0012615E">
      <w:pPr>
        <w:ind w:firstLine="677"/>
        <w:jc w:val="both"/>
      </w:pPr>
      <w:r>
        <w:rPr>
          <w:sz w:val="28"/>
          <w:szCs w:val="28"/>
        </w:rPr>
        <w:t xml:space="preserve">Искренне желаю всем нам крепкого здоровья, благополучия, мирного неба, успехов во всех начинаниях на благо </w:t>
      </w:r>
      <w:proofErr w:type="spellStart"/>
      <w:r>
        <w:rPr>
          <w:sz w:val="28"/>
          <w:szCs w:val="28"/>
        </w:rPr>
        <w:t>ровеньской</w:t>
      </w:r>
      <w:proofErr w:type="spellEnd"/>
      <w:r>
        <w:rPr>
          <w:sz w:val="28"/>
          <w:szCs w:val="28"/>
        </w:rPr>
        <w:t xml:space="preserve"> земли.</w:t>
      </w:r>
    </w:p>
    <w:p w:rsidR="0012615E" w:rsidRDefault="0012615E" w:rsidP="0012615E">
      <w:pPr>
        <w:ind w:firstLine="677"/>
        <w:jc w:val="center"/>
        <w:rPr>
          <w:sz w:val="28"/>
          <w:szCs w:val="28"/>
        </w:rPr>
      </w:pPr>
    </w:p>
    <w:p w:rsidR="0012615E" w:rsidRDefault="0012615E" w:rsidP="0012615E">
      <w:pPr>
        <w:ind w:firstLine="677"/>
        <w:jc w:val="center"/>
      </w:pPr>
      <w:r>
        <w:rPr>
          <w:b/>
          <w:bCs/>
          <w:color w:val="000000"/>
          <w:sz w:val="28"/>
          <w:szCs w:val="28"/>
        </w:rPr>
        <w:t>Спасибо за внимание!</w:t>
      </w:r>
    </w:p>
    <w:p w:rsidR="00D810FF" w:rsidRDefault="00D810FF"/>
    <w:sectPr w:rsidR="00D81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15E"/>
    <w:rsid w:val="0012615E"/>
    <w:rsid w:val="0051017F"/>
    <w:rsid w:val="007405BB"/>
    <w:rsid w:val="00B1537B"/>
    <w:rsid w:val="00D810FF"/>
    <w:rsid w:val="00EB0289"/>
    <w:rsid w:val="00FA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36F83-20EA-4BB7-BFFA-EF221DEB4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line="360" w:lineRule="auto"/>
        <w:ind w:firstLine="17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15E"/>
    <w:pPr>
      <w:suppressAutoHyphens/>
      <w:spacing w:line="240" w:lineRule="auto"/>
      <w:ind w:firstLine="0"/>
    </w:pPr>
    <w:rPr>
      <w:rFonts w:eastAsia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615E"/>
    <w:rPr>
      <w:color w:val="000080"/>
      <w:u w:val="single"/>
      <w:lang/>
    </w:rPr>
  </w:style>
  <w:style w:type="paragraph" w:styleId="a4">
    <w:name w:val="Body Text"/>
    <w:basedOn w:val="a"/>
    <w:link w:val="a5"/>
    <w:rsid w:val="0012615E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12615E"/>
    <w:rPr>
      <w:rFonts w:eastAsia="Times New Roman"/>
      <w:szCs w:val="24"/>
      <w:lang w:eastAsia="zh-CN"/>
    </w:rPr>
  </w:style>
  <w:style w:type="paragraph" w:customStyle="1" w:styleId="ConsPlusNormal">
    <w:name w:val="ConsPlusNormal"/>
    <w:rsid w:val="0012615E"/>
    <w:pPr>
      <w:widowControl w:val="0"/>
      <w:suppressAutoHyphens/>
      <w:autoSpaceDE w:val="0"/>
      <w:spacing w:line="240" w:lineRule="auto"/>
      <w:ind w:firstLine="720"/>
    </w:pPr>
    <w:rPr>
      <w:rFonts w:ascii="Arial" w:eastAsia="Times New Roman" w:hAnsi="Arial" w:cs="Arial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zakoni__primorskij_kraj/" TargetMode="External"/><Relationship Id="rId4" Type="http://schemas.openxmlformats.org/officeDocument/2006/relationships/hyperlink" Target="http://pandia.ru/text/category/oktyabrmz_2003_g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2017</Words>
  <Characters>11502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Ryzen</dc:creator>
  <cp:keywords/>
  <dc:description/>
  <cp:lastModifiedBy>Ryzen</cp:lastModifiedBy>
  <cp:revision>2</cp:revision>
  <dcterms:created xsi:type="dcterms:W3CDTF">2021-05-13T10:17:00Z</dcterms:created>
  <dcterms:modified xsi:type="dcterms:W3CDTF">2021-05-13T10:19:00Z</dcterms:modified>
</cp:coreProperties>
</file>