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D9" w:rsidRDefault="00BB7CD9">
      <w:pPr>
        <w:jc w:val="center"/>
        <w:rPr>
          <w:b/>
          <w:sz w:val="16"/>
          <w:szCs w:val="16"/>
        </w:rPr>
      </w:pPr>
      <w:r w:rsidRPr="00BB7CD9">
        <w:rPr>
          <w:b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BB7CD9">
        <w:rPr>
          <w:b/>
          <w:lang w:eastAsia="ru-RU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BB7CD9" w:rsidRDefault="00BB7CD9">
      <w:pPr>
        <w:jc w:val="center"/>
        <w:rPr>
          <w:b/>
          <w:sz w:val="16"/>
          <w:szCs w:val="16"/>
        </w:rPr>
      </w:pPr>
    </w:p>
    <w:p w:rsidR="00BB7CD9" w:rsidRDefault="00880C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РОВЕНЬСКОГО МУНИЦИПАЛЬНОГО ОКРУГА </w:t>
      </w:r>
    </w:p>
    <w:p w:rsidR="00BB7CD9" w:rsidRDefault="00880CEE">
      <w:pPr>
        <w:jc w:val="center"/>
      </w:pPr>
      <w:r>
        <w:rPr>
          <w:sz w:val="28"/>
          <w:szCs w:val="28"/>
        </w:rPr>
        <w:t xml:space="preserve"> БЕЛГОРОДСКОЙ ОБЛАСТИ </w:t>
      </w:r>
    </w:p>
    <w:p w:rsidR="00BB7CD9" w:rsidRDefault="00880CEE">
      <w:pPr>
        <w:jc w:val="center"/>
      </w:pPr>
      <w:r>
        <w:rPr>
          <w:sz w:val="28"/>
          <w:szCs w:val="28"/>
        </w:rPr>
        <w:t>Ровеньки</w:t>
      </w:r>
    </w:p>
    <w:p w:rsidR="00BB7CD9" w:rsidRDefault="00BB7CD9">
      <w:pPr>
        <w:jc w:val="center"/>
        <w:rPr>
          <w:sz w:val="28"/>
          <w:szCs w:val="28"/>
        </w:rPr>
      </w:pPr>
    </w:p>
    <w:p w:rsidR="00BB7CD9" w:rsidRDefault="00BB7CD9">
      <w:pPr>
        <w:jc w:val="center"/>
        <w:rPr>
          <w:sz w:val="28"/>
          <w:szCs w:val="28"/>
        </w:rPr>
      </w:pPr>
    </w:p>
    <w:p w:rsidR="00BB7CD9" w:rsidRDefault="00880CEE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          </w:t>
      </w:r>
    </w:p>
    <w:p w:rsidR="00BB7CD9" w:rsidRDefault="00BB7CD9">
      <w:pPr>
        <w:jc w:val="center"/>
        <w:rPr>
          <w:spacing w:val="20"/>
          <w:sz w:val="28"/>
          <w:szCs w:val="28"/>
        </w:rPr>
      </w:pPr>
    </w:p>
    <w:p w:rsidR="00BB7CD9" w:rsidRDefault="00BB7CD9">
      <w:pPr>
        <w:jc w:val="center"/>
        <w:rPr>
          <w:spacing w:val="20"/>
          <w:sz w:val="28"/>
          <w:szCs w:val="28"/>
        </w:rPr>
      </w:pPr>
    </w:p>
    <w:p w:rsidR="00BB7CD9" w:rsidRDefault="00CC502D">
      <w:pPr>
        <w:pStyle w:val="af2"/>
        <w:jc w:val="center"/>
      </w:pPr>
      <w:r>
        <w:rPr>
          <w:szCs w:val="28"/>
        </w:rPr>
        <w:t>«28» мая 2026 года</w:t>
      </w:r>
      <w:r w:rsidR="00880CEE">
        <w:rPr>
          <w:szCs w:val="28"/>
        </w:rPr>
        <w:t xml:space="preserve">                                                 №</w:t>
      </w:r>
      <w:r>
        <w:rPr>
          <w:szCs w:val="28"/>
        </w:rPr>
        <w:t>549</w:t>
      </w:r>
    </w:p>
    <w:p w:rsidR="00BB7CD9" w:rsidRDefault="00BB7CD9">
      <w:pPr>
        <w:rPr>
          <w:sz w:val="28"/>
          <w:szCs w:val="28"/>
        </w:rPr>
      </w:pPr>
      <w:bookmarkStart w:id="0" w:name="_GoBack"/>
      <w:bookmarkEnd w:id="0"/>
    </w:p>
    <w:p w:rsidR="00CC502D" w:rsidRDefault="00CC502D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BB7CD9" w:rsidRDefault="00880CE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и перечня случаев оказания</w:t>
      </w:r>
    </w:p>
    <w:p w:rsidR="00BB7CD9" w:rsidRDefault="00880CE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возвратной и (или) безвозвратной основе за счет средств</w:t>
      </w:r>
    </w:p>
    <w:p w:rsidR="00BB7CD9" w:rsidRDefault="00880CE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дополнительной помощи при возникновении неотложной необходимости</w:t>
      </w:r>
    </w:p>
    <w:p w:rsidR="00BB7CD9" w:rsidRDefault="00880CE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проведении капита</w:t>
      </w:r>
      <w:r>
        <w:rPr>
          <w:rFonts w:ascii="Times New Roman" w:hAnsi="Times New Roman" w:cs="Times New Roman"/>
          <w:sz w:val="28"/>
          <w:szCs w:val="28"/>
        </w:rPr>
        <w:t>льного ремонта общего имущества</w:t>
      </w:r>
    </w:p>
    <w:p w:rsidR="00BB7CD9" w:rsidRDefault="00880CEE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многоквартирных домах</w:t>
      </w:r>
    </w:p>
    <w:p w:rsidR="00BB7CD9" w:rsidRDefault="00BB7CD9">
      <w:pPr>
        <w:pStyle w:val="af2"/>
        <w:rPr>
          <w:szCs w:val="28"/>
        </w:rPr>
      </w:pPr>
    </w:p>
    <w:p w:rsidR="00CC502D" w:rsidRDefault="00CC502D">
      <w:pPr>
        <w:pStyle w:val="af2"/>
        <w:rPr>
          <w:szCs w:val="28"/>
        </w:rPr>
      </w:pP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9" w:tooltip="https://login.consultant.ru/link/?req=doc&amp;base=LAW&amp;n=533471&amp;date=18.05.2026&amp;dst=101692&amp;field=134" w:history="1">
        <w:r>
          <w:rPr>
            <w:sz w:val="28"/>
            <w:szCs w:val="28"/>
          </w:rPr>
          <w:t>пунктом 9.3 части 1 статьи 14</w:t>
        </w:r>
      </w:hyperlink>
      <w:r>
        <w:rPr>
          <w:sz w:val="28"/>
          <w:szCs w:val="28"/>
        </w:rPr>
        <w:t xml:space="preserve"> Жилищного кодекса Российской Федерации, </w:t>
      </w:r>
      <w:hyperlink r:id="rId10" w:tooltip="https://login.consultant.ru/link/?req=doc&amp;base=LAW&amp;n=495710&amp;date=18.05.2026&amp;dst=103400&amp;field=134" w:history="1">
        <w:r>
          <w:rPr>
            <w:sz w:val="28"/>
            <w:szCs w:val="28"/>
          </w:rPr>
          <w:t>статьей 78</w:t>
        </w:r>
      </w:hyperlink>
      <w:r>
        <w:rPr>
          <w:sz w:val="28"/>
          <w:szCs w:val="28"/>
        </w:rPr>
        <w:t xml:space="preserve"> Бюджетного кодекса Российской Федерации, Федеральным </w:t>
      </w:r>
      <w:hyperlink r:id="rId11" w:tooltip="Федеральный закон от 06.10.2003 N 131-ФЗ (ред. от 20.03.2025) 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Администрация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</w:t>
      </w:r>
      <w:r>
        <w:rPr>
          <w:b/>
          <w:spacing w:val="20"/>
          <w:sz w:val="28"/>
          <w:szCs w:val="28"/>
        </w:rPr>
        <w:t>постановляет:</w:t>
      </w:r>
    </w:p>
    <w:p w:rsidR="00BB7CD9" w:rsidRDefault="00880CEE">
      <w:pPr>
        <w:numPr>
          <w:ilvl w:val="0"/>
          <w:numId w:val="2"/>
        </w:numPr>
        <w:ind w:firstLine="708"/>
        <w:jc w:val="both"/>
        <w:rPr>
          <w:sz w:val="28"/>
        </w:rPr>
      </w:pPr>
      <w:r>
        <w:rPr>
          <w:sz w:val="28"/>
        </w:rPr>
        <w:t xml:space="preserve">Утвердить </w:t>
      </w:r>
      <w:r>
        <w:rPr>
          <w:color w:val="000000"/>
          <w:sz w:val="28"/>
        </w:rPr>
        <w:t>Порядок</w:t>
      </w:r>
      <w:r>
        <w:rPr>
          <w:sz w:val="28"/>
        </w:rPr>
        <w:t xml:space="preserve"> и перечень случаев оказания на </w:t>
      </w:r>
      <w:r>
        <w:rPr>
          <w:sz w:val="28"/>
        </w:rPr>
        <w:t xml:space="preserve">возвратной и (или) безвозвратной основе за счет средств бюджета </w:t>
      </w:r>
      <w:proofErr w:type="spellStart"/>
      <w:r>
        <w:rPr>
          <w:sz w:val="28"/>
        </w:rPr>
        <w:t>Ровеньского</w:t>
      </w:r>
      <w:proofErr w:type="spellEnd"/>
      <w:r>
        <w:rPr>
          <w:sz w:val="28"/>
        </w:rPr>
        <w:t xml:space="preserve"> муниципального округа</w:t>
      </w:r>
      <w:r>
        <w:t xml:space="preserve"> </w:t>
      </w:r>
      <w:r>
        <w:rPr>
          <w:sz w:val="28"/>
        </w:rPr>
        <w:t>Белгородской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</w:t>
      </w:r>
      <w:r>
        <w:rPr>
          <w:sz w:val="28"/>
        </w:rPr>
        <w:t>ах (прилагается).</w:t>
      </w:r>
    </w:p>
    <w:p w:rsidR="00BB7CD9" w:rsidRDefault="00880CEE">
      <w:pPr>
        <w:pStyle w:val="af2"/>
        <w:ind w:firstLine="708"/>
        <w:rPr>
          <w:szCs w:val="28"/>
        </w:rPr>
      </w:pPr>
      <w:r>
        <w:rPr>
          <w:szCs w:val="28"/>
        </w:rPr>
        <w:t xml:space="preserve">2. Опубликовать </w:t>
      </w:r>
      <w:r>
        <w:rPr>
          <w:rFonts w:eastAsiaTheme="minorHAnsi"/>
          <w:szCs w:val="28"/>
        </w:rPr>
        <w:t>настоящее постановление в сетевом издании «</w:t>
      </w:r>
      <w:proofErr w:type="spellStart"/>
      <w:r>
        <w:rPr>
          <w:rFonts w:eastAsiaTheme="minorHAnsi"/>
          <w:szCs w:val="28"/>
        </w:rPr>
        <w:t>Ровеньская</w:t>
      </w:r>
      <w:proofErr w:type="spellEnd"/>
      <w:r>
        <w:rPr>
          <w:rFonts w:eastAsiaTheme="minorHAnsi"/>
          <w:szCs w:val="28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eastAsiaTheme="minorHAnsi"/>
          <w:szCs w:val="28"/>
        </w:rPr>
        <w:t>Ровеньского</w:t>
      </w:r>
      <w:proofErr w:type="spellEnd"/>
      <w:r>
        <w:rPr>
          <w:rFonts w:eastAsiaTheme="minorHAnsi"/>
          <w:szCs w:val="28"/>
        </w:rPr>
        <w:t xml:space="preserve"> муниципального округа </w:t>
      </w:r>
      <w:proofErr w:type="spellStart"/>
      <w:r>
        <w:rPr>
          <w:rFonts w:eastAsiaTheme="minorHAnsi"/>
          <w:szCs w:val="28"/>
        </w:rPr>
        <w:t>rovenkiadm.gosuslugi.ru</w:t>
      </w:r>
      <w:proofErr w:type="spellEnd"/>
      <w:r>
        <w:rPr>
          <w:rFonts w:eastAsiaTheme="minorHAnsi"/>
          <w:szCs w:val="28"/>
        </w:rPr>
        <w:t xml:space="preserve"> в информационно-телекоммуникационной сети «Интернет».</w:t>
      </w:r>
    </w:p>
    <w:p w:rsidR="00BB7CD9" w:rsidRDefault="00880CEE">
      <w:pPr>
        <w:ind w:firstLine="711"/>
        <w:jc w:val="both"/>
        <w:rPr>
          <w:highlight w:val="yellow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</w:t>
      </w:r>
      <w:r>
        <w:rPr>
          <w:sz w:val="28"/>
          <w:szCs w:val="28"/>
        </w:rPr>
        <w:t xml:space="preserve">теля Главы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- начальника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управления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капитального строительства, транспорта, ЖКХ и топливно-энергетического комплекса Администрации округа </w:t>
      </w:r>
      <w:proofErr w:type="spellStart"/>
      <w:r>
        <w:rPr>
          <w:sz w:val="28"/>
          <w:szCs w:val="28"/>
        </w:rPr>
        <w:t>Волощенко</w:t>
      </w:r>
      <w:proofErr w:type="spellEnd"/>
      <w:r>
        <w:rPr>
          <w:sz w:val="28"/>
          <w:szCs w:val="28"/>
        </w:rPr>
        <w:t xml:space="preserve"> А.П.</w:t>
      </w:r>
    </w:p>
    <w:p w:rsidR="00BB7CD9" w:rsidRDefault="00BB7CD9">
      <w:pPr>
        <w:rPr>
          <w:sz w:val="28"/>
          <w:szCs w:val="28"/>
        </w:rPr>
      </w:pPr>
    </w:p>
    <w:p w:rsidR="00BB7CD9" w:rsidRDefault="00BB7CD9">
      <w:pPr>
        <w:rPr>
          <w:sz w:val="28"/>
          <w:szCs w:val="28"/>
        </w:rPr>
      </w:pPr>
    </w:p>
    <w:p w:rsidR="00BB7CD9" w:rsidRDefault="00880CEE">
      <w:pPr>
        <w:jc w:val="both"/>
      </w:pPr>
      <w:r>
        <w:rPr>
          <w:b/>
          <w:sz w:val="28"/>
        </w:rPr>
        <w:t xml:space="preserve">       Глава </w:t>
      </w:r>
      <w:proofErr w:type="spellStart"/>
      <w:r>
        <w:rPr>
          <w:b/>
          <w:sz w:val="28"/>
        </w:rPr>
        <w:t>Ровеньского</w:t>
      </w:r>
      <w:proofErr w:type="spellEnd"/>
      <w:r>
        <w:rPr>
          <w:b/>
          <w:sz w:val="28"/>
        </w:rPr>
        <w:t xml:space="preserve">             </w:t>
      </w:r>
    </w:p>
    <w:p w:rsidR="00BB7CD9" w:rsidRDefault="00880CEE">
      <w:pPr>
        <w:pStyle w:val="Heading1"/>
      </w:pPr>
      <w:r>
        <w:rPr>
          <w:b/>
        </w:rPr>
        <w:t xml:space="preserve">  муниципального округа</w:t>
      </w:r>
      <w:r>
        <w:rPr>
          <w:b/>
        </w:rPr>
        <w:tab/>
        <w:t xml:space="preserve">      </w:t>
      </w:r>
      <w:r>
        <w:rPr>
          <w:b/>
        </w:rPr>
        <w:t xml:space="preserve">                                                    Т.В. Киричкова</w:t>
      </w:r>
      <w:r>
        <w:tab/>
      </w:r>
      <w:r>
        <w:tab/>
      </w:r>
      <w:r>
        <w:tab/>
      </w:r>
      <w:r>
        <w:tab/>
        <w:t xml:space="preserve">       </w:t>
      </w:r>
    </w:p>
    <w:p w:rsidR="00BB7CD9" w:rsidRDefault="00BB7CD9"/>
    <w:p w:rsidR="00BB7CD9" w:rsidRDefault="00880C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BB7CD9" w:rsidRDefault="00880CE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BB7CD9" w:rsidRDefault="00880CEE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B7CD9" w:rsidRDefault="00CC502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28.05.</w:t>
      </w:r>
      <w:r w:rsidR="00880CEE">
        <w:rPr>
          <w:sz w:val="28"/>
          <w:szCs w:val="28"/>
        </w:rPr>
        <w:t>2026 г. №</w:t>
      </w:r>
      <w:r>
        <w:rPr>
          <w:sz w:val="28"/>
          <w:szCs w:val="28"/>
        </w:rPr>
        <w:t>549</w:t>
      </w:r>
    </w:p>
    <w:p w:rsidR="00BB7CD9" w:rsidRDefault="00BB7CD9">
      <w:pPr>
        <w:ind w:firstLine="709"/>
        <w:jc w:val="right"/>
        <w:rPr>
          <w:sz w:val="28"/>
          <w:szCs w:val="28"/>
        </w:rPr>
      </w:pPr>
    </w:p>
    <w:p w:rsidR="00BB7CD9" w:rsidRDefault="00880CEE">
      <w:pPr>
        <w:jc w:val="center"/>
        <w:rPr>
          <w:b/>
          <w:bCs/>
          <w:sz w:val="28"/>
        </w:rPr>
      </w:pPr>
      <w:r>
        <w:rPr>
          <w:b/>
          <w:bCs/>
          <w:color w:val="000000"/>
          <w:sz w:val="28"/>
        </w:rPr>
        <w:t>Порядок</w:t>
      </w:r>
      <w:r>
        <w:rPr>
          <w:b/>
          <w:bCs/>
          <w:sz w:val="28"/>
        </w:rPr>
        <w:t xml:space="preserve"> </w:t>
      </w:r>
    </w:p>
    <w:p w:rsidR="00BB7CD9" w:rsidRDefault="00880CE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 перечень случаев оказания на возвратной и (или) безвозвратной основе за счет средств бюджета </w:t>
      </w:r>
      <w:proofErr w:type="spellStart"/>
      <w:r>
        <w:rPr>
          <w:b/>
          <w:bCs/>
          <w:sz w:val="28"/>
        </w:rPr>
        <w:t>Ровеньского</w:t>
      </w:r>
      <w:proofErr w:type="spellEnd"/>
      <w:r>
        <w:rPr>
          <w:b/>
          <w:bCs/>
          <w:sz w:val="28"/>
        </w:rPr>
        <w:t xml:space="preserve"> муниципального округа дополнительной по</w:t>
      </w:r>
      <w:r>
        <w:rPr>
          <w:b/>
          <w:bCs/>
          <w:sz w:val="28"/>
        </w:rPr>
        <w:t>мощи при возникновении неотложной необходимости в проведении капитального ремонта общего имущества в многоквартирных домах</w:t>
      </w:r>
    </w:p>
    <w:p w:rsidR="00BB7CD9" w:rsidRDefault="00BB7CD9">
      <w:pPr>
        <w:jc w:val="center"/>
        <w:rPr>
          <w:b/>
          <w:bCs/>
          <w:sz w:val="28"/>
        </w:rPr>
      </w:pP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Настоящий Порядок и перечень случаев оказания на возвратной и (или) безвозвратной основе за счет средств бюджета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ципального округа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- Порядок) устанавливает цели, условия, порядок оказания за счет средств бюджета </w:t>
      </w:r>
      <w:proofErr w:type="spellStart"/>
      <w:r>
        <w:rPr>
          <w:sz w:val="28"/>
          <w:szCs w:val="28"/>
        </w:rPr>
        <w:t>Ровеньског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муниципального округа дополнительной помощи при возникновении неотложной необходимости в проведении капитального ремонта общего имущества</w:t>
      </w:r>
      <w:proofErr w:type="gramEnd"/>
      <w:r>
        <w:rPr>
          <w:sz w:val="28"/>
          <w:szCs w:val="28"/>
        </w:rPr>
        <w:t xml:space="preserve"> в многоквартирных домах в случае возникновения на территории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следующих событий (да</w:t>
      </w:r>
      <w:r>
        <w:rPr>
          <w:sz w:val="28"/>
          <w:szCs w:val="28"/>
        </w:rPr>
        <w:t>лее - дополнительная помощь):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bookmarkStart w:id="1" w:name="P54"/>
      <w:bookmarkEnd w:id="1"/>
      <w:r>
        <w:rPr>
          <w:sz w:val="28"/>
          <w:szCs w:val="28"/>
        </w:rPr>
        <w:t>- аварий, иных чрезвычайных ситуаций природного или техногенного характера (пожары, взрывы, внезапное обр</w:t>
      </w:r>
      <w:r>
        <w:rPr>
          <w:sz w:val="28"/>
          <w:szCs w:val="28"/>
        </w:rPr>
        <w:t>ушение зданий и сооружений, аварии на энергетических системах, аварии на коммунальных системах жизнеобеспечения, гидродинамические аварии, опасные геологические явления, опасные метеорологические явления, опасные гидрологические явления, природные пожары);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bookmarkStart w:id="2" w:name="P55"/>
      <w:bookmarkEnd w:id="2"/>
      <w:r>
        <w:rPr>
          <w:sz w:val="28"/>
          <w:szCs w:val="28"/>
        </w:rPr>
        <w:t>- актов терроризма и экстремизма;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bookmarkStart w:id="3" w:name="P56"/>
      <w:bookmarkEnd w:id="3"/>
      <w:proofErr w:type="gramStart"/>
      <w:r>
        <w:rPr>
          <w:sz w:val="28"/>
          <w:szCs w:val="28"/>
        </w:rPr>
        <w:t>- разрушений (повреждений), полученных в ходе проведения специальной военной операции от поражающих факторов (элементов) при применении противником реактивной системы залпового огня, артиллерии, беспилотных летальных аппа</w:t>
      </w:r>
      <w:r>
        <w:rPr>
          <w:sz w:val="28"/>
          <w:szCs w:val="28"/>
        </w:rPr>
        <w:t>ратов, ракетных и авиационных ударов и иных средств поражений, приведших к обрушению несущих ограждающих конструкций, которое может повлечь потерю работоспособности здания многоквартирного дома и (или) разрушение инженерных систем и коммуникаций многокварт</w:t>
      </w:r>
      <w:r>
        <w:rPr>
          <w:sz w:val="28"/>
          <w:szCs w:val="28"/>
        </w:rPr>
        <w:t>ирного дома, повлекшее нарушение их работоспособности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целом</w:t>
      </w:r>
      <w:proofErr w:type="gramEnd"/>
      <w:r>
        <w:rPr>
          <w:sz w:val="28"/>
          <w:szCs w:val="28"/>
        </w:rPr>
        <w:t xml:space="preserve"> по всему дому или его части.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Дополнительная помощь предоставляется в пределах бюджетных ассигнований, выделенных из </w:t>
      </w:r>
      <w:r>
        <w:rPr>
          <w:sz w:val="28"/>
          <w:szCs w:val="28"/>
        </w:rPr>
        <w:t xml:space="preserve">резервного фонда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округа, на безвозмездной и безвозвратной основе в виде предоставления субсидии (далее - Субсидия).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 Субсидия предоставляется на финансовое обеспечение затрат в связи с выполнением услуг и (или) ра</w:t>
      </w:r>
      <w:r>
        <w:rPr>
          <w:sz w:val="28"/>
          <w:szCs w:val="28"/>
        </w:rPr>
        <w:t>бот по капитальному ремонту общего имущества многоквартирного дома при возникновении неотложной необходимости, носит целевой характер и не может быть использована на другие цели.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наступлении события, указанного в </w:t>
      </w:r>
      <w:hyperlink w:anchor="P54" w:tooltip="- аварий, иных чрезвычайных ситуаций природного или техногенного характера (пожары, взрывы, внезапное обрушение зданий и сооружений, аварии на энергетических системах, аварии на коммунальных системах жизнеобеспечения, гидродинамические аварии, опасные геологич" w:history="1">
        <w:r>
          <w:rPr>
            <w:sz w:val="28"/>
            <w:szCs w:val="28"/>
          </w:rPr>
          <w:t>абзаце в</w:t>
        </w:r>
        <w:r>
          <w:rPr>
            <w:sz w:val="28"/>
            <w:szCs w:val="28"/>
          </w:rPr>
          <w:t>тором пункта 1</w:t>
        </w:r>
      </w:hyperlink>
      <w:r>
        <w:rPr>
          <w:sz w:val="28"/>
          <w:szCs w:val="28"/>
        </w:rPr>
        <w:t xml:space="preserve"> настоящего Порядка, перечень услуг и (или) работ по капитальному ремонту общего имущества в многоквартирном доме, оказание и (или) выполнение которых финансируются за счет предоставления Субсидии, включает в себя: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ремонт внутридомовых инж</w:t>
      </w:r>
      <w:r>
        <w:rPr>
          <w:sz w:val="28"/>
          <w:szCs w:val="28"/>
        </w:rPr>
        <w:t xml:space="preserve">енерных систем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>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>-, водоснабжения, водоотведения;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ремонт крыши и </w:t>
      </w:r>
      <w:proofErr w:type="spellStart"/>
      <w:r>
        <w:rPr>
          <w:sz w:val="28"/>
          <w:szCs w:val="28"/>
        </w:rPr>
        <w:t>крышных</w:t>
      </w:r>
      <w:proofErr w:type="spellEnd"/>
      <w:r>
        <w:rPr>
          <w:sz w:val="28"/>
          <w:szCs w:val="28"/>
        </w:rPr>
        <w:t xml:space="preserve"> надстроек;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демонтаж, монтаж, восстановление, замена агрегатов и запасных частей автономного источника теплоснабжения (встроенная, пристроенная, </w:t>
      </w:r>
      <w:proofErr w:type="spellStart"/>
      <w:r>
        <w:rPr>
          <w:sz w:val="28"/>
          <w:szCs w:val="28"/>
        </w:rPr>
        <w:t>крышная</w:t>
      </w:r>
      <w:proofErr w:type="spellEnd"/>
      <w:r>
        <w:rPr>
          <w:sz w:val="28"/>
          <w:szCs w:val="28"/>
        </w:rPr>
        <w:t xml:space="preserve"> котел</w:t>
      </w:r>
      <w:r>
        <w:rPr>
          <w:sz w:val="28"/>
          <w:szCs w:val="28"/>
        </w:rPr>
        <w:t>ьная).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наступлении событий, указанных в </w:t>
      </w:r>
      <w:hyperlink w:anchor="P55" w:tooltip="- актов терроризма и экстремизма;" w:history="1">
        <w:r>
          <w:rPr>
            <w:sz w:val="28"/>
            <w:szCs w:val="28"/>
          </w:rPr>
          <w:t>абзацах третьем</w:t>
        </w:r>
      </w:hyperlink>
      <w:r>
        <w:rPr>
          <w:sz w:val="28"/>
          <w:szCs w:val="28"/>
        </w:rPr>
        <w:t xml:space="preserve"> и </w:t>
      </w:r>
      <w:hyperlink w:anchor="P56" w:tooltip="разрушений (повреждений), полученных в ходе проведения специальной военной операции от поражающих факторов (элементов) при применении противником реактивной системы залпового огня, артиллерии, беспилотных летальных аппаратов, ракетных и авиационных ударов и ин" w:history="1">
        <w:r>
          <w:rPr>
            <w:sz w:val="28"/>
            <w:szCs w:val="28"/>
          </w:rPr>
          <w:t>четвертом пункта 1</w:t>
        </w:r>
      </w:hyperlink>
      <w:r>
        <w:rPr>
          <w:sz w:val="28"/>
          <w:szCs w:val="28"/>
        </w:rPr>
        <w:t xml:space="preserve"> настоящего Порядка, перечень услуг и (или) работ по капитальному ремонту общего имущ</w:t>
      </w:r>
      <w:r>
        <w:rPr>
          <w:sz w:val="28"/>
          <w:szCs w:val="28"/>
        </w:rPr>
        <w:t>ества в многоквартирном доме, оказание и (или) выполнение которых финансируются за счет предоставления Субсидии, включает в себя: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ремонт внутридомовых инженерных систем </w:t>
      </w:r>
      <w:proofErr w:type="spellStart"/>
      <w:r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>-, тепл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>-, водоснабжения, водоотведения;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ремонт крыши и </w:t>
      </w:r>
      <w:proofErr w:type="spellStart"/>
      <w:r>
        <w:rPr>
          <w:sz w:val="28"/>
          <w:szCs w:val="28"/>
        </w:rPr>
        <w:t>крышных</w:t>
      </w:r>
      <w:proofErr w:type="spellEnd"/>
      <w:r>
        <w:rPr>
          <w:sz w:val="28"/>
          <w:szCs w:val="28"/>
        </w:rPr>
        <w:t xml:space="preserve"> над</w:t>
      </w:r>
      <w:r>
        <w:rPr>
          <w:sz w:val="28"/>
          <w:szCs w:val="28"/>
        </w:rPr>
        <w:t>строек;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ремонт фундамента многоквартирного дома;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работы по замене и (или) восстановлению несущих строительных конструкций многоквартирного дома и (или) инженерных сетей многоквартирного дома, отнесенные в соответствии с законодательством о градострои</w:t>
      </w:r>
      <w:r>
        <w:rPr>
          <w:sz w:val="28"/>
          <w:szCs w:val="28"/>
        </w:rPr>
        <w:t>тельной деятельности к реконструкции объектов капитального строительства;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демонтаж, монтаж, восстановление, замена агрегатов и запасных частей автономного источника теплоснабжения (встроенная, пристроенная, </w:t>
      </w:r>
      <w:proofErr w:type="spellStart"/>
      <w:r>
        <w:rPr>
          <w:sz w:val="28"/>
          <w:szCs w:val="28"/>
        </w:rPr>
        <w:t>крышная</w:t>
      </w:r>
      <w:proofErr w:type="spellEnd"/>
      <w:r>
        <w:rPr>
          <w:sz w:val="28"/>
          <w:szCs w:val="28"/>
        </w:rPr>
        <w:t xml:space="preserve"> котельная).</w:t>
      </w:r>
    </w:p>
    <w:p w:rsidR="00BB7CD9" w:rsidRDefault="00880CEE">
      <w:pPr>
        <w:pStyle w:val="ConsPlusNormal1"/>
        <w:ind w:firstLine="539"/>
        <w:jc w:val="both"/>
      </w:pPr>
      <w:r>
        <w:rPr>
          <w:sz w:val="28"/>
          <w:szCs w:val="28"/>
        </w:rPr>
        <w:t>Стоимость услуг и (или) ра</w:t>
      </w:r>
      <w:r>
        <w:rPr>
          <w:sz w:val="28"/>
          <w:szCs w:val="28"/>
        </w:rPr>
        <w:t xml:space="preserve">бот по капитальному ремонту общего имущества в многоквартирном доме определяется исходя из проектно-сметной документации, которая подлежит проверке управлением капитального строительства, транспорта, ЖКХ и топливно-энергетического комплекса Администрации </w:t>
      </w:r>
      <w:proofErr w:type="spellStart"/>
      <w:r>
        <w:rPr>
          <w:sz w:val="28"/>
          <w:szCs w:val="28"/>
        </w:rPr>
        <w:t>Р</w:t>
      </w:r>
      <w:r>
        <w:rPr>
          <w:sz w:val="28"/>
          <w:szCs w:val="28"/>
        </w:rPr>
        <w:t>овеньского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BB7CD9" w:rsidRDefault="00880CEE">
      <w:pPr>
        <w:pStyle w:val="ConsPlusNormal1"/>
        <w:ind w:firstLine="53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Настоящий Порядок не распространяется на многоквартирные дома, не включенные в региональную программу капитального ремонта в соответствии с </w:t>
      </w:r>
      <w:hyperlink r:id="rId12" w:tooltip="https://login.consultant.ru/link/?req=doc&amp;base=LAW&amp;n=533471&amp;date=18.05.2026&amp;dst=919&amp;field=134" w:history="1">
        <w:r>
          <w:rPr>
            <w:sz w:val="28"/>
            <w:szCs w:val="28"/>
          </w:rPr>
          <w:t>пунктом 1 части 2 статьи 168</w:t>
        </w:r>
      </w:hyperlink>
      <w:r>
        <w:rPr>
          <w:sz w:val="28"/>
          <w:szCs w:val="28"/>
        </w:rPr>
        <w:t xml:space="preserve"> Жилищного кодекса Российской Федерации. 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 Условием предоставления Субсидии являются: недостаточно</w:t>
      </w:r>
      <w:r>
        <w:rPr>
          <w:sz w:val="28"/>
          <w:szCs w:val="28"/>
        </w:rPr>
        <w:t>сть средств фонда капитального ремонта, сформированных от уплаты взносов на капитальный ремонт на счете регионального оператора или на специальном счете, для проведения неотложного капитального ремонта общего имущества многоквартирного дома.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6. Субсидия пр</w:t>
      </w:r>
      <w:r>
        <w:rPr>
          <w:sz w:val="28"/>
          <w:szCs w:val="28"/>
        </w:rPr>
        <w:t>едоставляется независимо от выбранного собственниками помещений в многоквартирном доме способа формирования фонда капитального ремонта.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 Оказание дополнительной помощи на возвратной основе при возникновении неотложной необходимости в проведении капитальн</w:t>
      </w:r>
      <w:r>
        <w:rPr>
          <w:sz w:val="28"/>
          <w:szCs w:val="28"/>
        </w:rPr>
        <w:t>ого ремонта общего имущества в многоквартирных домах не осуществляется.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8. Получателями Субсидии (далее - Получатель субсидии) являются: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региональный оператор;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владельцы специальных счетов, формирующих фонд капитального ремонта.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9. Главным распорядител</w:t>
      </w:r>
      <w:r>
        <w:rPr>
          <w:sz w:val="28"/>
          <w:szCs w:val="28"/>
        </w:rPr>
        <w:t xml:space="preserve">ем бюджетных средств на предоставление Субсидии является управление капитального строительства, транспорта, ЖКХ и топливно-энергетического комплекса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(далее - Управление).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10. Получатели субсидии должны соотве</w:t>
      </w:r>
      <w:r>
        <w:rPr>
          <w:sz w:val="28"/>
          <w:szCs w:val="28"/>
        </w:rPr>
        <w:t>тствовать следующим требованиям на дату совершения события, указанного в пункте 1 настоящего Порядка: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</w:t>
      </w:r>
      <w:r>
        <w:rPr>
          <w:sz w:val="28"/>
          <w:szCs w:val="28"/>
        </w:rPr>
        <w:t>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sz w:val="28"/>
          <w:szCs w:val="28"/>
        </w:rPr>
        <w:t>офшорного</w:t>
      </w:r>
      <w:proofErr w:type="spellEnd"/>
      <w:r>
        <w:rPr>
          <w:sz w:val="28"/>
          <w:szCs w:val="28"/>
        </w:rPr>
        <w:t>) владения активами в Российской Федерации, а также российскими юридическими лицами, в уставном (складочном) капитал</w:t>
      </w:r>
      <w:r>
        <w:rPr>
          <w:sz w:val="28"/>
          <w:szCs w:val="28"/>
        </w:rPr>
        <w:t xml:space="preserve">е которых доля прямого или косвенного (через третьих лиц) участия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совокупности</w:t>
      </w:r>
      <w:proofErr w:type="gramEnd"/>
      <w:r>
        <w:rPr>
          <w:sz w:val="28"/>
          <w:szCs w:val="28"/>
        </w:rPr>
        <w:t xml:space="preserve"> превышает 25 процентов. </w:t>
      </w:r>
      <w:proofErr w:type="gramStart"/>
      <w:r>
        <w:rPr>
          <w:sz w:val="28"/>
          <w:szCs w:val="28"/>
        </w:rPr>
        <w:t xml:space="preserve">При расчете доли участия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капитале российских юридических лиц не учитывается прямое и (или) косвенное участие </w:t>
      </w:r>
      <w:proofErr w:type="spellStart"/>
      <w:r>
        <w:rPr>
          <w:sz w:val="28"/>
          <w:szCs w:val="28"/>
        </w:rPr>
        <w:t>офшо</w:t>
      </w:r>
      <w:r>
        <w:rPr>
          <w:sz w:val="28"/>
          <w:szCs w:val="28"/>
        </w:rPr>
        <w:t>рных</w:t>
      </w:r>
      <w:proofErr w:type="spellEnd"/>
      <w:r>
        <w:rPr>
          <w:sz w:val="28"/>
          <w:szCs w:val="28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капитале других российски</w:t>
      </w:r>
      <w:r>
        <w:rPr>
          <w:sz w:val="28"/>
          <w:szCs w:val="28"/>
        </w:rPr>
        <w:t>х юридических лиц, реализованное через участие в капитале указанных</w:t>
      </w:r>
      <w:proofErr w:type="gramEnd"/>
      <w:r>
        <w:rPr>
          <w:sz w:val="28"/>
          <w:szCs w:val="28"/>
        </w:rPr>
        <w:t xml:space="preserve"> публичных акционерных обществ;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получатели субсидии не должны получать средства из бюджета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на основании иных муниципальных правовых актов на цели, указан</w:t>
      </w:r>
      <w:r>
        <w:rPr>
          <w:sz w:val="28"/>
          <w:szCs w:val="28"/>
        </w:rPr>
        <w:t xml:space="preserve">ные в </w:t>
      </w:r>
      <w:hyperlink w:anchor="P57" w:tooltip="2. Дополнительная помощь предоставляется в пределах бюджетных ассигнований, выделенных из резервного фонда администрации города Белгорода, на безвозмездной и безвозвратной основе в виде предоставления субсидии (далее - Субсидия), за исключением пункта 23 насто" w:history="1">
        <w:r>
          <w:rPr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Порядка. 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Претендент на получение субсидии направляет в Управление следующие документы: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письменное </w:t>
      </w:r>
      <w:hyperlink w:anchor="P158" w:tooltip="Типовая форма заявления" w:history="1">
        <w:r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на предоставление Субсидии для оказания на безвозвратной основе за счет средств бюджета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дополнительной помощи при возникновении неотложной необходимости в проведении капитального ремонта общего имущества в многоквартирном</w:t>
      </w:r>
      <w:r>
        <w:rPr>
          <w:sz w:val="28"/>
          <w:szCs w:val="28"/>
        </w:rPr>
        <w:t xml:space="preserve"> доме (далее - заявление) по форме согласно приложению к настоящему Порядку;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выписку из Единого государственного реестра юридических лиц. В случае </w:t>
      </w:r>
      <w:proofErr w:type="spellStart"/>
      <w:r>
        <w:rPr>
          <w:sz w:val="28"/>
          <w:szCs w:val="28"/>
        </w:rPr>
        <w:t>непредоставления</w:t>
      </w:r>
      <w:proofErr w:type="spellEnd"/>
      <w:r>
        <w:rPr>
          <w:sz w:val="28"/>
          <w:szCs w:val="28"/>
        </w:rPr>
        <w:t xml:space="preserve"> выписки Управление запрашивает ее самостоятельно;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постановке Получателя субсидии на учет в налоговом органе;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справку, подписанную Получателем субсидии, о том, что Получатель субсидии не является иностранным юридическим лицом, в том числе местом регистрации которого является госуд</w:t>
      </w:r>
      <w:r>
        <w:rPr>
          <w:sz w:val="28"/>
          <w:szCs w:val="28"/>
        </w:rPr>
        <w:t>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</w:t>
      </w:r>
      <w:proofErr w:type="spellStart"/>
      <w:r>
        <w:rPr>
          <w:sz w:val="28"/>
          <w:szCs w:val="28"/>
        </w:rPr>
        <w:t>офшорного</w:t>
      </w:r>
      <w:proofErr w:type="spellEnd"/>
      <w:r>
        <w:rPr>
          <w:sz w:val="28"/>
          <w:szCs w:val="28"/>
        </w:rPr>
        <w:t xml:space="preserve">) владения активами в Российской Федерации, а также российскими юридическими лицами, в </w:t>
      </w:r>
      <w:r>
        <w:rPr>
          <w:sz w:val="28"/>
          <w:szCs w:val="28"/>
        </w:rPr>
        <w:t>уставном (складочном) капитале которых доля прямого или косвенного (через третьих</w:t>
      </w:r>
      <w:proofErr w:type="gramEnd"/>
      <w:r>
        <w:rPr>
          <w:sz w:val="28"/>
          <w:szCs w:val="28"/>
        </w:rPr>
        <w:t xml:space="preserve"> лиц) участия </w:t>
      </w:r>
      <w:proofErr w:type="spellStart"/>
      <w:r>
        <w:rPr>
          <w:sz w:val="28"/>
          <w:szCs w:val="28"/>
        </w:rPr>
        <w:t>офшорных</w:t>
      </w:r>
      <w:proofErr w:type="spellEnd"/>
      <w:r>
        <w:rPr>
          <w:sz w:val="28"/>
          <w:szCs w:val="28"/>
        </w:rPr>
        <w:t xml:space="preserve"> компаний в совокупности превышает 25 процентов;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справку о размере средств на счете, собранных собственниками помещений в многоквартирном доме, для про</w:t>
      </w:r>
      <w:r>
        <w:rPr>
          <w:sz w:val="28"/>
          <w:szCs w:val="28"/>
        </w:rPr>
        <w:t xml:space="preserve">ведения капитального ремонта общего имущества многоквартирного дома на дату совершения события, указанного в </w:t>
      </w:r>
      <w:hyperlink r:id="rId13" w:anchor="P53" w:tooltip="1. Настоящий Порядок и перечень случаев оказания на возвратной и (или) безвозвратной основе за счет средств бюджета городского округа 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 (в случае формирования фонда капитального ремонта на специальном счете - справку банка, в случае формирования фонда капитального ремонта на счете Регионального оператора - справку Регионального </w:t>
      </w:r>
      <w:r>
        <w:rPr>
          <w:sz w:val="28"/>
          <w:szCs w:val="28"/>
        </w:rPr>
        <w:t>оператора);</w:t>
      </w:r>
      <w:proofErr w:type="gramEnd"/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копии документов, подтверждающих в соответствии с законодательством Российской Федерации факт аварии либо угрозы возникновения аварии, факт возникновения события, указанного в </w:t>
      </w:r>
      <w:hyperlink r:id="rId14" w:anchor="P53" w:tooltip="1. Настоящий Порядок и перечень случаев оказания на возвратной и (или) безвозвратной основе за счет средств бюджета городского округа 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проектно-сметную документацию, подтверждающую стоимость услуг и (или) работ по капитальному ремонту общего иму</w:t>
      </w:r>
      <w:r>
        <w:rPr>
          <w:sz w:val="28"/>
          <w:szCs w:val="28"/>
        </w:rPr>
        <w:t>щества в многоквартирном доме при возникновении неотложной необходимости в проведении капитального ремонта общего имущества в многоквартирных домах;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акт комиссионного обследования многоквартирного дома, подтверждающего повреждение общего имущества в мног</w:t>
      </w:r>
      <w:r>
        <w:rPr>
          <w:sz w:val="28"/>
          <w:szCs w:val="28"/>
        </w:rPr>
        <w:t xml:space="preserve">оквартирном доме, согласно перечню, указанному в </w:t>
      </w:r>
      <w:hyperlink w:anchor="P58" w:tooltip="3. Субсидия предоставляется на финансовое обеспечение затрат в связи с выполнением услуг и (или) работ по капитальному ремонту общего имущества многоквартирного дома при возникновении неотложной необходимости, носит целевой характер и не может быть использован" w:history="1">
        <w:r>
          <w:rPr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Порядка, в результате возникновения событий, указанных в </w:t>
      </w:r>
      <w:hyperlink r:id="rId15" w:anchor="P53" w:tooltip="1. Настоящий Порядок и перечень случаев оказания на возвратной и (или) безвозвратной основе за счет средств бюджета городского округа 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Порядка, подписанный представителями органа местного самоуправления, лицом, осуществляющим управление многоквартирным домом или оказание услуг и (или) вып</w:t>
      </w:r>
      <w:r>
        <w:rPr>
          <w:sz w:val="28"/>
          <w:szCs w:val="28"/>
        </w:rPr>
        <w:t>олнение работ по содержанию и ремонту многоквартирного дома.</w:t>
      </w:r>
      <w:proofErr w:type="gramEnd"/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предусмотренные настоящим пунктом, должны быть пронумерованы,</w:t>
      </w:r>
      <w:r>
        <w:t xml:space="preserve"> </w:t>
      </w:r>
      <w:r>
        <w:rPr>
          <w:sz w:val="28"/>
          <w:szCs w:val="28"/>
        </w:rPr>
        <w:t>прошнурованы (прошиты), скреплены печатью (при наличии) и заверены подписью заявителя с указанием даты заверения.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Упра</w:t>
      </w:r>
      <w:r>
        <w:rPr>
          <w:sz w:val="28"/>
          <w:szCs w:val="28"/>
        </w:rPr>
        <w:t>вление: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заявление с приложенными документами в день их поступления в журнале, который должен быть прошнурован, пронумерован и скреплен печатью Управления;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течение пяти рабочих дней со дня регистрации заявления рассматривает поступившие з</w:t>
      </w:r>
      <w:r>
        <w:rPr>
          <w:sz w:val="28"/>
          <w:szCs w:val="28"/>
        </w:rPr>
        <w:t xml:space="preserve">аявление и документы на предмет их полноты и </w:t>
      </w:r>
      <w:proofErr w:type="gramStart"/>
      <w:r>
        <w:rPr>
          <w:sz w:val="28"/>
          <w:szCs w:val="28"/>
        </w:rPr>
        <w:t>достоверности</w:t>
      </w:r>
      <w:proofErr w:type="gramEnd"/>
      <w:r>
        <w:rPr>
          <w:sz w:val="28"/>
          <w:szCs w:val="28"/>
        </w:rPr>
        <w:t xml:space="preserve"> содержащихся в них сведений, запрашивает выписку из ЕГРЮЛ, проводит проверку проектно-сметной документации, в случае, если проектно-сметная документация не проходила государственную экспертизу, опр</w:t>
      </w:r>
      <w:r>
        <w:rPr>
          <w:sz w:val="28"/>
          <w:szCs w:val="28"/>
        </w:rPr>
        <w:t>еделяет размер предоставляемой Субсидии;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после рассмотрения направленных документов в течение пяти рабочих дней принимает решение о предоставлении Субсидии или отказе в предоставлении Субсидии;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проект распоряжения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округа о выделении бюджетных ассигнований резервного фонда для оказания дополнительной помощи в связи с возникновением неотложной необходимости капитального ремонта общего имущества многоквартирного дома;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 течение пяти рабочих дней со дня под</w:t>
      </w:r>
      <w:r>
        <w:rPr>
          <w:sz w:val="28"/>
          <w:szCs w:val="28"/>
        </w:rPr>
        <w:t xml:space="preserve">писания распоряжения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о </w:t>
      </w:r>
      <w:proofErr w:type="gramStart"/>
      <w:r>
        <w:rPr>
          <w:sz w:val="28"/>
          <w:szCs w:val="28"/>
        </w:rPr>
        <w:t>выделении</w:t>
      </w:r>
      <w:proofErr w:type="gramEnd"/>
      <w:r>
        <w:rPr>
          <w:sz w:val="28"/>
          <w:szCs w:val="28"/>
        </w:rPr>
        <w:t xml:space="preserve"> о выделении бюджетных ассигнований резервного фонда в связи с возникновением неотложной необходимости капитального ремонта общего имущества многоквартирного дома направляет ув</w:t>
      </w:r>
      <w:r>
        <w:rPr>
          <w:sz w:val="28"/>
          <w:szCs w:val="28"/>
        </w:rPr>
        <w:t>едомление в адрес Получателя субсидии и обеспечивает подписание соглашения о предоставлении Субсидии.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13. Основаниями для отказа в предоставлении Субсидии являются: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заявителя категории Получателя субсидии, определенной </w:t>
      </w:r>
      <w:hyperlink w:anchor="P79" w:tooltip="7. Получателями Субсидии (далее - Получатель субсидии) являются:" w:history="1">
        <w:r>
          <w:rPr>
            <w:sz w:val="28"/>
            <w:szCs w:val="28"/>
          </w:rPr>
          <w:t>пунктом 8</w:t>
        </w:r>
      </w:hyperlink>
      <w:r>
        <w:rPr>
          <w:sz w:val="28"/>
          <w:szCs w:val="28"/>
        </w:rPr>
        <w:t xml:space="preserve"> настоящего Порядка;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заявителя требованиям, установленным в </w:t>
      </w:r>
      <w:hyperlink w:anchor="P84" w:tooltip="9. Получатели субсидии должны соответствовать следующим требованиям на дату совершения события, указанного в пункте 1 настоящего Порядка:" w:history="1">
        <w:r>
          <w:rPr>
            <w:sz w:val="28"/>
            <w:szCs w:val="28"/>
          </w:rPr>
          <w:t>пункте 9</w:t>
        </w:r>
      </w:hyperlink>
      <w:r>
        <w:rPr>
          <w:sz w:val="28"/>
          <w:szCs w:val="28"/>
        </w:rPr>
        <w:t xml:space="preserve"> настоящего Порядка;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несоответствие представленных заявителем документов требованиям, установленным в </w:t>
      </w:r>
      <w:hyperlink w:anchor="P87" w:tooltip="10. Получатель субсидии направляет в Департамент следующие документы:" w:history="1">
        <w:r>
          <w:rPr>
            <w:sz w:val="28"/>
            <w:szCs w:val="28"/>
          </w:rPr>
          <w:t>пункте 11</w:t>
        </w:r>
      </w:hyperlink>
      <w:r>
        <w:rPr>
          <w:sz w:val="28"/>
          <w:szCs w:val="28"/>
        </w:rPr>
        <w:t xml:space="preserve"> настоящего Порядка, или непредставление (предоставление не в полном объеме) указанных документов;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недостоверность представленной заявителем информации;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условий предоставления Субсидии, указанных в </w:t>
      </w:r>
      <w:hyperlink w:anchor="P76" w:tooltip="5. Условием предоставления Субсидии являются: недостаточность средств фонда капитального ремонта, сформированных от уплаты взносов на капитальный ремонт на счете регионального оператора или на специальном счете, для проведения неотложного капитального ремонта " w:history="1">
        <w:r>
          <w:rPr>
            <w:sz w:val="28"/>
            <w:szCs w:val="28"/>
          </w:rPr>
          <w:t>пункте 5</w:t>
        </w:r>
      </w:hyperlink>
      <w:r>
        <w:rPr>
          <w:sz w:val="28"/>
          <w:szCs w:val="28"/>
        </w:rPr>
        <w:t xml:space="preserve"> настоящего Порядка;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проектно-сметной документации, предоставленной в соответствии с </w:t>
      </w:r>
      <w:hyperlink w:anchor="P87" w:tooltip="10. Получатель субсидии направляет в Департамент следующие документы:" w:history="1">
        <w:r>
          <w:rPr>
            <w:sz w:val="28"/>
            <w:szCs w:val="28"/>
          </w:rPr>
          <w:t>пунктом 11</w:t>
        </w:r>
      </w:hyperlink>
      <w:r>
        <w:rPr>
          <w:sz w:val="28"/>
          <w:szCs w:val="28"/>
        </w:rPr>
        <w:t xml:space="preserve"> настоящего Порядка, содержатся работы </w:t>
      </w:r>
      <w:r>
        <w:rPr>
          <w:sz w:val="28"/>
          <w:szCs w:val="28"/>
        </w:rPr>
        <w:t xml:space="preserve">и (или) услуги, не предусмотренные перечнем, указанным в </w:t>
      </w:r>
      <w:hyperlink w:anchor="P58" w:tooltip="3. Субсидия предоставляется на финансовое обеспечение затрат в связи с выполнением услуг и (или) работ по капитальному ремонту общего имущества многоквартирного дома при возникновении неотложной необходимости, носит целевой характер и не может быть использован" w:history="1">
        <w:r>
          <w:rPr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Порядка;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отрицательного заключения Управления по результатам проверки проектно-сметной документации;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езервном фонд</w:t>
      </w:r>
      <w:r>
        <w:rPr>
          <w:sz w:val="28"/>
          <w:szCs w:val="28"/>
        </w:rPr>
        <w:t xml:space="preserve">е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После устранения выявленных замечаний Получатель субсидии вправе повторно направить документы в Управление.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 Объем Субсидии, подлежащей перечислению, определяется по формуле:</w:t>
      </w:r>
    </w:p>
    <w:p w:rsidR="00BB7CD9" w:rsidRDefault="00BB7CD9">
      <w:pPr>
        <w:pStyle w:val="ConsPlusNormal1"/>
        <w:jc w:val="both"/>
        <w:rPr>
          <w:sz w:val="28"/>
          <w:szCs w:val="28"/>
        </w:rPr>
      </w:pPr>
    </w:p>
    <w:p w:rsidR="00BB7CD9" w:rsidRDefault="00880CEE">
      <w:pPr>
        <w:pStyle w:val="ConsPlusNormal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 = </w:t>
      </w:r>
      <w:proofErr w:type="spellStart"/>
      <w:r>
        <w:rPr>
          <w:sz w:val="28"/>
          <w:szCs w:val="28"/>
        </w:rPr>
        <w:t>Zp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Sps</w:t>
      </w:r>
      <w:proofErr w:type="spellEnd"/>
      <w:r>
        <w:rPr>
          <w:sz w:val="28"/>
          <w:szCs w:val="28"/>
        </w:rPr>
        <w:t>,</w:t>
      </w:r>
    </w:p>
    <w:p w:rsidR="00BB7CD9" w:rsidRDefault="00BB7CD9">
      <w:pPr>
        <w:pStyle w:val="ConsPlusNormal1"/>
        <w:jc w:val="both"/>
        <w:rPr>
          <w:sz w:val="28"/>
          <w:szCs w:val="28"/>
        </w:rPr>
      </w:pP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V - объем Субсидии, подлежащей перечислению;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Zp</w:t>
      </w:r>
      <w:proofErr w:type="spellEnd"/>
      <w:r>
        <w:rPr>
          <w:sz w:val="28"/>
          <w:szCs w:val="28"/>
        </w:rPr>
        <w:t xml:space="preserve"> - объем средств, требуемый для устранения неотложной необходимости в проведении работ по капитальному ремонту общего имущества в многоквартирном доме, подтвержденный проектно-сметной документацией;</w:t>
      </w:r>
    </w:p>
    <w:p w:rsidR="00BB7CD9" w:rsidRDefault="00880CEE">
      <w:pPr>
        <w:pStyle w:val="ConsPlusNormal1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Sps</w:t>
      </w:r>
      <w:proofErr w:type="spellEnd"/>
      <w:r>
        <w:rPr>
          <w:sz w:val="28"/>
          <w:szCs w:val="28"/>
        </w:rPr>
        <w:t xml:space="preserve"> - сумм</w:t>
      </w:r>
      <w:r>
        <w:rPr>
          <w:sz w:val="28"/>
          <w:szCs w:val="28"/>
        </w:rPr>
        <w:t xml:space="preserve">а средств, накопленных собственниками помещений в многоквартирном доме, на счете регионального оператора либо на специальном счете на дату совершения события, указанного в </w:t>
      </w:r>
      <w:hyperlink r:id="rId16" w:anchor="P53" w:tooltip="1. Настоящий Порядок и перечень случаев оказания на возвратной и (или) безвозвратной основе за счет средств бюджета городского округа 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недостаточности бюджетных ассигнований в резервном фонде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Субсидия предост</w:t>
      </w:r>
      <w:r>
        <w:rPr>
          <w:sz w:val="28"/>
          <w:szCs w:val="28"/>
        </w:rPr>
        <w:t>авляется в пределах, имеющихся в резервном фонде бюджетных ассигнований.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Управление финансов и бюджетной политики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 в течение пяти рабочих дней со дня подписания соглашения о предоставл</w:t>
      </w:r>
      <w:r>
        <w:rPr>
          <w:sz w:val="28"/>
          <w:szCs w:val="28"/>
        </w:rPr>
        <w:t>ении Субсидии перечисляет Субсидию на счет регионального оператора или специальный счет в соответствии с реквизитами, указанными в Соглашении.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16. Контроль соблюдения целей, условий и порядка предоставления Субсидии, определенных настоящим Порядком, осущес</w:t>
      </w:r>
      <w:r>
        <w:rPr>
          <w:sz w:val="28"/>
          <w:szCs w:val="28"/>
        </w:rPr>
        <w:t xml:space="preserve">твляет Управление и управление финансов и бюджетной политики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Белгородской области. Орган муниципального финансового контроля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осуществляет в отношении Получателя проверки в со</w:t>
      </w:r>
      <w:r>
        <w:rPr>
          <w:sz w:val="28"/>
          <w:szCs w:val="28"/>
        </w:rPr>
        <w:t>ответствии со статьями 268.1 и 269.2 Бюджетного кодекса Российской Федерации.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17. Отчетность о расходах в связи с выполнением услуг и (или) работ по капитальному ремонту общего имущества многоквартирного дома при возникновении неотложной необходимости, ист</w:t>
      </w:r>
      <w:r>
        <w:rPr>
          <w:sz w:val="28"/>
          <w:szCs w:val="28"/>
        </w:rPr>
        <w:t>очником финансового обеспечения которых является Субсидия, представляется Получателями субсидии в порядке и сроки, установленные в соглашении о предоставлении Субсидии.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Получателю субсидии запрещено приобретать за счет полученных средств из бюджета </w:t>
      </w:r>
      <w:proofErr w:type="spellStart"/>
      <w:r>
        <w:rPr>
          <w:sz w:val="28"/>
          <w:szCs w:val="28"/>
        </w:rPr>
        <w:t>Ров</w:t>
      </w:r>
      <w:r>
        <w:rPr>
          <w:sz w:val="28"/>
          <w:szCs w:val="28"/>
        </w:rPr>
        <w:t>еньского</w:t>
      </w:r>
      <w:proofErr w:type="spellEnd"/>
      <w:r>
        <w:rPr>
          <w:sz w:val="28"/>
          <w:szCs w:val="28"/>
        </w:rPr>
        <w:t xml:space="preserve"> муниципального округа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</w:t>
      </w:r>
      <w:r>
        <w:rPr>
          <w:sz w:val="28"/>
          <w:szCs w:val="28"/>
        </w:rPr>
        <w:t>изделий, а также связанных с достижением результатов предоставления этих средств иных операций.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В случае установления по итогам проверок, проведенных Управлением и управлением финансов и бюджетной политики Администрации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</w:t>
      </w:r>
      <w:r>
        <w:rPr>
          <w:sz w:val="28"/>
          <w:szCs w:val="28"/>
        </w:rPr>
        <w:t xml:space="preserve">а Белгородской области фактов нарушения целей, порядка и условий предоставления Субсидий соответствующие средства подлежат возврату в бюджет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в порядке, установленном бюджетным законодательством Российской Федерации.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20. Уп</w:t>
      </w:r>
      <w:r>
        <w:rPr>
          <w:sz w:val="28"/>
          <w:szCs w:val="28"/>
        </w:rPr>
        <w:t>равление направляет Получателю субсидии требование о возврате Субсидии, содержащее указание суммы, сроки, код бюджетной классификации Российской Федерации, по которому должен быть осуществлен возврат Субсидии, реквизиты счета, на который должна быть перечи</w:t>
      </w:r>
      <w:r>
        <w:rPr>
          <w:sz w:val="28"/>
          <w:szCs w:val="28"/>
        </w:rPr>
        <w:t>слена Субсидия (далее - требование).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В течение пяти рабочих дней </w:t>
      </w:r>
      <w:proofErr w:type="gramStart"/>
      <w:r>
        <w:rPr>
          <w:sz w:val="28"/>
          <w:szCs w:val="28"/>
        </w:rPr>
        <w:t>с даты получения</w:t>
      </w:r>
      <w:proofErr w:type="gramEnd"/>
      <w:r>
        <w:rPr>
          <w:sz w:val="28"/>
          <w:szCs w:val="28"/>
        </w:rPr>
        <w:t xml:space="preserve"> требования Получатель субсидии обязан осуществить возврат Субсидии в бюджет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22. Остаток неиспользованных средств Субсидии в отчетном фи</w:t>
      </w:r>
      <w:r>
        <w:rPr>
          <w:sz w:val="28"/>
          <w:szCs w:val="28"/>
        </w:rPr>
        <w:t xml:space="preserve">нансовом году подлежит возврату в бюджет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не позднее 20 декабря текущего финансового года.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23. Не возвращенные в соответствии с требованием суммы Субсидии подлежат взысканию в судебном порядке в соответствии с законодательс</w:t>
      </w:r>
      <w:r>
        <w:rPr>
          <w:sz w:val="28"/>
          <w:szCs w:val="28"/>
        </w:rPr>
        <w:t>твом Российской Федерации.</w:t>
      </w:r>
    </w:p>
    <w:p w:rsidR="00BB7CD9" w:rsidRDefault="00880CEE">
      <w:pPr>
        <w:pStyle w:val="ConsPlusNormal1"/>
        <w:ind w:firstLine="539"/>
        <w:jc w:val="both"/>
        <w:rPr>
          <w:sz w:val="28"/>
          <w:szCs w:val="28"/>
        </w:rPr>
      </w:pPr>
      <w:bookmarkStart w:id="4" w:name="P136"/>
      <w:bookmarkEnd w:id="4"/>
      <w:r>
        <w:rPr>
          <w:sz w:val="28"/>
          <w:szCs w:val="28"/>
        </w:rPr>
        <w:t xml:space="preserve">24. </w:t>
      </w:r>
      <w:proofErr w:type="gramStart"/>
      <w:r>
        <w:rPr>
          <w:sz w:val="28"/>
          <w:szCs w:val="28"/>
        </w:rPr>
        <w:t xml:space="preserve">В случае установления лиц, виновных в произошедшем событии, указанном в </w:t>
      </w:r>
      <w:hyperlink r:id="rId17" w:anchor="P53" w:tooltip="1. Настоящий Порядок и перечень случаев оказания на возвратной и (или) безвозвратной основе за счет средств бюджета городского округа " w:history="1">
        <w:r>
          <w:rPr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Порядка, создавшем угрозу жизни и здоровью людей, безопасности их проживания в многоквартирном доме, приведшем к прекращению эксплуатации многоквартирного дома или его части, Управление обращается с требовани</w:t>
      </w:r>
      <w:r>
        <w:rPr>
          <w:sz w:val="28"/>
          <w:szCs w:val="28"/>
        </w:rPr>
        <w:t xml:space="preserve">ями к виновному лицу о возмещении выделенной (потраченной) суммы из бюджета </w:t>
      </w:r>
      <w:proofErr w:type="spellStart"/>
      <w:r>
        <w:rPr>
          <w:sz w:val="28"/>
          <w:szCs w:val="28"/>
        </w:rPr>
        <w:t>Ровеньского</w:t>
      </w:r>
      <w:proofErr w:type="spellEnd"/>
      <w:r>
        <w:rPr>
          <w:sz w:val="28"/>
          <w:szCs w:val="28"/>
        </w:rPr>
        <w:t xml:space="preserve"> муниципального округа в установленном законом порядке.</w:t>
      </w:r>
      <w:proofErr w:type="gramEnd"/>
    </w:p>
    <w:p w:rsidR="00BB7CD9" w:rsidRDefault="00BB7CD9">
      <w:pPr>
        <w:pStyle w:val="ConsPlusNormal1"/>
        <w:jc w:val="both"/>
      </w:pPr>
    </w:p>
    <w:p w:rsidR="00BB7CD9" w:rsidRDefault="00BB7CD9">
      <w:pPr>
        <w:pStyle w:val="ConsPlusNormal1"/>
        <w:spacing w:before="240"/>
        <w:ind w:firstLine="540"/>
        <w:jc w:val="both"/>
        <w:rPr>
          <w:sz w:val="28"/>
          <w:szCs w:val="28"/>
        </w:rPr>
      </w:pPr>
    </w:p>
    <w:p w:rsidR="00CC502D" w:rsidRDefault="00CC502D">
      <w:pPr>
        <w:pStyle w:val="ConsPlusNormal1"/>
        <w:jc w:val="center"/>
        <w:outlineLvl w:val="1"/>
        <w:rPr>
          <w:sz w:val="28"/>
          <w:szCs w:val="28"/>
        </w:rPr>
      </w:pPr>
    </w:p>
    <w:p w:rsidR="00BB7CD9" w:rsidRDefault="00880CEE">
      <w:pPr>
        <w:pStyle w:val="ConsPlusNormal1"/>
        <w:jc w:val="center"/>
        <w:outlineLvl w:val="1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Приложение</w:t>
      </w:r>
    </w:p>
    <w:p w:rsidR="00BB7CD9" w:rsidRDefault="00880CEE">
      <w:pPr>
        <w:pStyle w:val="ConsPlusNormal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к Порядку и перечню случаев оказания</w:t>
      </w:r>
    </w:p>
    <w:p w:rsidR="00BB7CD9" w:rsidRDefault="00880CEE">
      <w:pPr>
        <w:pStyle w:val="ConsPlusNormal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на возвратной и (или) безвозвратной основе</w:t>
      </w:r>
    </w:p>
    <w:p w:rsidR="00BB7CD9" w:rsidRDefault="00880CEE">
      <w:pPr>
        <w:pStyle w:val="ConsPlusNormal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</w:t>
      </w:r>
      <w:r>
        <w:rPr>
          <w:b/>
          <w:bCs/>
          <w:szCs w:val="24"/>
        </w:rPr>
        <w:t xml:space="preserve">                           за счет средств бюджета </w:t>
      </w:r>
      <w:proofErr w:type="spellStart"/>
      <w:r>
        <w:rPr>
          <w:b/>
          <w:bCs/>
          <w:szCs w:val="24"/>
        </w:rPr>
        <w:t>Ровеньского</w:t>
      </w:r>
      <w:proofErr w:type="spellEnd"/>
      <w:r>
        <w:rPr>
          <w:b/>
          <w:bCs/>
          <w:szCs w:val="24"/>
        </w:rPr>
        <w:t xml:space="preserve"> </w:t>
      </w:r>
    </w:p>
    <w:p w:rsidR="00BB7CD9" w:rsidRDefault="00880CEE">
      <w:pPr>
        <w:pStyle w:val="ConsPlusNormal1"/>
        <w:jc w:val="right"/>
        <w:rPr>
          <w:b/>
          <w:bCs/>
          <w:szCs w:val="24"/>
        </w:rPr>
      </w:pPr>
      <w:r>
        <w:rPr>
          <w:b/>
          <w:bCs/>
          <w:szCs w:val="24"/>
        </w:rPr>
        <w:t>муниципального округа дополнительной помощи</w:t>
      </w:r>
    </w:p>
    <w:p w:rsidR="00BB7CD9" w:rsidRDefault="00880CEE">
      <w:pPr>
        <w:pStyle w:val="ConsPlusNormal1"/>
        <w:jc w:val="right"/>
        <w:rPr>
          <w:b/>
          <w:bCs/>
          <w:szCs w:val="24"/>
        </w:rPr>
      </w:pPr>
      <w:r>
        <w:rPr>
          <w:b/>
          <w:bCs/>
          <w:szCs w:val="24"/>
        </w:rPr>
        <w:t>при возникновении неотложной необходимости</w:t>
      </w:r>
    </w:p>
    <w:p w:rsidR="00BB7CD9" w:rsidRDefault="00880CEE">
      <w:pPr>
        <w:pStyle w:val="ConsPlusNormal1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в проведении капитального ремонта</w:t>
      </w:r>
    </w:p>
    <w:p w:rsidR="00BB7CD9" w:rsidRDefault="00880CEE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  общего имущества в многоквартирных домах</w:t>
      </w:r>
    </w:p>
    <w:p w:rsidR="00BB7CD9" w:rsidRDefault="00BB7CD9">
      <w:pPr>
        <w:jc w:val="center"/>
        <w:rPr>
          <w:b/>
          <w:sz w:val="28"/>
          <w:szCs w:val="28"/>
        </w:rPr>
      </w:pPr>
    </w:p>
    <w:p w:rsidR="00BB7CD9" w:rsidRDefault="00BB7CD9">
      <w:pPr>
        <w:rPr>
          <w:sz w:val="28"/>
          <w:szCs w:val="28"/>
        </w:rPr>
      </w:pPr>
    </w:p>
    <w:p w:rsidR="00BB7CD9" w:rsidRDefault="00880CEE">
      <w:pPr>
        <w:pStyle w:val="ConsPlusNormal1"/>
        <w:jc w:val="center"/>
      </w:pPr>
      <w:r>
        <w:t>Типовая форма заявления</w:t>
      </w:r>
    </w:p>
    <w:p w:rsidR="00BB7CD9" w:rsidRDefault="00880CEE">
      <w:pPr>
        <w:pStyle w:val="ConsPlusNormal1"/>
        <w:jc w:val="center"/>
      </w:pPr>
      <w:r>
        <w:t xml:space="preserve">на предоставление субсидии для оказания </w:t>
      </w:r>
      <w:proofErr w:type="gramStart"/>
      <w:r>
        <w:t>на</w:t>
      </w:r>
      <w:proofErr w:type="gramEnd"/>
      <w:r>
        <w:t xml:space="preserve"> безвозвратной</w:t>
      </w:r>
    </w:p>
    <w:p w:rsidR="00BB7CD9" w:rsidRDefault="00880CEE">
      <w:pPr>
        <w:pStyle w:val="ConsPlusNormal1"/>
        <w:jc w:val="center"/>
      </w:pPr>
      <w:r>
        <w:t xml:space="preserve">основе за счет средств бюджета </w:t>
      </w:r>
      <w:proofErr w:type="spellStart"/>
      <w:r>
        <w:t>Ровеньского</w:t>
      </w:r>
      <w:proofErr w:type="spellEnd"/>
      <w:r>
        <w:t xml:space="preserve"> муниципального округа</w:t>
      </w:r>
    </w:p>
    <w:p w:rsidR="00BB7CD9" w:rsidRDefault="00880CEE">
      <w:pPr>
        <w:pStyle w:val="ConsPlusNormal1"/>
        <w:jc w:val="center"/>
      </w:pPr>
      <w:r>
        <w:t xml:space="preserve"> дополн</w:t>
      </w:r>
      <w:r>
        <w:t>ительной помощи при возникновении неотложной</w:t>
      </w:r>
    </w:p>
    <w:p w:rsidR="00BB7CD9" w:rsidRDefault="00880CEE">
      <w:pPr>
        <w:pStyle w:val="ConsPlusNormal1"/>
        <w:jc w:val="center"/>
      </w:pPr>
      <w:r>
        <w:t>необходимости в проведении капитального ремонта общего</w:t>
      </w:r>
    </w:p>
    <w:p w:rsidR="00BB7CD9" w:rsidRDefault="00880CEE">
      <w:pPr>
        <w:pStyle w:val="ConsPlusNormal1"/>
        <w:jc w:val="center"/>
      </w:pPr>
      <w:r>
        <w:t>имущества в многоквартирном доме</w:t>
      </w:r>
    </w:p>
    <w:p w:rsidR="00BB7CD9" w:rsidRDefault="00BB7CD9">
      <w:pPr>
        <w:pStyle w:val="ConsPlusNormal1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75"/>
        <w:gridCol w:w="1247"/>
        <w:gridCol w:w="897"/>
        <w:gridCol w:w="539"/>
        <w:gridCol w:w="3885"/>
      </w:tblGrid>
      <w:tr w:rsidR="00BB7CD9">
        <w:tc>
          <w:tcPr>
            <w:tcW w:w="442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BB7CD9">
            <w:pPr>
              <w:pStyle w:val="ConsPlusNormal1"/>
            </w:pPr>
          </w:p>
        </w:tc>
        <w:tc>
          <w:tcPr>
            <w:tcW w:w="532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BB7CD9">
            <w:pPr>
              <w:pStyle w:val="ConsPlusNormal1"/>
              <w:jc w:val="center"/>
            </w:pPr>
          </w:p>
          <w:p w:rsidR="00BB7CD9" w:rsidRDefault="00880CEE">
            <w:pPr>
              <w:pStyle w:val="ConsPlusNormal1"/>
              <w:jc w:val="center"/>
            </w:pPr>
            <w:r>
              <w:t>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(фамилия, инициалы)</w:t>
            </w:r>
          </w:p>
        </w:tc>
      </w:tr>
      <w:tr w:rsidR="00BB7CD9">
        <w:tc>
          <w:tcPr>
            <w:tcW w:w="974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BB7CD9">
            <w:pPr>
              <w:pStyle w:val="ConsPlusNormal1"/>
              <w:jc w:val="center"/>
            </w:pPr>
          </w:p>
          <w:p w:rsidR="00BB7CD9" w:rsidRDefault="00BB7CD9">
            <w:pPr>
              <w:pStyle w:val="ConsPlusNormal1"/>
              <w:jc w:val="center"/>
            </w:pPr>
          </w:p>
          <w:p w:rsidR="00BB7CD9" w:rsidRDefault="00BB7CD9">
            <w:pPr>
              <w:pStyle w:val="ConsPlusNormal1"/>
              <w:jc w:val="center"/>
            </w:pPr>
          </w:p>
          <w:p w:rsidR="00BB7CD9" w:rsidRDefault="00880CEE">
            <w:pPr>
              <w:pStyle w:val="ConsPlusNormal1"/>
              <w:jc w:val="center"/>
            </w:pPr>
            <w:r>
              <w:t>Заявление</w:t>
            </w:r>
          </w:p>
          <w:p w:rsidR="00BB7CD9" w:rsidRDefault="00880CEE">
            <w:pPr>
              <w:pStyle w:val="ConsPlusNormal1"/>
              <w:jc w:val="center"/>
            </w:pPr>
            <w:r>
              <w:t>на п</w:t>
            </w:r>
            <w:r>
              <w:t xml:space="preserve">редоставление субсидии для оказания на безвозвратной основе за счет средств бюджета </w:t>
            </w:r>
            <w:proofErr w:type="spellStart"/>
            <w:r>
              <w:t>Ровеньского</w:t>
            </w:r>
            <w:proofErr w:type="spellEnd"/>
            <w:r>
              <w:t xml:space="preserve"> муниципального округа дополнительной помощи при возникновении неотложной необходимости в проведении капитального ремонта общего имущества в многоквартирном доме</w:t>
            </w:r>
          </w:p>
          <w:p w:rsidR="00BB7CD9" w:rsidRDefault="00BB7CD9">
            <w:pPr>
              <w:pStyle w:val="ConsPlusNormal1"/>
            </w:pPr>
          </w:p>
          <w:p w:rsidR="00BB7CD9" w:rsidRDefault="00880CEE">
            <w:pPr>
              <w:pStyle w:val="ConsPlusNormal1"/>
              <w:jc w:val="center"/>
            </w:pPr>
            <w:r>
              <w:t>_________________________________________________________________________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полное наименование организации</w:t>
            </w:r>
          </w:p>
          <w:p w:rsidR="00BB7CD9" w:rsidRDefault="00880CEE">
            <w:pPr>
              <w:pStyle w:val="ConsPlusNormal1"/>
              <w:jc w:val="center"/>
            </w:pPr>
            <w:r>
              <w:t>_________________________________________________________________________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ИНН юридического лица (при наличии)</w:t>
            </w:r>
          </w:p>
          <w:p w:rsidR="00BB7CD9" w:rsidRDefault="00880CEE">
            <w:pPr>
              <w:pStyle w:val="ConsPlusNormal1"/>
              <w:jc w:val="center"/>
            </w:pPr>
            <w:r>
              <w:t>______________________________________</w:t>
            </w:r>
            <w:r>
              <w:t>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место нахождения юридического лица</w:t>
            </w:r>
          </w:p>
          <w:p w:rsidR="00BB7CD9" w:rsidRDefault="00BB7CD9">
            <w:pPr>
              <w:pStyle w:val="ConsPlusNormal1"/>
            </w:pPr>
          </w:p>
          <w:p w:rsidR="00BB7CD9" w:rsidRDefault="00880CEE">
            <w:pPr>
              <w:pStyle w:val="ConsPlusNormal1"/>
              <w:ind w:firstLine="283"/>
              <w:jc w:val="both"/>
            </w:pPr>
            <w:proofErr w:type="gramStart"/>
            <w:r>
              <w:t xml:space="preserve">В целях реализации постановления Администрации </w:t>
            </w:r>
            <w:proofErr w:type="spellStart"/>
            <w:r>
              <w:t>Ровеньского</w:t>
            </w:r>
            <w:proofErr w:type="spellEnd"/>
            <w:r>
              <w:t xml:space="preserve"> муниципального округа от «__» __________ 20__ года № _________ «Об утверждении Порядка и перечня случаев оказания на </w:t>
            </w:r>
            <w:r>
              <w:t xml:space="preserve">возвратной и (или) безвозвратной основе за счет средств бюджета </w:t>
            </w:r>
            <w:proofErr w:type="spellStart"/>
            <w:r>
              <w:t>Ровеньского</w:t>
            </w:r>
            <w:proofErr w:type="spellEnd"/>
            <w:r>
              <w:t xml:space="preserve"> муниципального округа дополнительной помощи при возникновении неотложной необходимости в проведении капитального ремонта общего имущества в многоквартирных домах» прошу предоставит</w:t>
            </w:r>
            <w:r>
              <w:t>ь субсидию в размере _________ рублей (сумма прописью) на выполнение работ по капитальному ремонту</w:t>
            </w:r>
            <w:proofErr w:type="gramEnd"/>
            <w:r>
              <w:t xml:space="preserve"> общего имущества в многоквартирном доме № ____, расположенном по адресу _______________________________________________________________________________.</w:t>
            </w:r>
          </w:p>
          <w:p w:rsidR="00BB7CD9" w:rsidRDefault="00BB7CD9">
            <w:pPr>
              <w:pStyle w:val="ConsPlusNormal1"/>
            </w:pPr>
          </w:p>
          <w:p w:rsidR="00BB7CD9" w:rsidRDefault="00880CEE">
            <w:pPr>
              <w:pStyle w:val="ConsPlusNormal1"/>
              <w:ind w:firstLine="283"/>
              <w:jc w:val="both"/>
            </w:pPr>
            <w:r>
              <w:t>Рек</w:t>
            </w:r>
            <w:r>
              <w:t>визиты:</w:t>
            </w:r>
          </w:p>
          <w:p w:rsidR="00BB7CD9" w:rsidRDefault="00880CEE">
            <w:pPr>
              <w:pStyle w:val="ConsPlusNormal1"/>
              <w:jc w:val="both"/>
            </w:pPr>
            <w:r>
              <w:t>_________________________________________________________________________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ФИО руководителя</w:t>
            </w:r>
          </w:p>
          <w:p w:rsidR="00BB7CD9" w:rsidRDefault="00880CEE">
            <w:pPr>
              <w:pStyle w:val="ConsPlusNormal1"/>
              <w:jc w:val="center"/>
            </w:pPr>
            <w:r>
              <w:t>_________________________________________________________________________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ФИО главного бухгалтера</w:t>
            </w:r>
          </w:p>
          <w:p w:rsidR="00BB7CD9" w:rsidRDefault="00880CEE">
            <w:pPr>
              <w:pStyle w:val="ConsPlusNormal1"/>
              <w:jc w:val="center"/>
            </w:pPr>
            <w:r>
              <w:t>___________________________________________________________</w:t>
            </w:r>
            <w:r>
              <w:t>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учредитель (при наличии)</w:t>
            </w:r>
          </w:p>
          <w:p w:rsidR="00BB7CD9" w:rsidRDefault="00880CEE">
            <w:pPr>
              <w:pStyle w:val="ConsPlusNormal1"/>
              <w:jc w:val="center"/>
            </w:pPr>
            <w:r>
              <w:t>_________________________________________________________________________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адрес места нахождения</w:t>
            </w:r>
          </w:p>
          <w:p w:rsidR="00BB7CD9" w:rsidRDefault="00880CEE">
            <w:pPr>
              <w:pStyle w:val="ConsPlusNormal1"/>
            </w:pPr>
            <w:r>
              <w:t>_____________________________________________________________________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контактный телефон</w:t>
            </w:r>
          </w:p>
          <w:p w:rsidR="00BB7CD9" w:rsidRDefault="00880CEE">
            <w:pPr>
              <w:pStyle w:val="ConsPlusNormal1"/>
              <w:jc w:val="center"/>
            </w:pPr>
            <w:r>
              <w:t>______________________________</w:t>
            </w:r>
            <w:r>
              <w:t>___________________________________________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адрес электронной почты</w:t>
            </w:r>
          </w:p>
          <w:p w:rsidR="00BB7CD9" w:rsidRDefault="00880CEE">
            <w:pPr>
              <w:pStyle w:val="ConsPlusNormal1"/>
              <w:jc w:val="center"/>
            </w:pPr>
            <w:r>
              <w:t>_________________________________________________________________________</w:t>
            </w:r>
          </w:p>
          <w:p w:rsidR="00BB7CD9" w:rsidRDefault="00880CEE">
            <w:pPr>
              <w:pStyle w:val="ConsPlusNormal1"/>
              <w:jc w:val="center"/>
            </w:pPr>
            <w:r>
              <w:t>банковские реквизиты организации</w:t>
            </w:r>
          </w:p>
          <w:p w:rsidR="00BB7CD9" w:rsidRDefault="00BB7CD9">
            <w:pPr>
              <w:pStyle w:val="ConsPlusNormal1"/>
            </w:pPr>
          </w:p>
          <w:p w:rsidR="00BB7CD9" w:rsidRDefault="00880CEE">
            <w:pPr>
              <w:pStyle w:val="ConsPlusNormal1"/>
              <w:ind w:firstLine="283"/>
              <w:jc w:val="both"/>
            </w:pPr>
            <w:r>
              <w:t xml:space="preserve">Приложения: на _____ </w:t>
            </w:r>
            <w:proofErr w:type="gramStart"/>
            <w:r>
              <w:t>л</w:t>
            </w:r>
            <w:proofErr w:type="gramEnd"/>
            <w:r>
              <w:t>. в _____ экз.</w:t>
            </w:r>
          </w:p>
        </w:tc>
      </w:tr>
      <w:tr w:rsidR="00BB7CD9">
        <w:tc>
          <w:tcPr>
            <w:tcW w:w="31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B7CD9" w:rsidRDefault="00880CEE">
            <w:pPr>
              <w:pStyle w:val="ConsPlusNormal1"/>
            </w:pPr>
            <w:r>
              <w:t>Подпись руководителя</w:t>
            </w:r>
          </w:p>
        </w:tc>
        <w:tc>
          <w:tcPr>
            <w:tcW w:w="214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B7CD9" w:rsidRDefault="00BB7CD9">
            <w:pPr>
              <w:pStyle w:val="ConsPlusNormal1"/>
            </w:pPr>
          </w:p>
        </w:tc>
        <w:tc>
          <w:tcPr>
            <w:tcW w:w="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BB7CD9">
            <w:pPr>
              <w:pStyle w:val="ConsPlusNormal1"/>
            </w:pPr>
          </w:p>
        </w:tc>
        <w:tc>
          <w:tcPr>
            <w:tcW w:w="38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B7CD9" w:rsidRDefault="00BB7CD9">
            <w:pPr>
              <w:pStyle w:val="ConsPlusNormal1"/>
            </w:pPr>
          </w:p>
        </w:tc>
      </w:tr>
      <w:tr w:rsidR="00BB7CD9">
        <w:tc>
          <w:tcPr>
            <w:tcW w:w="31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BB7CD9">
            <w:pPr>
              <w:pStyle w:val="ConsPlusNormal1"/>
            </w:pP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880CEE">
            <w:pPr>
              <w:pStyle w:val="ConsPlusNormal1"/>
              <w:jc w:val="center"/>
            </w:pPr>
            <w:r>
              <w:t>(подпись)</w:t>
            </w:r>
          </w:p>
        </w:tc>
        <w:tc>
          <w:tcPr>
            <w:tcW w:w="5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BB7CD9">
            <w:pPr>
              <w:pStyle w:val="ConsPlusNormal1"/>
            </w:pPr>
          </w:p>
        </w:tc>
        <w:tc>
          <w:tcPr>
            <w:tcW w:w="388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880CEE">
            <w:pPr>
              <w:pStyle w:val="ConsPlusNormal1"/>
              <w:jc w:val="center"/>
            </w:pPr>
            <w:r>
              <w:t>ФИО</w:t>
            </w:r>
          </w:p>
        </w:tc>
      </w:tr>
      <w:tr w:rsidR="00BB7CD9">
        <w:tc>
          <w:tcPr>
            <w:tcW w:w="31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880CEE">
            <w:pPr>
              <w:pStyle w:val="ConsPlusNormal1"/>
            </w:pPr>
            <w:r>
              <w:rPr>
                <w:sz w:val="20"/>
              </w:rPr>
              <w:t>М.П.</w:t>
            </w:r>
            <w:r>
              <w:t xml:space="preserve"> (при наличии)</w:t>
            </w:r>
          </w:p>
        </w:tc>
        <w:tc>
          <w:tcPr>
            <w:tcW w:w="656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B7CD9" w:rsidRDefault="00BB7CD9">
            <w:pPr>
              <w:pStyle w:val="ConsPlusNormal1"/>
            </w:pPr>
          </w:p>
        </w:tc>
      </w:tr>
      <w:tr w:rsidR="00BB7CD9">
        <w:tc>
          <w:tcPr>
            <w:tcW w:w="31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BB7CD9">
            <w:pPr>
              <w:pStyle w:val="ConsPlusNormal1"/>
            </w:pPr>
          </w:p>
        </w:tc>
        <w:tc>
          <w:tcPr>
            <w:tcW w:w="656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B7CD9" w:rsidRDefault="00880CEE">
            <w:pPr>
              <w:pStyle w:val="ConsPlusNormal1"/>
              <w:jc w:val="right"/>
            </w:pPr>
            <w:r>
              <w:t>"__" ___________ 20__ г.</w:t>
            </w:r>
          </w:p>
        </w:tc>
      </w:tr>
    </w:tbl>
    <w:p w:rsidR="00BB7CD9" w:rsidRDefault="00BB7CD9">
      <w:pPr>
        <w:jc w:val="both"/>
        <w:rPr>
          <w:b/>
          <w:bCs/>
          <w:sz w:val="28"/>
          <w:szCs w:val="28"/>
        </w:rPr>
      </w:pPr>
    </w:p>
    <w:sectPr w:rsidR="00BB7CD9" w:rsidSect="00BB7CD9">
      <w:pgSz w:w="11906" w:h="16838"/>
      <w:pgMar w:top="901" w:right="850" w:bottom="539" w:left="13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CEE" w:rsidRDefault="00880CEE">
      <w:r>
        <w:separator/>
      </w:r>
    </w:p>
  </w:endnote>
  <w:endnote w:type="continuationSeparator" w:id="0">
    <w:p w:rsidR="00880CEE" w:rsidRDefault="00880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CEE" w:rsidRDefault="00880CEE">
      <w:r>
        <w:separator/>
      </w:r>
    </w:p>
  </w:footnote>
  <w:footnote w:type="continuationSeparator" w:id="0">
    <w:p w:rsidR="00880CEE" w:rsidRDefault="00880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37D8D"/>
    <w:multiLevelType w:val="hybridMultilevel"/>
    <w:tmpl w:val="36D62110"/>
    <w:lvl w:ilvl="0" w:tplc="C4125DA8">
      <w:start w:val="1"/>
      <w:numFmt w:val="decimal"/>
      <w:pStyle w:val="Heading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5C3E29D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4A49E76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3AE9A6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9BCEC6E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530694E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0992806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748EE5B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1ABC1AB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66372A2"/>
    <w:multiLevelType w:val="hybridMultilevel"/>
    <w:tmpl w:val="0D2EDB48"/>
    <w:lvl w:ilvl="0" w:tplc="F62A2BCC">
      <w:start w:val="1"/>
      <w:numFmt w:val="decimal"/>
      <w:suff w:val="space"/>
      <w:lvlText w:val="%1."/>
      <w:lvlJc w:val="left"/>
    </w:lvl>
    <w:lvl w:ilvl="1" w:tplc="8A58E2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E6D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FC01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98D0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260A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AC2E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14295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5EBF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7CD9"/>
    <w:rsid w:val="00880CEE"/>
    <w:rsid w:val="00BB7CD9"/>
    <w:rsid w:val="00CC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CD9"/>
    <w:rPr>
      <w:rFonts w:ascii="Times New Roman" w:eastAsia="Times New Roman" w:hAnsi="Times New Roman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Heading2"/>
    <w:uiPriority w:val="9"/>
    <w:rsid w:val="00BB7CD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B7CD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B7CD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B7CD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B7CD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B7C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B7CD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B7CD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B7CD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B7CD9"/>
    <w:rPr>
      <w:sz w:val="24"/>
      <w:szCs w:val="24"/>
    </w:rPr>
  </w:style>
  <w:style w:type="character" w:customStyle="1" w:styleId="QuoteChar">
    <w:name w:val="Quote Char"/>
    <w:link w:val="2"/>
    <w:uiPriority w:val="29"/>
    <w:rsid w:val="00BB7CD9"/>
    <w:rPr>
      <w:i/>
    </w:rPr>
  </w:style>
  <w:style w:type="character" w:customStyle="1" w:styleId="IntenseQuoteChar">
    <w:name w:val="Intense Quote Char"/>
    <w:link w:val="a5"/>
    <w:uiPriority w:val="30"/>
    <w:rsid w:val="00BB7CD9"/>
    <w:rPr>
      <w:i/>
    </w:rPr>
  </w:style>
  <w:style w:type="character" w:customStyle="1" w:styleId="HeaderChar">
    <w:name w:val="Header Char"/>
    <w:basedOn w:val="a0"/>
    <w:link w:val="Header"/>
    <w:uiPriority w:val="99"/>
    <w:rsid w:val="00BB7CD9"/>
  </w:style>
  <w:style w:type="character" w:customStyle="1" w:styleId="FooterChar">
    <w:name w:val="Footer Char"/>
    <w:basedOn w:val="a0"/>
    <w:link w:val="Footer"/>
    <w:uiPriority w:val="99"/>
    <w:rsid w:val="00BB7CD9"/>
  </w:style>
  <w:style w:type="character" w:customStyle="1" w:styleId="CaptionChar">
    <w:name w:val="Caption Char"/>
    <w:basedOn w:val="a0"/>
    <w:link w:val="Caption"/>
    <w:uiPriority w:val="35"/>
    <w:rsid w:val="00BB7CD9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BB7CD9"/>
    <w:rPr>
      <w:sz w:val="18"/>
    </w:rPr>
  </w:style>
  <w:style w:type="character" w:customStyle="1" w:styleId="EndnoteTextChar">
    <w:name w:val="Endnote Text Char"/>
    <w:link w:val="a7"/>
    <w:uiPriority w:val="99"/>
    <w:rsid w:val="00BB7CD9"/>
    <w:rPr>
      <w:sz w:val="20"/>
    </w:rPr>
  </w:style>
  <w:style w:type="paragraph" w:styleId="a8">
    <w:name w:val="TOC Heading"/>
    <w:uiPriority w:val="39"/>
    <w:unhideWhenUsed/>
    <w:rsid w:val="00BB7CD9"/>
  </w:style>
  <w:style w:type="paragraph" w:customStyle="1" w:styleId="Heading1">
    <w:name w:val="Heading 1"/>
    <w:basedOn w:val="a"/>
    <w:next w:val="a"/>
    <w:link w:val="1"/>
    <w:qFormat/>
    <w:rsid w:val="00BB7CD9"/>
    <w:pPr>
      <w:keepNext/>
      <w:numPr>
        <w:numId w:val="1"/>
      </w:numPr>
      <w:jc w:val="both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BB7CD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BB7CD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BB7CD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BB7CD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BB7CD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BB7CD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BB7CD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BB7CD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9">
    <w:name w:val="footnote reference"/>
    <w:basedOn w:val="a0"/>
    <w:uiPriority w:val="99"/>
    <w:unhideWhenUsed/>
    <w:qFormat/>
    <w:rsid w:val="00BB7CD9"/>
    <w:rPr>
      <w:vertAlign w:val="superscript"/>
    </w:rPr>
  </w:style>
  <w:style w:type="character" w:styleId="aa">
    <w:name w:val="endnote reference"/>
    <w:basedOn w:val="a0"/>
    <w:uiPriority w:val="99"/>
    <w:semiHidden/>
    <w:unhideWhenUsed/>
    <w:qFormat/>
    <w:rsid w:val="00BB7CD9"/>
    <w:rPr>
      <w:vertAlign w:val="superscript"/>
    </w:rPr>
  </w:style>
  <w:style w:type="character" w:styleId="ab">
    <w:name w:val="Hyperlink"/>
    <w:uiPriority w:val="99"/>
    <w:unhideWhenUsed/>
    <w:qFormat/>
    <w:rsid w:val="00BB7CD9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qFormat/>
    <w:rsid w:val="00BB7CD9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e"/>
    <w:uiPriority w:val="99"/>
    <w:semiHidden/>
    <w:unhideWhenUsed/>
    <w:rsid w:val="00BB7CD9"/>
  </w:style>
  <w:style w:type="paragraph" w:customStyle="1" w:styleId="Caption">
    <w:name w:val="Caption"/>
    <w:basedOn w:val="a"/>
    <w:next w:val="a"/>
    <w:link w:val="af"/>
    <w:uiPriority w:val="35"/>
    <w:semiHidden/>
    <w:unhideWhenUsed/>
    <w:qFormat/>
    <w:rsid w:val="00BB7CD9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6">
    <w:name w:val="footnote text"/>
    <w:basedOn w:val="a"/>
    <w:link w:val="af0"/>
    <w:uiPriority w:val="99"/>
    <w:semiHidden/>
    <w:unhideWhenUsed/>
    <w:qFormat/>
    <w:rsid w:val="00BB7CD9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BB7CD9"/>
    <w:pPr>
      <w:spacing w:after="57"/>
      <w:ind w:left="1984"/>
    </w:pPr>
  </w:style>
  <w:style w:type="paragraph" w:customStyle="1" w:styleId="Header">
    <w:name w:val="Header"/>
    <w:basedOn w:val="a"/>
    <w:link w:val="af1"/>
    <w:uiPriority w:val="99"/>
    <w:unhideWhenUsed/>
    <w:qFormat/>
    <w:rsid w:val="00BB7CD9"/>
    <w:pPr>
      <w:tabs>
        <w:tab w:val="center" w:pos="7143"/>
        <w:tab w:val="right" w:pos="14287"/>
      </w:tabs>
    </w:pPr>
  </w:style>
  <w:style w:type="paragraph" w:styleId="90">
    <w:name w:val="toc 9"/>
    <w:basedOn w:val="a"/>
    <w:next w:val="a"/>
    <w:uiPriority w:val="39"/>
    <w:unhideWhenUsed/>
    <w:qFormat/>
    <w:rsid w:val="00BB7CD9"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rsid w:val="00BB7CD9"/>
    <w:pPr>
      <w:spacing w:after="57"/>
      <w:ind w:left="1701"/>
    </w:pPr>
  </w:style>
  <w:style w:type="paragraph" w:styleId="af2">
    <w:name w:val="Body Text"/>
    <w:basedOn w:val="a"/>
    <w:link w:val="af3"/>
    <w:rsid w:val="00BB7CD9"/>
    <w:pPr>
      <w:jc w:val="both"/>
    </w:pPr>
    <w:rPr>
      <w:sz w:val="28"/>
    </w:rPr>
  </w:style>
  <w:style w:type="paragraph" w:styleId="10">
    <w:name w:val="toc 1"/>
    <w:basedOn w:val="a"/>
    <w:next w:val="a"/>
    <w:uiPriority w:val="39"/>
    <w:unhideWhenUsed/>
    <w:qFormat/>
    <w:rsid w:val="00BB7CD9"/>
    <w:pPr>
      <w:spacing w:after="57"/>
    </w:pPr>
  </w:style>
  <w:style w:type="paragraph" w:styleId="60">
    <w:name w:val="toc 6"/>
    <w:basedOn w:val="a"/>
    <w:next w:val="a"/>
    <w:uiPriority w:val="39"/>
    <w:unhideWhenUsed/>
    <w:qFormat/>
    <w:rsid w:val="00BB7CD9"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rsid w:val="00BB7CD9"/>
  </w:style>
  <w:style w:type="paragraph" w:styleId="30">
    <w:name w:val="toc 3"/>
    <w:basedOn w:val="a"/>
    <w:next w:val="a"/>
    <w:uiPriority w:val="39"/>
    <w:unhideWhenUsed/>
    <w:qFormat/>
    <w:rsid w:val="00BB7CD9"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rsid w:val="00BB7CD9"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rsid w:val="00BB7CD9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BB7CD9"/>
    <w:pPr>
      <w:spacing w:after="57"/>
      <w:ind w:left="1134"/>
    </w:pPr>
  </w:style>
  <w:style w:type="paragraph" w:styleId="a3">
    <w:name w:val="Title"/>
    <w:basedOn w:val="a"/>
    <w:next w:val="a"/>
    <w:link w:val="af5"/>
    <w:uiPriority w:val="10"/>
    <w:qFormat/>
    <w:rsid w:val="00BB7CD9"/>
    <w:pPr>
      <w:spacing w:before="300" w:after="200"/>
      <w:contextualSpacing/>
    </w:pPr>
    <w:rPr>
      <w:sz w:val="48"/>
      <w:szCs w:val="48"/>
    </w:rPr>
  </w:style>
  <w:style w:type="paragraph" w:customStyle="1" w:styleId="Footer">
    <w:name w:val="Footer"/>
    <w:basedOn w:val="a"/>
    <w:link w:val="af6"/>
    <w:uiPriority w:val="99"/>
    <w:unhideWhenUsed/>
    <w:qFormat/>
    <w:rsid w:val="00BB7CD9"/>
    <w:pPr>
      <w:tabs>
        <w:tab w:val="center" w:pos="7143"/>
        <w:tab w:val="right" w:pos="14287"/>
      </w:tabs>
    </w:pPr>
  </w:style>
  <w:style w:type="paragraph" w:styleId="a4">
    <w:name w:val="Subtitle"/>
    <w:basedOn w:val="a"/>
    <w:next w:val="a"/>
    <w:link w:val="af7"/>
    <w:uiPriority w:val="11"/>
    <w:qFormat/>
    <w:rsid w:val="00BB7CD9"/>
    <w:pPr>
      <w:spacing w:before="200" w:after="200"/>
    </w:pPr>
    <w:rPr>
      <w:sz w:val="24"/>
      <w:szCs w:val="24"/>
    </w:rPr>
  </w:style>
  <w:style w:type="table" w:styleId="af8">
    <w:name w:val="Table Grid"/>
    <w:basedOn w:val="a1"/>
    <w:uiPriority w:val="59"/>
    <w:qFormat/>
    <w:rsid w:val="00BB7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uiPriority w:val="9"/>
    <w:rsid w:val="00BB7CD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BB7CD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BB7CD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BB7CD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BB7CD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BB7CD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BB7C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BB7CD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BB7CD9"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uiPriority w:val="34"/>
    <w:qFormat/>
    <w:rsid w:val="00BB7CD9"/>
    <w:pPr>
      <w:ind w:left="720"/>
      <w:contextualSpacing/>
    </w:pPr>
  </w:style>
  <w:style w:type="paragraph" w:styleId="afa">
    <w:name w:val="No Spacing"/>
    <w:uiPriority w:val="1"/>
    <w:qFormat/>
    <w:rsid w:val="00BB7CD9"/>
    <w:rPr>
      <w:sz w:val="22"/>
      <w:szCs w:val="22"/>
      <w:lang w:eastAsia="en-US"/>
    </w:rPr>
  </w:style>
  <w:style w:type="character" w:customStyle="1" w:styleId="af5">
    <w:name w:val="Название Знак"/>
    <w:basedOn w:val="a0"/>
    <w:link w:val="a3"/>
    <w:uiPriority w:val="10"/>
    <w:rsid w:val="00BB7CD9"/>
    <w:rPr>
      <w:sz w:val="48"/>
      <w:szCs w:val="48"/>
    </w:rPr>
  </w:style>
  <w:style w:type="character" w:customStyle="1" w:styleId="af7">
    <w:name w:val="Подзаголовок Знак"/>
    <w:basedOn w:val="a0"/>
    <w:link w:val="a4"/>
    <w:uiPriority w:val="11"/>
    <w:rsid w:val="00BB7CD9"/>
    <w:rPr>
      <w:sz w:val="24"/>
      <w:szCs w:val="24"/>
    </w:rPr>
  </w:style>
  <w:style w:type="paragraph" w:styleId="2">
    <w:name w:val="Quote"/>
    <w:basedOn w:val="a"/>
    <w:next w:val="a"/>
    <w:link w:val="22"/>
    <w:uiPriority w:val="29"/>
    <w:qFormat/>
    <w:rsid w:val="00BB7CD9"/>
    <w:pPr>
      <w:ind w:left="720" w:right="720"/>
    </w:pPr>
    <w:rPr>
      <w:i/>
    </w:rPr>
  </w:style>
  <w:style w:type="character" w:customStyle="1" w:styleId="22">
    <w:name w:val="Цитата 2 Знак"/>
    <w:link w:val="2"/>
    <w:uiPriority w:val="29"/>
    <w:qFormat/>
    <w:rsid w:val="00BB7CD9"/>
    <w:rPr>
      <w:i/>
    </w:rPr>
  </w:style>
  <w:style w:type="paragraph" w:styleId="a5">
    <w:name w:val="Intense Quote"/>
    <w:basedOn w:val="a"/>
    <w:next w:val="a"/>
    <w:link w:val="afb"/>
    <w:uiPriority w:val="30"/>
    <w:qFormat/>
    <w:rsid w:val="00BB7C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5"/>
    <w:uiPriority w:val="30"/>
    <w:qFormat/>
    <w:rsid w:val="00BB7CD9"/>
    <w:rPr>
      <w:i/>
    </w:rPr>
  </w:style>
  <w:style w:type="character" w:customStyle="1" w:styleId="af1">
    <w:name w:val="Верхний колонтитул Знак"/>
    <w:basedOn w:val="a0"/>
    <w:link w:val="Header"/>
    <w:uiPriority w:val="99"/>
    <w:rsid w:val="00BB7CD9"/>
  </w:style>
  <w:style w:type="character" w:customStyle="1" w:styleId="af6">
    <w:name w:val="Нижний колонтитул Знак"/>
    <w:basedOn w:val="a0"/>
    <w:link w:val="Footer"/>
    <w:uiPriority w:val="99"/>
    <w:rsid w:val="00BB7CD9"/>
  </w:style>
  <w:style w:type="character" w:customStyle="1" w:styleId="af">
    <w:name w:val="Название объекта Знак"/>
    <w:basedOn w:val="a0"/>
    <w:link w:val="Caption"/>
    <w:uiPriority w:val="35"/>
    <w:qFormat/>
    <w:rsid w:val="00BB7CD9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rsid w:val="00BB7C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BB7CD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qFormat/>
    <w:rsid w:val="00BB7CD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qFormat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qFormat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qFormat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qFormat/>
    <w:rsid w:val="00BB7CD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BB7CD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BB7CD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BB7CD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BB7CD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BB7CD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BB7CD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qFormat/>
    <w:rsid w:val="00BB7CD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BB7CD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BB7CD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BB7CD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BB7CD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BB7CD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BB7CD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qFormat/>
    <w:rsid w:val="00BB7CD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BB7CD9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BB7CD9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BB7CD9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BB7CD9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B7CD9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B7CD9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B7CD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B7CD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B7CD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B7CD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B7CD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B7CD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B7CD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B7CD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B7CD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B7CD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BB7CD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BB7CD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B7CD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B7CD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B7CD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B7CD9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B7CD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B7CD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B7CD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B7CD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B7CD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B7CD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B7CD9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B7CD9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B7CD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B7CD9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B7CD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B7CD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B7C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B7CD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B7CD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B7CD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B7CD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B7CD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B7CD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B7CD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B7C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B7CD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B7CD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B7CD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B7CD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B7CD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B7CD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B7C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B7CD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B7CD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B7CD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B7CD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B7CD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B7CD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B7CD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B7CD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B7CD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B7CD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B7CD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B7CD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B7CD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B7CD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B7CD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B7CD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B7CD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B7CD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B7CD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B7CD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B7CD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B7CD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B7CD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B7CD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B7CD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B7CD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BB7CD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B7CD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B7CD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B7CD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B7CD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B7CD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B7CD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B7CD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B7CD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B7CD9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B7CD9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B7CD9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B7CD9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B7CD9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B7CD9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B7CD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B7CD9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B7CD9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B7CD9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B7CD9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B7CD9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B7CD9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6"/>
    <w:uiPriority w:val="99"/>
    <w:rsid w:val="00BB7CD9"/>
    <w:rPr>
      <w:sz w:val="18"/>
    </w:rPr>
  </w:style>
  <w:style w:type="character" w:customStyle="1" w:styleId="ae">
    <w:name w:val="Текст концевой сноски Знак"/>
    <w:link w:val="a7"/>
    <w:uiPriority w:val="99"/>
    <w:rsid w:val="00BB7CD9"/>
    <w:rPr>
      <w:sz w:val="20"/>
    </w:rPr>
  </w:style>
  <w:style w:type="paragraph" w:customStyle="1" w:styleId="11">
    <w:name w:val="Заголовок оглавления1"/>
    <w:uiPriority w:val="39"/>
    <w:unhideWhenUsed/>
    <w:rsid w:val="00BB7CD9"/>
    <w:pPr>
      <w:spacing w:after="200" w:line="276" w:lineRule="auto"/>
    </w:pPr>
    <w:rPr>
      <w:sz w:val="22"/>
      <w:szCs w:val="22"/>
      <w:lang w:eastAsia="en-US"/>
    </w:rPr>
  </w:style>
  <w:style w:type="character" w:customStyle="1" w:styleId="1">
    <w:name w:val="Заголовок 1 Знак"/>
    <w:basedOn w:val="a0"/>
    <w:link w:val="Heading1"/>
    <w:rsid w:val="00BB7CD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3">
    <w:name w:val="Основной текст Знак"/>
    <w:basedOn w:val="a0"/>
    <w:link w:val="af2"/>
    <w:rsid w:val="00BB7CD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d">
    <w:name w:val="Текст выноски Знак"/>
    <w:basedOn w:val="a0"/>
    <w:link w:val="ac"/>
    <w:uiPriority w:val="99"/>
    <w:semiHidden/>
    <w:rsid w:val="00BB7CD9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Title1">
    <w:name w:val="ConsPlusTitle1"/>
    <w:qFormat/>
    <w:rsid w:val="00BB7CD9"/>
    <w:pPr>
      <w:widowControl w:val="0"/>
    </w:pPr>
    <w:rPr>
      <w:rFonts w:ascii="Arial" w:eastAsia="Times New Roman" w:hAnsi="Arial" w:cs="Arial"/>
      <w:b/>
      <w:sz w:val="24"/>
    </w:rPr>
  </w:style>
  <w:style w:type="paragraph" w:customStyle="1" w:styleId="ConsPlusNormal1">
    <w:name w:val="ConsPlusNormal1"/>
    <w:qFormat/>
    <w:rsid w:val="00BB7CD9"/>
    <w:pPr>
      <w:widowControl w:val="0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E:\&#1043;&#1086;&#1088;&#1086;&#1076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3471&amp;date=18.05.2026&amp;dst=919&amp;field=134" TargetMode="External"/><Relationship Id="rId17" Type="http://schemas.openxmlformats.org/officeDocument/2006/relationships/hyperlink" Target="file:///E:\&#1043;&#1086;&#1088;&#1086;&#1076;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&#1043;&#1086;&#1088;&#1086;&#1076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&amp;date=18.05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E:\&#1043;&#1086;&#1088;&#1086;&#1076;" TargetMode="External"/><Relationship Id="rId10" Type="http://schemas.openxmlformats.org/officeDocument/2006/relationships/hyperlink" Target="https://login.consultant.ru/link/?req=doc&amp;base=LAW&amp;n=495710&amp;date=18.05.2026&amp;dst=103400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3471&amp;date=18.05.2026&amp;dst=101692&amp;field=134" TargetMode="External"/><Relationship Id="rId14" Type="http://schemas.openxmlformats.org/officeDocument/2006/relationships/hyperlink" Target="file:///E:\&#1043;&#1086;&#1088;&#1086;&#107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0389-F740-4199-9021-EA66D351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3751</Words>
  <Characters>21386</Characters>
  <Application>Microsoft Office Word</Application>
  <DocSecurity>0</DocSecurity>
  <Lines>178</Lines>
  <Paragraphs>50</Paragraphs>
  <ScaleCrop>false</ScaleCrop>
  <Company/>
  <LinksUpToDate>false</LinksUpToDate>
  <CharactersWithSpaces>25087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OKO_ARM2</dc:creator>
  <cp:lastModifiedBy>OKO_ARM2</cp:lastModifiedBy>
  <cp:revision>6</cp:revision>
  <dcterms:created xsi:type="dcterms:W3CDTF">2026-05-27T21:19:00Z</dcterms:created>
  <dcterms:modified xsi:type="dcterms:W3CDTF">2026-06-03T08:46:00Z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9FC3CF55E5F2467AB13E9B87213C102E_12</vt:lpwstr>
  </property>
</Properties>
</file>