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2B24DC">
      <w:pPr>
        <w:jc w:val="center"/>
      </w:pPr>
      <w:r>
        <w:rPr>
          <w:sz w:val="32"/>
          <w:szCs w:val="32"/>
        </w:rPr>
        <w:t>Р О С С И Й С К А Я   Ф Е Д Е Р А Ц И Я</w:t>
      </w:r>
    </w:p>
    <w:p w:rsidR="00000000" w:rsidRDefault="002B24DC">
      <w:pPr>
        <w:jc w:val="center"/>
      </w:pPr>
      <w:r>
        <w:rPr>
          <w:sz w:val="32"/>
          <w:szCs w:val="32"/>
        </w:rPr>
        <w:t>Б Е Л Г О Р О Д С К А Я    О Б Л А С Т Ь</w:t>
      </w:r>
    </w:p>
    <w:p w:rsidR="00000000" w:rsidRDefault="002B24DC">
      <w:pPr>
        <w:jc w:val="center"/>
        <w:rPr>
          <w:b/>
          <w:bCs/>
          <w:sz w:val="16"/>
          <w:szCs w:val="16"/>
        </w:rPr>
      </w:pPr>
    </w:p>
    <w:p w:rsidR="00000000" w:rsidRDefault="002B24DC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8.4pt" filled="t">
            <v:fill color2="black"/>
            <v:imagedata r:id="rId4" o:title="" croptop="-20f" cropbottom="-20f" cropleft="-41f" cropright="-41f"/>
          </v:shape>
        </w:pict>
      </w:r>
    </w:p>
    <w:p w:rsidR="00000000" w:rsidRDefault="002B24DC">
      <w:pPr>
        <w:jc w:val="center"/>
        <w:rPr>
          <w:b/>
          <w:bCs/>
          <w:sz w:val="16"/>
          <w:szCs w:val="16"/>
        </w:rPr>
      </w:pPr>
    </w:p>
    <w:p w:rsidR="00000000" w:rsidRDefault="002B24DC">
      <w:pPr>
        <w:jc w:val="center"/>
      </w:pPr>
      <w:r>
        <w:rPr>
          <w:sz w:val="28"/>
          <w:szCs w:val="28"/>
        </w:rPr>
        <w:t>МУНИЦИПАЛЬНЫЙ СОВЕТ МУНИЦИПАЛЬНОГО РАЙОНА</w:t>
      </w:r>
    </w:p>
    <w:p w:rsidR="00000000" w:rsidRDefault="002B24DC">
      <w:pPr>
        <w:jc w:val="center"/>
      </w:pPr>
      <w:r>
        <w:rPr>
          <w:sz w:val="28"/>
          <w:szCs w:val="28"/>
        </w:rPr>
        <w:t>«РОВЕНЬСКИЙ РАЙОН»</w:t>
      </w:r>
    </w:p>
    <w:p w:rsidR="00000000" w:rsidRDefault="002B24DC">
      <w:pPr>
        <w:jc w:val="center"/>
      </w:pPr>
      <w:r>
        <w:rPr>
          <w:sz w:val="28"/>
          <w:szCs w:val="28"/>
        </w:rPr>
        <w:t>ТРЕТЬЕГО СОЗЫВА</w:t>
      </w:r>
    </w:p>
    <w:p w:rsidR="00000000" w:rsidRDefault="002B24DC">
      <w:pPr>
        <w:jc w:val="center"/>
        <w:rPr>
          <w:b/>
          <w:bCs/>
          <w:color w:val="FF0000"/>
          <w:sz w:val="28"/>
          <w:szCs w:val="28"/>
        </w:rPr>
      </w:pPr>
    </w:p>
    <w:p w:rsidR="00000000" w:rsidRDefault="002B24DC">
      <w:pPr>
        <w:jc w:val="center"/>
      </w:pPr>
      <w:r>
        <w:rPr>
          <w:b/>
          <w:bCs/>
          <w:sz w:val="28"/>
          <w:szCs w:val="28"/>
        </w:rPr>
        <w:t xml:space="preserve">Р Е Ш Е Н И Е                     </w:t>
      </w:r>
    </w:p>
    <w:p w:rsidR="00000000" w:rsidRDefault="002B24DC">
      <w:pPr>
        <w:jc w:val="center"/>
        <w:rPr>
          <w:b/>
          <w:bCs/>
          <w:sz w:val="28"/>
          <w:szCs w:val="28"/>
        </w:rPr>
      </w:pPr>
    </w:p>
    <w:p w:rsidR="00000000" w:rsidRDefault="002B24DC">
      <w:pPr>
        <w:jc w:val="center"/>
        <w:rPr>
          <w:b/>
          <w:bCs/>
          <w:sz w:val="28"/>
          <w:szCs w:val="28"/>
        </w:rPr>
      </w:pPr>
    </w:p>
    <w:p w:rsidR="00000000" w:rsidRDefault="002B24DC">
      <w:pPr>
        <w:pStyle w:val="a5"/>
        <w:jc w:val="left"/>
      </w:pPr>
      <w:r>
        <w:rPr>
          <w:b/>
          <w:bCs/>
        </w:rPr>
        <w:t>20 декабря</w:t>
      </w:r>
      <w:r>
        <w:rPr>
          <w:b/>
          <w:bCs/>
        </w:rPr>
        <w:t xml:space="preserve"> 2019 г.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</w:t>
      </w:r>
      <w:r>
        <w:rPr>
          <w:b/>
          <w:bCs/>
        </w:rPr>
        <w:t xml:space="preserve">       </w:t>
      </w:r>
      <w:bookmarkStart w:id="0" w:name="_GoBack"/>
      <w:r>
        <w:rPr>
          <w:b/>
          <w:bCs/>
        </w:rPr>
        <w:t xml:space="preserve">№ </w:t>
      </w:r>
      <w:r>
        <w:rPr>
          <w:b/>
          <w:bCs/>
        </w:rPr>
        <w:t>17/151</w:t>
      </w:r>
      <w:bookmarkEnd w:id="0"/>
    </w:p>
    <w:p w:rsidR="00000000" w:rsidRDefault="002B24DC">
      <w:pPr>
        <w:pStyle w:val="a5"/>
        <w:jc w:val="left"/>
        <w:rPr>
          <w:b/>
          <w:bCs/>
          <w:sz w:val="24"/>
          <w:szCs w:val="24"/>
        </w:rPr>
      </w:pPr>
    </w:p>
    <w:p w:rsidR="00000000" w:rsidRDefault="002B24DC">
      <w:pPr>
        <w:pStyle w:val="a5"/>
        <w:jc w:val="left"/>
        <w:rPr>
          <w:b/>
          <w:bCs/>
          <w:sz w:val="24"/>
          <w:szCs w:val="24"/>
        </w:rPr>
      </w:pPr>
    </w:p>
    <w:p w:rsidR="00000000" w:rsidRDefault="002B24DC">
      <w:pPr>
        <w:pStyle w:val="a5"/>
        <w:jc w:val="left"/>
        <w:rPr>
          <w:b/>
          <w:bCs/>
          <w:sz w:val="24"/>
          <w:szCs w:val="24"/>
          <w:lang w:val="ru-RU"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6.45pt;width:278.7pt;height:124.4pt;z-index:1;mso-wrap-distance-left:9.05pt;mso-wrap-distance-top:0;mso-wrap-distance-right:9.05pt;mso-wrap-distance-bottom:0;mso-position-horizontal:absolute;mso-position-horizontal-relative:text;mso-position-vertical:absolute;mso-position-vertical-relative:text" stroked="f">
            <v:fill color2="black"/>
            <v:textbox inset="7.5pt,3.9pt,7.5pt,3.9pt">
              <w:txbxContent>
                <w:p w:rsidR="00000000" w:rsidRDefault="002B24DC">
                  <w:pPr>
                    <w:jc w:val="both"/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решение Муниципального совета Ровеньского района от 28</w:t>
                  </w:r>
                  <w:r>
                    <w:rPr>
                      <w:b/>
                      <w:sz w:val="28"/>
                      <w:szCs w:val="28"/>
                    </w:rPr>
                    <w:t xml:space="preserve"> июня 2019 г. №10/86 «Об утверждении Правил ведения Реестра муниципальной собственности муниципального района «Ровеньский район» Белгородской области»</w:t>
                  </w:r>
                </w:p>
              </w:txbxContent>
            </v:textbox>
          </v:shape>
        </w:pict>
      </w:r>
    </w:p>
    <w:p w:rsidR="00000000" w:rsidRDefault="002B24DC">
      <w:pPr>
        <w:pStyle w:val="a5"/>
        <w:jc w:val="both"/>
        <w:rPr>
          <w:b/>
          <w:bCs/>
          <w:sz w:val="20"/>
          <w:szCs w:val="20"/>
          <w:lang w:val="ru-RU" w:eastAsia="ru-RU"/>
        </w:rPr>
      </w:pPr>
    </w:p>
    <w:p w:rsidR="00000000" w:rsidRDefault="002B24DC">
      <w:r>
        <w:rPr>
          <w:sz w:val="20"/>
          <w:szCs w:val="20"/>
        </w:rPr>
        <w:t xml:space="preserve">        </w:t>
      </w:r>
    </w:p>
    <w:p w:rsidR="00000000" w:rsidRDefault="002B24DC">
      <w:pPr>
        <w:spacing w:line="288" w:lineRule="auto"/>
        <w:rPr>
          <w:sz w:val="28"/>
          <w:szCs w:val="28"/>
        </w:rPr>
      </w:pPr>
    </w:p>
    <w:p w:rsidR="00000000" w:rsidRDefault="002B24DC">
      <w:pPr>
        <w:jc w:val="both"/>
        <w:rPr>
          <w:sz w:val="20"/>
          <w:szCs w:val="20"/>
        </w:rPr>
      </w:pPr>
    </w:p>
    <w:p w:rsidR="00000000" w:rsidRDefault="002B24DC">
      <w:pPr>
        <w:jc w:val="both"/>
        <w:rPr>
          <w:sz w:val="20"/>
          <w:szCs w:val="20"/>
        </w:rPr>
      </w:pPr>
    </w:p>
    <w:p w:rsidR="00000000" w:rsidRDefault="002B24DC">
      <w:pPr>
        <w:jc w:val="both"/>
        <w:rPr>
          <w:sz w:val="20"/>
          <w:szCs w:val="20"/>
        </w:rPr>
      </w:pPr>
    </w:p>
    <w:p w:rsidR="00000000" w:rsidRDefault="002B24DC">
      <w:pPr>
        <w:pStyle w:val="ConsPlusNormal"/>
        <w:jc w:val="both"/>
        <w:rPr>
          <w:sz w:val="20"/>
        </w:rPr>
      </w:pPr>
    </w:p>
    <w:p w:rsidR="00000000" w:rsidRDefault="002B24DC">
      <w:pPr>
        <w:pStyle w:val="ConsPlusNormal"/>
        <w:jc w:val="both"/>
        <w:rPr>
          <w:sz w:val="20"/>
        </w:rPr>
      </w:pPr>
    </w:p>
    <w:p w:rsidR="00000000" w:rsidRDefault="002B24DC">
      <w:pPr>
        <w:pStyle w:val="ConsPlusNormal"/>
        <w:jc w:val="both"/>
        <w:rPr>
          <w:sz w:val="20"/>
        </w:rPr>
      </w:pPr>
    </w:p>
    <w:p w:rsidR="00000000" w:rsidRDefault="002B24DC">
      <w:pPr>
        <w:pStyle w:val="ConsPlusNormal"/>
        <w:ind w:firstLine="540"/>
        <w:jc w:val="both"/>
        <w:rPr>
          <w:sz w:val="20"/>
        </w:rPr>
      </w:pPr>
    </w:p>
    <w:p w:rsidR="00000000" w:rsidRDefault="002B24DC">
      <w:pPr>
        <w:pStyle w:val="ConsPlusNormal"/>
        <w:ind w:firstLine="709"/>
        <w:jc w:val="both"/>
        <w:rPr>
          <w:sz w:val="20"/>
        </w:rPr>
      </w:pPr>
    </w:p>
    <w:p w:rsidR="00000000" w:rsidRDefault="002B24DC">
      <w:pPr>
        <w:pStyle w:val="ConsPlusNormal"/>
        <w:ind w:firstLine="709"/>
        <w:jc w:val="both"/>
      </w:pPr>
      <w:r>
        <w:t>В соответствии</w:t>
      </w:r>
      <w:r>
        <w:rPr>
          <w:color w:val="000000"/>
        </w:rPr>
        <w:t xml:space="preserve"> с </w:t>
      </w:r>
      <w:hyperlink r:id="rId5" w:history="1">
        <w:r>
          <w:rPr>
            <w:rStyle w:val="a3"/>
            <w:color w:val="000000"/>
            <w:u w:val="none"/>
          </w:rPr>
          <w:t>частью 5 статьи 51</w:t>
        </w:r>
      </w:hyperlink>
      <w:r>
        <w:rPr>
          <w:color w:val="000000"/>
        </w:rPr>
        <w:t xml:space="preserve"> Федерального закона от 06 октября 2003 года № 131-ФЗ «Об</w:t>
      </w:r>
      <w:r>
        <w:rPr>
          <w:color w:val="000000"/>
        </w:rPr>
        <w:t xml:space="preserve">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000000"/>
            <w:u w:val="none"/>
          </w:rPr>
          <w:t>Приказом</w:t>
        </w:r>
      </w:hyperlink>
      <w:r>
        <w:rPr>
          <w:color w:val="000000"/>
        </w:rPr>
        <w:t xml:space="preserve"> Министерства экономического развития о</w:t>
      </w:r>
      <w:r>
        <w:rPr>
          <w:color w:val="000000"/>
        </w:rPr>
        <w:t>т 30 августа 2011 года № 424 «Об утверждении порядка ведения органами местного самоуправления реестров муниципального имущества», Приказом Министерства экономического развития Российской Федерации от 13 сентября 2019 года № 573 «О внесении изменений в поря</w:t>
      </w:r>
      <w:r>
        <w:rPr>
          <w:color w:val="000000"/>
        </w:rPr>
        <w:t xml:space="preserve">док ведения органами местного самоуправления реестров муниципального имущества», </w:t>
      </w:r>
      <w:hyperlink r:id="rId7" w:history="1">
        <w:r>
          <w:rPr>
            <w:rStyle w:val="a3"/>
            <w:color w:val="000000"/>
            <w:u w:val="none"/>
          </w:rPr>
          <w:t>решением</w:t>
        </w:r>
      </w:hyperlink>
      <w:r>
        <w:rPr>
          <w:color w:val="000000"/>
        </w:rPr>
        <w:t xml:space="preserve"> Муниципального со</w:t>
      </w:r>
      <w:r>
        <w:t>вета Ровеньс</w:t>
      </w:r>
      <w:r>
        <w:t>кого района от 31 июля 2009 года № 209 «Об утверждении Положения «О порядке управления и распоряжения муниципальной собственностью Ровеньского района Белгородской области», в целях организации надлежащего учета имущества, относящегося к муниципальной собст</w:t>
      </w:r>
      <w:r>
        <w:t>венности района,</w:t>
      </w:r>
      <w:r>
        <w:rPr>
          <w:color w:val="FF0000"/>
        </w:rPr>
        <w:t xml:space="preserve"> </w:t>
      </w:r>
      <w:r>
        <w:t>и приведения нормативных правовых актов органов местного самоуправления муниципального района «Ровеньский район» в соответствие с требованиями действующего законодательства Муниципальный совет Ровеньского района</w:t>
      </w:r>
      <w:r>
        <w:rPr>
          <w:b/>
          <w:color w:val="FF0000"/>
        </w:rPr>
        <w:t xml:space="preserve"> </w:t>
      </w:r>
      <w:r>
        <w:rPr>
          <w:b/>
        </w:rPr>
        <w:t>р е ш и л:</w:t>
      </w:r>
    </w:p>
    <w:p w:rsidR="00000000" w:rsidRDefault="002B24DC">
      <w:pPr>
        <w:ind w:firstLine="709"/>
        <w:jc w:val="both"/>
      </w:pPr>
      <w:r>
        <w:rPr>
          <w:sz w:val="28"/>
          <w:szCs w:val="28"/>
        </w:rPr>
        <w:t>1. Внести в Прав</w:t>
      </w:r>
      <w:r>
        <w:rPr>
          <w:sz w:val="28"/>
          <w:szCs w:val="28"/>
        </w:rPr>
        <w:t xml:space="preserve">ила ведения Реестра муниципальной собственности муниципального района «Ровеньский район» Белгородской области (далее – </w:t>
      </w:r>
      <w:r>
        <w:rPr>
          <w:sz w:val="28"/>
          <w:szCs w:val="28"/>
        </w:rPr>
        <w:lastRenderedPageBreak/>
        <w:t>Правила), утвержденные решением Муниципального совета Ровеньского района от 28 июня 2019 года №10/86 «Об утверждении Правил ведения Реест</w:t>
      </w:r>
      <w:r>
        <w:rPr>
          <w:sz w:val="28"/>
          <w:szCs w:val="28"/>
        </w:rPr>
        <w:t>ра муниципальной собственности муниципального района «Ровеньский район» Белгородской области», следующие изменения и дополнения:</w:t>
      </w:r>
    </w:p>
    <w:p w:rsidR="00000000" w:rsidRDefault="002B24DC">
      <w:pPr>
        <w:ind w:firstLine="709"/>
        <w:jc w:val="both"/>
      </w:pPr>
      <w:r>
        <w:rPr>
          <w:sz w:val="28"/>
          <w:szCs w:val="28"/>
        </w:rPr>
        <w:t>1.1. в подпункте «б» пункта 1.2. Раздела 1 слова «иное не относящееся к недвижимости имущество» заменить словами «иное имуществ</w:t>
      </w:r>
      <w:r>
        <w:rPr>
          <w:sz w:val="28"/>
          <w:szCs w:val="28"/>
        </w:rPr>
        <w:t>о, не относящееся к недвижимым и движимым вещам»;</w:t>
      </w:r>
    </w:p>
    <w:p w:rsidR="00000000" w:rsidRDefault="002B24DC">
      <w:pPr>
        <w:ind w:firstLine="709"/>
        <w:jc w:val="both"/>
      </w:pPr>
      <w:r>
        <w:rPr>
          <w:sz w:val="28"/>
          <w:szCs w:val="28"/>
        </w:rPr>
        <w:t>1.2. в пункте 2.4. Раздела 2 после слов «…правообладателя недвижимого и (или) движимого имущества» дополнить словами «и иного имущества, не относящегося к недвижимым и движимым вещам,»;</w:t>
      </w:r>
    </w:p>
    <w:p w:rsidR="00000000" w:rsidRDefault="002B24DC">
      <w:pPr>
        <w:ind w:firstLine="709"/>
        <w:jc w:val="both"/>
      </w:pPr>
      <w:r>
        <w:rPr>
          <w:sz w:val="28"/>
          <w:szCs w:val="28"/>
        </w:rPr>
        <w:t>1.3. в абзаце седьмо</w:t>
      </w:r>
      <w:r>
        <w:rPr>
          <w:sz w:val="28"/>
          <w:szCs w:val="28"/>
        </w:rPr>
        <w:t>м пункта 2.5. Раздела 2 приложение 1 изложить в новой редакции (прилагается).</w:t>
      </w:r>
    </w:p>
    <w:p w:rsidR="00000000" w:rsidRDefault="002B24DC">
      <w:pPr>
        <w:ind w:firstLine="709"/>
        <w:jc w:val="both"/>
      </w:pPr>
      <w:r>
        <w:rPr>
          <w:sz w:val="28"/>
          <w:szCs w:val="28"/>
        </w:rPr>
        <w:t>1.4. в абзаце первом пункта 2.6. Раздела 2 после слов «…трех разделов, включающих сведения о недвижимом, движимом муниципальном имуществе» дополнить словами «и ином имуществе, не</w:t>
      </w:r>
      <w:r>
        <w:rPr>
          <w:sz w:val="28"/>
          <w:szCs w:val="28"/>
        </w:rPr>
        <w:t xml:space="preserve"> относящемся к недвижимым и движимым вещам»;</w:t>
      </w:r>
    </w:p>
    <w:p w:rsidR="00000000" w:rsidRDefault="002B24DC">
      <w:pPr>
        <w:ind w:firstLine="709"/>
        <w:jc w:val="both"/>
      </w:pPr>
      <w:r>
        <w:rPr>
          <w:sz w:val="28"/>
          <w:szCs w:val="28"/>
        </w:rPr>
        <w:t>1.5. пункт 2.6. Раздела 2 дополнить Приложением №9 «Сведения об ином имуществе, не относящемся к недвижимым и движимым вещам» (прилагается). По всем последующим Приложениям к Правилам ведения реестра муниципальн</w:t>
      </w:r>
      <w:r>
        <w:rPr>
          <w:sz w:val="28"/>
          <w:szCs w:val="28"/>
        </w:rPr>
        <w:t>ой собственности муниципального района «Ровеньский район» меняется нумерация.</w:t>
      </w:r>
    </w:p>
    <w:p w:rsidR="00000000" w:rsidRDefault="002B24DC">
      <w:pPr>
        <w:pStyle w:val="ConsPlusNormal"/>
        <w:ind w:firstLine="709"/>
        <w:jc w:val="both"/>
      </w:pPr>
      <w:r>
        <w:t>2. Настоящее решение опубликовать в порядке, предусмотренным Уставом муниципального района «Ровеньский район» Белгородской области.</w:t>
      </w:r>
    </w:p>
    <w:p w:rsidR="00000000" w:rsidRDefault="002B24DC">
      <w:pPr>
        <w:pStyle w:val="ConsPlusNormal"/>
        <w:ind w:firstLine="709"/>
        <w:jc w:val="both"/>
      </w:pPr>
      <w:r>
        <w:t xml:space="preserve">3. Контроль за исполнением настоящего решения </w:t>
      </w:r>
      <w:r>
        <w:t>возложить на постоянную комиссию по экономическому развитию, бюджету и налогам Муниципального совета Ровеньского района.</w:t>
      </w:r>
    </w:p>
    <w:p w:rsidR="00000000" w:rsidRDefault="002B24DC">
      <w:pPr>
        <w:jc w:val="both"/>
        <w:rPr>
          <w:b/>
          <w:bCs/>
          <w:sz w:val="28"/>
          <w:szCs w:val="28"/>
        </w:rPr>
      </w:pPr>
    </w:p>
    <w:p w:rsidR="00000000" w:rsidRDefault="002B24DC">
      <w:pPr>
        <w:jc w:val="both"/>
        <w:rPr>
          <w:b/>
          <w:bCs/>
          <w:sz w:val="28"/>
          <w:szCs w:val="28"/>
        </w:rPr>
      </w:pPr>
    </w:p>
    <w:p w:rsidR="00000000" w:rsidRDefault="002B24DC">
      <w:pPr>
        <w:jc w:val="both"/>
        <w:rPr>
          <w:b/>
          <w:bCs/>
          <w:sz w:val="28"/>
          <w:szCs w:val="28"/>
        </w:rPr>
      </w:pPr>
    </w:p>
    <w:p w:rsidR="00000000" w:rsidRDefault="002B24DC">
      <w:pPr>
        <w:jc w:val="both"/>
      </w:pPr>
      <w:r>
        <w:rPr>
          <w:b/>
          <w:bCs/>
          <w:sz w:val="28"/>
          <w:szCs w:val="28"/>
        </w:rPr>
        <w:t>Председатель Муниципального совета</w:t>
      </w:r>
    </w:p>
    <w:p w:rsidR="00000000" w:rsidRDefault="002B24DC">
      <w:pPr>
        <w:pStyle w:val="ConsPlusNormal"/>
        <w:ind w:firstLine="540"/>
        <w:jc w:val="both"/>
      </w:pPr>
      <w:r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>Ровеньского района                                                        В.А. Некрасов</w:t>
      </w:r>
    </w:p>
    <w:p w:rsidR="00000000" w:rsidRDefault="002B24DC">
      <w:pPr>
        <w:pStyle w:val="ConsPlusNormal"/>
        <w:jc w:val="right"/>
      </w:pPr>
    </w:p>
    <w:p w:rsidR="00000000" w:rsidRDefault="002B24DC">
      <w:pPr>
        <w:pStyle w:val="ConsPlusNormal"/>
        <w:ind w:firstLine="540"/>
        <w:jc w:val="both"/>
      </w:pPr>
    </w:p>
    <w:p w:rsidR="00000000" w:rsidRDefault="002B24DC">
      <w:pPr>
        <w:pStyle w:val="ConsPlusNormal"/>
        <w:ind w:firstLine="540"/>
        <w:jc w:val="both"/>
      </w:pPr>
    </w:p>
    <w:p w:rsidR="00000000" w:rsidRDefault="002B24DC">
      <w:pPr>
        <w:pStyle w:val="ConsPlusNormal"/>
        <w:ind w:firstLine="540"/>
        <w:jc w:val="both"/>
      </w:pPr>
    </w:p>
    <w:p w:rsidR="00000000" w:rsidRDefault="002B24DC">
      <w:pPr>
        <w:pStyle w:val="ConsPlusNormal"/>
        <w:ind w:firstLine="540"/>
        <w:jc w:val="both"/>
      </w:pPr>
    </w:p>
    <w:p w:rsidR="00000000" w:rsidRDefault="002B24DC">
      <w:pPr>
        <w:pStyle w:val="ConsPlusNormal"/>
        <w:ind w:firstLine="540"/>
        <w:jc w:val="both"/>
      </w:pPr>
    </w:p>
    <w:p w:rsidR="00000000" w:rsidRDefault="002B24DC">
      <w:pPr>
        <w:pStyle w:val="ConsPlusNormal"/>
        <w:jc w:val="right"/>
      </w:pPr>
    </w:p>
    <w:p w:rsidR="00000000" w:rsidRDefault="002B24DC">
      <w:pPr>
        <w:pStyle w:val="ConsPlusNormal"/>
        <w:jc w:val="right"/>
      </w:pPr>
    </w:p>
    <w:p w:rsidR="00000000" w:rsidRDefault="002B24DC">
      <w:pPr>
        <w:pStyle w:val="ConsPlusNormal"/>
        <w:jc w:val="right"/>
      </w:pPr>
    </w:p>
    <w:p w:rsidR="00000000" w:rsidRDefault="002B24DC"/>
    <w:p w:rsidR="00000000" w:rsidRDefault="002B24DC">
      <w:pPr>
        <w:sectPr w:rsidR="0000000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000000" w:rsidRDefault="002B24DC">
      <w:pPr>
        <w:pStyle w:val="ConsPlusNormal"/>
        <w:jc w:val="right"/>
      </w:pPr>
      <w:r>
        <w:rPr>
          <w:sz w:val="22"/>
          <w:szCs w:val="22"/>
        </w:rPr>
        <w:lastRenderedPageBreak/>
        <w:t>Приложение № 9</w:t>
      </w:r>
    </w:p>
    <w:p w:rsidR="00000000" w:rsidRDefault="002B24DC">
      <w:pPr>
        <w:pStyle w:val="ConsPlusNormal"/>
        <w:jc w:val="right"/>
      </w:pPr>
      <w:r>
        <w:rPr>
          <w:sz w:val="22"/>
          <w:szCs w:val="22"/>
        </w:rPr>
        <w:t xml:space="preserve">к Решению от </w:t>
      </w:r>
      <w:r>
        <w:rPr>
          <w:sz w:val="22"/>
          <w:szCs w:val="22"/>
        </w:rPr>
        <w:t>20.12.19г.</w:t>
      </w:r>
      <w:r>
        <w:rPr>
          <w:sz w:val="22"/>
          <w:szCs w:val="22"/>
        </w:rPr>
        <w:t>№</w:t>
      </w:r>
      <w:r>
        <w:rPr>
          <w:sz w:val="22"/>
          <w:szCs w:val="22"/>
        </w:rPr>
        <w:t>17/151</w:t>
      </w:r>
    </w:p>
    <w:p w:rsidR="00000000" w:rsidRDefault="002B24DC">
      <w:pPr>
        <w:jc w:val="center"/>
        <w:rPr>
          <w:sz w:val="22"/>
          <w:szCs w:val="22"/>
        </w:rPr>
      </w:pPr>
    </w:p>
    <w:p w:rsidR="00000000" w:rsidRDefault="002B24DC">
      <w:pPr>
        <w:jc w:val="center"/>
      </w:pPr>
      <w:r>
        <w:rPr>
          <w:sz w:val="22"/>
          <w:szCs w:val="22"/>
        </w:rPr>
        <w:t>Сведения об ином имуществе, не относящемся к недвижимым и движимым вещам</w:t>
      </w:r>
    </w:p>
    <w:p w:rsidR="00000000" w:rsidRDefault="002B24DC">
      <w:pPr>
        <w:jc w:val="center"/>
        <w:rPr>
          <w:sz w:val="22"/>
          <w:szCs w:val="22"/>
        </w:rPr>
      </w:pPr>
    </w:p>
    <w:p w:rsidR="00000000" w:rsidRDefault="002B24DC">
      <w:pPr>
        <w:jc w:val="center"/>
        <w:rPr>
          <w:sz w:val="22"/>
          <w:szCs w:val="22"/>
        </w:rPr>
      </w:pPr>
    </w:p>
    <w:p w:rsidR="00000000" w:rsidRDefault="002B24DC">
      <w:pPr>
        <w:jc w:val="center"/>
        <w:rPr>
          <w:sz w:val="22"/>
          <w:szCs w:val="22"/>
        </w:rPr>
      </w:pPr>
    </w:p>
    <w:tbl>
      <w:tblPr>
        <w:tblW w:w="0" w:type="auto"/>
        <w:tblInd w:w="813" w:type="dxa"/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8850"/>
      </w:tblGrid>
      <w:tr w:rsidR="00000000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B24DC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  <w:p w:rsidR="00000000" w:rsidRDefault="002B2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B24DC">
            <w:pPr>
              <w:jc w:val="center"/>
            </w:pPr>
            <w:r>
              <w:rPr>
                <w:sz w:val="22"/>
                <w:szCs w:val="22"/>
              </w:rPr>
              <w:t>Вид и наименование объекта имущественного права</w:t>
            </w:r>
          </w:p>
          <w:p w:rsidR="00000000" w:rsidRDefault="002B2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B24DC">
            <w:pPr>
              <w:jc w:val="center"/>
            </w:pPr>
            <w:r>
              <w:rPr>
                <w:sz w:val="22"/>
                <w:szCs w:val="22"/>
              </w:rPr>
              <w:t>Реквизиты нормативно правого акта, на основании которого возникло пр</w:t>
            </w:r>
            <w:r>
              <w:rPr>
                <w:sz w:val="22"/>
                <w:szCs w:val="22"/>
              </w:rPr>
              <w:t>аво на указанное имущество, согласно выписке из соответствующего реестра (Государственный реестр изобретений РФ, Государственный реестр полезных моделей РФ, Государственный реестр товарных знаков и знаков обслуживания РФ и др.) или иному документу, подтвер</w:t>
            </w:r>
            <w:r>
              <w:rPr>
                <w:sz w:val="22"/>
                <w:szCs w:val="22"/>
              </w:rPr>
              <w:t>ждающему указанные реквизиты, включая наименование документа, его серию и номер, дату выдачи и наименование государственного органа (организации), выдавшего документ</w:t>
            </w:r>
          </w:p>
        </w:tc>
      </w:tr>
      <w:tr w:rsidR="00000000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B24D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B24D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B24D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rPr>
          <w:trHeight w:val="2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B24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B24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B24D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B24DC" w:rsidRDefault="002B24DC">
      <w:pPr>
        <w:jc w:val="center"/>
      </w:pPr>
    </w:p>
    <w:sectPr w:rsidR="002B24DC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F0C"/>
    <w:rsid w:val="002B24DC"/>
    <w:rsid w:val="00A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E9D4BF07-7526-4378-9E36-208BEE5E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jc w:val="center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8"/>
      <w:lang w:eastAsia="zh-CN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AD86E995200FB343A851670C2C3A953790B6A4DDBC1E2495842B1C8A9967FC6F1FE1FBF2F4E6BD3CECF921k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AD86E995200FB343A84F6A1A4060983299EBA1D9BB1074CBDB7041DD906DAB2850B8B9B6F9E7BC23kCF" TargetMode="External"/><Relationship Id="rId5" Type="http://schemas.openxmlformats.org/officeDocument/2006/relationships/hyperlink" Target="consultantplus://offline/ref=40AD86E995200FB343A84F6A1A4060983293EBACDCB21074CBDB7041DD906DAB2850B8B9BF2FkB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Полякова</dc:creator>
  <cp:keywords/>
  <cp:lastModifiedBy>Operator</cp:lastModifiedBy>
  <cp:revision>2</cp:revision>
  <cp:lastPrinted>2019-12-20T06:09:00Z</cp:lastPrinted>
  <dcterms:created xsi:type="dcterms:W3CDTF">2019-12-26T07:32:00Z</dcterms:created>
  <dcterms:modified xsi:type="dcterms:W3CDTF">2019-12-26T07:32:00Z</dcterms:modified>
</cp:coreProperties>
</file>