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0B0" w:rsidRDefault="00A560B0">
      <w:pPr>
        <w:jc w:val="center"/>
        <w:rPr>
          <w:sz w:val="28"/>
        </w:rPr>
      </w:pPr>
      <w:r w:rsidRPr="00A560B0">
        <w:rPr>
          <w:b/>
          <w:sz w:val="28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A560B0">
        <w:rPr>
          <w:b/>
          <w:sz w:val="28"/>
          <w:szCs w:val="24"/>
          <w:lang w:eastAsia="ru-RU"/>
        </w:rPr>
        <w:pict>
          <v:shape id="_x0000_i0" o:spid="_x0000_i1025" type="#_x0000_t75" style="width:46.5pt;height:61.5pt;mso-wrap-distance-left:0;mso-wrap-distance-top:0;mso-wrap-distance-right:0;mso-wrap-distance-bottom:0">
            <v:imagedata r:id="rId10" o:title=""/>
            <v:path textboxrect="0,0,0,0"/>
          </v:shape>
        </w:pict>
      </w:r>
    </w:p>
    <w:p w:rsidR="00A560B0" w:rsidRDefault="00A560B0">
      <w:pPr>
        <w:jc w:val="center"/>
        <w:rPr>
          <w:sz w:val="28"/>
        </w:rPr>
      </w:pPr>
    </w:p>
    <w:p w:rsidR="00A560B0" w:rsidRDefault="006433F5">
      <w:pPr>
        <w:jc w:val="center"/>
      </w:pPr>
      <w:r>
        <w:rPr>
          <w:sz w:val="28"/>
          <w:szCs w:val="28"/>
        </w:rPr>
        <w:t xml:space="preserve">АДМИНИСТРАЦИЯ  </w:t>
      </w:r>
    </w:p>
    <w:p w:rsidR="00A560B0" w:rsidRDefault="006433F5">
      <w:pPr>
        <w:jc w:val="center"/>
        <w:rPr>
          <w:sz w:val="28"/>
        </w:rPr>
      </w:pPr>
      <w:r>
        <w:rPr>
          <w:sz w:val="28"/>
          <w:szCs w:val="28"/>
        </w:rPr>
        <w:t>РОВЕНЬСКОГО МУНИЦИПАЛЬНОГО ОКРУГА</w:t>
      </w:r>
    </w:p>
    <w:p w:rsidR="00A560B0" w:rsidRDefault="006433F5">
      <w:pPr>
        <w:jc w:val="center"/>
        <w:rPr>
          <w:sz w:val="28"/>
        </w:rPr>
      </w:pPr>
      <w:r>
        <w:rPr>
          <w:sz w:val="28"/>
          <w:szCs w:val="28"/>
        </w:rPr>
        <w:t xml:space="preserve">БЕЛГОРОДСКОЙ ОБЛАСТИ </w:t>
      </w:r>
    </w:p>
    <w:p w:rsidR="00A560B0" w:rsidRDefault="00A560B0">
      <w:pPr>
        <w:jc w:val="center"/>
        <w:rPr>
          <w:sz w:val="28"/>
        </w:rPr>
      </w:pPr>
    </w:p>
    <w:p w:rsidR="00A560B0" w:rsidRDefault="00A560B0">
      <w:pPr>
        <w:jc w:val="center"/>
        <w:rPr>
          <w:sz w:val="28"/>
        </w:rPr>
      </w:pPr>
    </w:p>
    <w:p w:rsidR="00A560B0" w:rsidRDefault="006433F5">
      <w:pPr>
        <w:jc w:val="center"/>
      </w:pPr>
      <w:r>
        <w:rPr>
          <w:b/>
          <w:spacing w:val="20"/>
          <w:sz w:val="28"/>
          <w:szCs w:val="28"/>
        </w:rPr>
        <w:t xml:space="preserve">ПОСТАНОВЛЕНИЕ            </w:t>
      </w:r>
    </w:p>
    <w:p w:rsidR="00A560B0" w:rsidRPr="009A0D2F" w:rsidRDefault="00A560B0">
      <w:pPr>
        <w:jc w:val="center"/>
        <w:rPr>
          <w:spacing w:val="20"/>
          <w:sz w:val="28"/>
          <w:szCs w:val="28"/>
        </w:rPr>
      </w:pPr>
    </w:p>
    <w:p w:rsidR="00A560B0" w:rsidRPr="009A0D2F" w:rsidRDefault="00A560B0">
      <w:pPr>
        <w:jc w:val="center"/>
        <w:rPr>
          <w:spacing w:val="20"/>
          <w:sz w:val="28"/>
          <w:szCs w:val="28"/>
        </w:rPr>
      </w:pPr>
    </w:p>
    <w:p w:rsidR="00A560B0" w:rsidRDefault="009A0D2F">
      <w:pPr>
        <w:jc w:val="center"/>
        <w:rPr>
          <w:sz w:val="28"/>
          <w:szCs w:val="28"/>
        </w:rPr>
      </w:pPr>
      <w:r>
        <w:rPr>
          <w:sz w:val="28"/>
          <w:szCs w:val="28"/>
        </w:rPr>
        <w:t>«02» июня 2026 года</w:t>
      </w:r>
      <w:r w:rsidR="006433F5">
        <w:rPr>
          <w:sz w:val="28"/>
          <w:szCs w:val="28"/>
        </w:rPr>
        <w:t xml:space="preserve">                                                №</w:t>
      </w:r>
      <w:r>
        <w:rPr>
          <w:sz w:val="28"/>
          <w:szCs w:val="28"/>
        </w:rPr>
        <w:t>582</w:t>
      </w:r>
    </w:p>
    <w:p w:rsidR="00A560B0" w:rsidRDefault="00A560B0">
      <w:pPr>
        <w:jc w:val="center"/>
        <w:rPr>
          <w:sz w:val="28"/>
        </w:rPr>
      </w:pPr>
    </w:p>
    <w:p w:rsidR="00A560B0" w:rsidRDefault="00A560B0">
      <w:pPr>
        <w:rPr>
          <w:b/>
          <w:sz w:val="24"/>
          <w:szCs w:val="24"/>
        </w:rPr>
      </w:pPr>
    </w:p>
    <w:p w:rsidR="009A0D2F" w:rsidRDefault="009A0D2F">
      <w:pPr>
        <w:rPr>
          <w:b/>
          <w:sz w:val="24"/>
          <w:szCs w:val="24"/>
        </w:rPr>
      </w:pPr>
    </w:p>
    <w:p w:rsidR="00A560B0" w:rsidRDefault="006433F5">
      <w:pPr>
        <w:ind w:left="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Ровеньского муниципального округа Белгородской области от 24 апреля 2026 г. № 419</w:t>
      </w:r>
    </w:p>
    <w:p w:rsidR="00A560B0" w:rsidRDefault="006433F5">
      <w:pPr>
        <w:tabs>
          <w:tab w:val="left" w:pos="9354"/>
        </w:tabs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«Об утверждении </w:t>
      </w:r>
      <w:r>
        <w:rPr>
          <w:rFonts w:eastAsiaTheme="minorHAnsi"/>
          <w:b/>
          <w:sz w:val="28"/>
          <w:szCs w:val="28"/>
        </w:rPr>
        <w:t>Положения об организации здорового питания детей и подростков в муниципальных бюджетных общеобразовательны</w:t>
      </w:r>
      <w:r>
        <w:rPr>
          <w:rFonts w:eastAsiaTheme="minorHAnsi"/>
          <w:b/>
          <w:sz w:val="28"/>
          <w:szCs w:val="28"/>
        </w:rPr>
        <w:t>х учреждениях Ровеньского муниципального округа Белгородской области и Порядка обеспечения бесплатным горячим приёмом пищи детей участников специальной военной операции, обучающихся в 1-11 классах муниципальных общеобразовательных организаций,</w:t>
      </w:r>
    </w:p>
    <w:p w:rsidR="00A560B0" w:rsidRDefault="006433F5">
      <w:pPr>
        <w:tabs>
          <w:tab w:val="left" w:pos="9354"/>
        </w:tabs>
        <w:ind w:right="-2"/>
        <w:jc w:val="center"/>
        <w:rPr>
          <w:b/>
          <w:bCs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(в том числе</w:t>
      </w:r>
      <w:r>
        <w:rPr>
          <w:rFonts w:eastAsiaTheme="minorHAnsi"/>
          <w:b/>
          <w:sz w:val="28"/>
          <w:szCs w:val="28"/>
        </w:rPr>
        <w:t xml:space="preserve"> в случае гибели (смерти) участников специальной военной операции)»</w:t>
      </w:r>
    </w:p>
    <w:p w:rsidR="00A560B0" w:rsidRPr="009A0D2F" w:rsidRDefault="00A560B0">
      <w:pPr>
        <w:rPr>
          <w:sz w:val="27"/>
          <w:szCs w:val="27"/>
          <w:lang w:eastAsia="ru-RU"/>
        </w:rPr>
      </w:pPr>
    </w:p>
    <w:p w:rsidR="009A0D2F" w:rsidRPr="009A0D2F" w:rsidRDefault="009A0D2F">
      <w:pPr>
        <w:rPr>
          <w:sz w:val="27"/>
          <w:szCs w:val="27"/>
          <w:lang w:eastAsia="ru-RU"/>
        </w:rPr>
      </w:pPr>
    </w:p>
    <w:p w:rsidR="009A0D2F" w:rsidRPr="009A0D2F" w:rsidRDefault="009A0D2F">
      <w:pPr>
        <w:rPr>
          <w:sz w:val="27"/>
          <w:szCs w:val="27"/>
          <w:lang w:eastAsia="ru-RU"/>
        </w:rPr>
      </w:pPr>
    </w:p>
    <w:p w:rsidR="00A560B0" w:rsidRDefault="006433F5">
      <w:pPr>
        <w:spacing w:line="288" w:lineRule="atLeast"/>
        <w:ind w:firstLine="540"/>
        <w:jc w:val="both"/>
        <w:rPr>
          <w:b/>
          <w:bCs/>
          <w:sz w:val="28"/>
          <w:szCs w:val="27"/>
        </w:rPr>
      </w:pPr>
      <w:proofErr w:type="gramStart"/>
      <w:r>
        <w:rPr>
          <w:rFonts w:eastAsiaTheme="minorHAnsi"/>
          <w:sz w:val="28"/>
          <w:szCs w:val="27"/>
        </w:rPr>
        <w:t>В соответствии с постановлениями Правительства Белгородской области  №679-пп от 28 декабря 2024 года «О реализации в Белгородской  области Единого стандарта региональных мер поддержки уча</w:t>
      </w:r>
      <w:r>
        <w:rPr>
          <w:rFonts w:eastAsiaTheme="minorHAnsi"/>
          <w:sz w:val="28"/>
          <w:szCs w:val="27"/>
        </w:rPr>
        <w:t xml:space="preserve">стников специальной военной операции и членов их семей», </w:t>
      </w:r>
      <w:r>
        <w:rPr>
          <w:rFonts w:eastAsiaTheme="minorHAnsi"/>
          <w:sz w:val="28"/>
        </w:rPr>
        <w:t>от 24 февраля 2025 года № 78-пп «Об утверждении Порядка оказания меры поддержки в части  бесплатного  посещения  детьми  участников специальной военной операции занятий по дополнительным общеобразова</w:t>
      </w:r>
      <w:r>
        <w:rPr>
          <w:rFonts w:eastAsiaTheme="minorHAnsi"/>
          <w:sz w:val="28"/>
        </w:rPr>
        <w:t>тельным программам в учреждениях сферы</w:t>
      </w:r>
      <w:proofErr w:type="gramEnd"/>
      <w:r>
        <w:rPr>
          <w:rFonts w:eastAsiaTheme="minorHAnsi"/>
          <w:sz w:val="28"/>
        </w:rPr>
        <w:t xml:space="preserve"> </w:t>
      </w:r>
      <w:proofErr w:type="gramStart"/>
      <w:r>
        <w:rPr>
          <w:rFonts w:eastAsiaTheme="minorHAnsi"/>
          <w:sz w:val="28"/>
        </w:rPr>
        <w:t xml:space="preserve">физической культуры и спорта Белгородской области (в том числе в случае гибели (смерти) участников специальной военной операции)», а также </w:t>
      </w:r>
      <w:r>
        <w:rPr>
          <w:rFonts w:eastAsiaTheme="minorHAnsi"/>
          <w:sz w:val="28"/>
          <w:szCs w:val="27"/>
        </w:rPr>
        <w:t>руководствуясь</w:t>
      </w:r>
      <w:r>
        <w:rPr>
          <w:rFonts w:eastAsiaTheme="minorHAnsi"/>
          <w:color w:val="000000"/>
          <w:sz w:val="24"/>
        </w:rPr>
        <w:t xml:space="preserve"> </w:t>
      </w:r>
      <w:r>
        <w:rPr>
          <w:rFonts w:eastAsiaTheme="minorHAnsi"/>
          <w:color w:val="000000"/>
          <w:sz w:val="28"/>
        </w:rPr>
        <w:t>Стандартом предоставления региональных и муниципальных мер подд</w:t>
      </w:r>
      <w:r>
        <w:rPr>
          <w:rFonts w:eastAsiaTheme="minorHAnsi"/>
          <w:color w:val="000000"/>
          <w:sz w:val="28"/>
        </w:rPr>
        <w:t>ержки участникам специальной военной операции и членам их семей в Центральном федеральном округе, являющимся приложением №4 к протоколу заседания Совета при полномочном представителе Президента Российской Федерации в Центральном федеральном округе от 26 ма</w:t>
      </w:r>
      <w:r>
        <w:rPr>
          <w:rFonts w:eastAsiaTheme="minorHAnsi"/>
          <w:color w:val="000000"/>
          <w:sz w:val="28"/>
        </w:rPr>
        <w:t>я 2025</w:t>
      </w:r>
      <w:proofErr w:type="gramEnd"/>
      <w:r>
        <w:rPr>
          <w:rFonts w:eastAsiaTheme="minorHAnsi"/>
          <w:color w:val="000000"/>
          <w:sz w:val="28"/>
        </w:rPr>
        <w:t xml:space="preserve"> года</w:t>
      </w:r>
      <w:r>
        <w:rPr>
          <w:rFonts w:eastAsiaTheme="minorHAnsi"/>
          <w:sz w:val="28"/>
          <w:szCs w:val="27"/>
        </w:rPr>
        <w:t xml:space="preserve">, </w:t>
      </w:r>
      <w:r>
        <w:rPr>
          <w:rFonts w:eastAsiaTheme="minorHAnsi"/>
          <w:color w:val="000000"/>
          <w:sz w:val="28"/>
        </w:rPr>
        <w:t xml:space="preserve">постановлением Администрации Ровеньского муниципального округа от 19 </w:t>
      </w:r>
      <w:r>
        <w:rPr>
          <w:rFonts w:eastAsiaTheme="minorHAnsi"/>
          <w:color w:val="000000"/>
          <w:sz w:val="28"/>
        </w:rPr>
        <w:lastRenderedPageBreak/>
        <w:t>декабря 2025г. №136 «</w:t>
      </w:r>
      <w:r>
        <w:rPr>
          <w:rFonts w:eastAsiaTheme="minorHAnsi"/>
          <w:sz w:val="28"/>
          <w:szCs w:val="27"/>
          <w:lang w:eastAsia="ru-RU"/>
        </w:rPr>
        <w:t xml:space="preserve">О дополнительных  мерах </w:t>
      </w:r>
      <w:r>
        <w:rPr>
          <w:rFonts w:eastAsiaTheme="minorHAnsi"/>
          <w:sz w:val="28"/>
          <w:szCs w:val="27"/>
        </w:rPr>
        <w:t xml:space="preserve"> поддержки участников специальной военной операции и членов их семей на территории Ровеньского </w:t>
      </w:r>
      <w:r>
        <w:rPr>
          <w:rFonts w:eastAsiaTheme="minorHAnsi"/>
          <w:sz w:val="28"/>
          <w:szCs w:val="27"/>
        </w:rPr>
        <w:t xml:space="preserve">муниципального округа Белгородской области», на основании поручения Министра обороны Российской Федерации Белоусова А.Р. по итогам селекторного совещания 14 ноября 2025 года, Администрация Ровеньского муниципального округа </w:t>
      </w:r>
      <w:r>
        <w:rPr>
          <w:rFonts w:eastAsiaTheme="minorHAnsi"/>
          <w:b/>
          <w:bCs/>
          <w:sz w:val="28"/>
          <w:szCs w:val="27"/>
        </w:rPr>
        <w:t xml:space="preserve">постановляет: </w:t>
      </w:r>
    </w:p>
    <w:p w:rsidR="00A560B0" w:rsidRDefault="006433F5">
      <w:pPr>
        <w:ind w:firstLine="680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1. Внести изменени</w:t>
      </w:r>
      <w:r>
        <w:rPr>
          <w:rFonts w:eastAsiaTheme="minorHAnsi"/>
          <w:sz w:val="28"/>
          <w:szCs w:val="28"/>
        </w:rPr>
        <w:t xml:space="preserve">я в Порядок обеспечения бесплатным горячим приёмом пищи детей участников специальной военной операции, обучающихся в 1-11 классах муниципальных общеобразовательных организаций (в том числе в случае гибели (смерти) участников специальной военной операции), </w:t>
      </w:r>
      <w:r>
        <w:rPr>
          <w:rFonts w:eastAsiaTheme="minorHAnsi"/>
          <w:sz w:val="28"/>
          <w:szCs w:val="28"/>
        </w:rPr>
        <w:t>утверждённый постановлением Администрации Ровеньского муниципального округа от 24.04.2026 г. № 419, изложив его в новой редакции согласно приложению к настоящему постановлению</w:t>
      </w:r>
      <w:r>
        <w:rPr>
          <w:rFonts w:eastAsiaTheme="minorHAnsi"/>
        </w:rPr>
        <w:t>.</w:t>
      </w:r>
    </w:p>
    <w:p w:rsidR="00A560B0" w:rsidRDefault="006433F5">
      <w:pPr>
        <w:ind w:left="20" w:firstLine="68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 Управлению образования Администрации Ровеньского муниципального округа Белго</w:t>
      </w:r>
      <w:r>
        <w:rPr>
          <w:rFonts w:eastAsiaTheme="minorHAnsi"/>
          <w:sz w:val="28"/>
          <w:szCs w:val="28"/>
        </w:rPr>
        <w:t>родской области (Бекетова М.А.) обеспечить реализацию настоящего постановления в муниципальных образовательных организациях Ровеньского муниципального округа, реализующих образовательные программы дошкольного образования.</w:t>
      </w:r>
    </w:p>
    <w:p w:rsidR="00A560B0" w:rsidRDefault="006433F5">
      <w:pPr>
        <w:ind w:left="20" w:firstLine="688"/>
        <w:jc w:val="both"/>
        <w:rPr>
          <w:rFonts w:eastAsia="Calibri"/>
        </w:rPr>
      </w:pPr>
      <w:r>
        <w:rPr>
          <w:rFonts w:eastAsiaTheme="minorHAnsi"/>
          <w:sz w:val="28"/>
          <w:szCs w:val="28"/>
        </w:rPr>
        <w:t>3. Опубликовать настоящее постановление в сетевом издании «Ровеньская нива» и разместить на официальном сайте органа местного самоуправления Ровеньского муниципального округа rovenkiadm.gosuslugi.ru в информационно-телекоммуникационной сети «Интернет».</w:t>
      </w:r>
    </w:p>
    <w:p w:rsidR="00A560B0" w:rsidRDefault="006433F5">
      <w:pPr>
        <w:ind w:firstLine="680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 </w:t>
      </w:r>
      <w:r>
        <w:rPr>
          <w:rFonts w:eastAsiaTheme="minorHAnsi"/>
          <w:sz w:val="28"/>
          <w:szCs w:val="27"/>
        </w:rPr>
        <w:t>Контроль исполнения настоящего постановления возложить на з</w:t>
      </w:r>
      <w:r>
        <w:rPr>
          <w:rFonts w:eastAsiaTheme="minorHAnsi"/>
          <w:color w:val="000000"/>
          <w:sz w:val="28"/>
          <w:szCs w:val="27"/>
        </w:rPr>
        <w:t xml:space="preserve">аместителя Главы Ровеньского муниципального округа по социальной политике </w:t>
      </w:r>
      <w:r>
        <w:rPr>
          <w:rFonts w:eastAsiaTheme="minorHAnsi"/>
          <w:sz w:val="28"/>
          <w:szCs w:val="27"/>
        </w:rPr>
        <w:t>Пальченко Е.Ф.</w:t>
      </w:r>
    </w:p>
    <w:p w:rsidR="00A560B0" w:rsidRDefault="00A560B0">
      <w:pPr>
        <w:ind w:left="-567" w:firstLine="567"/>
        <w:jc w:val="both"/>
        <w:rPr>
          <w:sz w:val="28"/>
          <w:szCs w:val="28"/>
        </w:rPr>
      </w:pPr>
    </w:p>
    <w:p w:rsidR="00A560B0" w:rsidRDefault="00A560B0">
      <w:pPr>
        <w:jc w:val="both"/>
        <w:rPr>
          <w:sz w:val="28"/>
          <w:szCs w:val="28"/>
        </w:rPr>
      </w:pPr>
    </w:p>
    <w:p w:rsidR="00A560B0" w:rsidRDefault="00A560B0">
      <w:pPr>
        <w:jc w:val="both"/>
        <w:rPr>
          <w:sz w:val="28"/>
          <w:szCs w:val="28"/>
        </w:rPr>
      </w:pPr>
    </w:p>
    <w:p w:rsidR="00A560B0" w:rsidRDefault="006433F5">
      <w:pPr>
        <w:ind w:firstLine="280"/>
        <w:jc w:val="both"/>
        <w:rPr>
          <w:b/>
          <w:sz w:val="28"/>
          <w:szCs w:val="27"/>
        </w:rPr>
      </w:pPr>
      <w:r>
        <w:rPr>
          <w:rFonts w:eastAsiaTheme="minorHAnsi"/>
          <w:b/>
          <w:sz w:val="28"/>
          <w:szCs w:val="27"/>
        </w:rPr>
        <w:t xml:space="preserve">Глава Ровеньского </w:t>
      </w:r>
    </w:p>
    <w:p w:rsidR="00A560B0" w:rsidRDefault="006433F5">
      <w:pPr>
        <w:jc w:val="both"/>
        <w:rPr>
          <w:b/>
          <w:sz w:val="28"/>
          <w:szCs w:val="27"/>
        </w:rPr>
      </w:pPr>
      <w:r>
        <w:rPr>
          <w:rFonts w:eastAsiaTheme="minorHAnsi"/>
          <w:b/>
          <w:sz w:val="28"/>
          <w:szCs w:val="27"/>
        </w:rPr>
        <w:t xml:space="preserve">муниципального округа  </w:t>
      </w:r>
      <w:r>
        <w:rPr>
          <w:rFonts w:eastAsiaTheme="minorHAnsi"/>
          <w:b/>
          <w:sz w:val="28"/>
          <w:szCs w:val="27"/>
        </w:rPr>
        <w:tab/>
      </w:r>
      <w:r>
        <w:rPr>
          <w:rFonts w:eastAsiaTheme="minorHAnsi"/>
          <w:b/>
          <w:sz w:val="28"/>
          <w:szCs w:val="27"/>
        </w:rPr>
        <w:tab/>
        <w:t xml:space="preserve">                                           Т.В Киричкова</w:t>
      </w:r>
      <w:r>
        <w:rPr>
          <w:rFonts w:eastAsiaTheme="minorHAnsi"/>
          <w:b/>
          <w:sz w:val="28"/>
          <w:szCs w:val="27"/>
        </w:rPr>
        <w:tab/>
      </w:r>
    </w:p>
    <w:p w:rsidR="00A560B0" w:rsidRDefault="00A560B0">
      <w:pPr>
        <w:ind w:firstLine="709"/>
        <w:jc w:val="both"/>
        <w:rPr>
          <w:b/>
          <w:sz w:val="28"/>
          <w:szCs w:val="28"/>
        </w:rPr>
      </w:pPr>
    </w:p>
    <w:p w:rsidR="00A560B0" w:rsidRDefault="00A560B0">
      <w:pPr>
        <w:ind w:firstLine="709"/>
        <w:jc w:val="both"/>
        <w:rPr>
          <w:b/>
          <w:sz w:val="28"/>
          <w:szCs w:val="28"/>
        </w:rPr>
      </w:pPr>
    </w:p>
    <w:p w:rsidR="00A560B0" w:rsidRDefault="00A560B0">
      <w:pPr>
        <w:ind w:firstLine="709"/>
        <w:jc w:val="both"/>
        <w:rPr>
          <w:b/>
          <w:sz w:val="28"/>
          <w:szCs w:val="28"/>
        </w:rPr>
      </w:pPr>
    </w:p>
    <w:p w:rsidR="00A560B0" w:rsidRDefault="00A560B0">
      <w:pPr>
        <w:ind w:firstLine="709"/>
        <w:jc w:val="both"/>
        <w:rPr>
          <w:b/>
          <w:sz w:val="28"/>
          <w:szCs w:val="28"/>
        </w:rPr>
      </w:pPr>
    </w:p>
    <w:p w:rsidR="00A560B0" w:rsidRDefault="00A560B0">
      <w:pPr>
        <w:ind w:firstLine="709"/>
        <w:jc w:val="both"/>
        <w:rPr>
          <w:b/>
          <w:sz w:val="28"/>
          <w:szCs w:val="28"/>
        </w:rPr>
      </w:pPr>
    </w:p>
    <w:p w:rsidR="00A560B0" w:rsidRDefault="00A560B0">
      <w:pPr>
        <w:ind w:firstLine="709"/>
        <w:jc w:val="both"/>
        <w:rPr>
          <w:b/>
          <w:sz w:val="28"/>
          <w:szCs w:val="28"/>
        </w:rPr>
      </w:pPr>
    </w:p>
    <w:p w:rsidR="00A560B0" w:rsidRDefault="00A560B0">
      <w:pPr>
        <w:ind w:firstLine="709"/>
        <w:jc w:val="both"/>
        <w:rPr>
          <w:b/>
          <w:sz w:val="28"/>
          <w:szCs w:val="28"/>
        </w:rPr>
      </w:pPr>
    </w:p>
    <w:p w:rsidR="00A560B0" w:rsidRDefault="00A560B0">
      <w:pPr>
        <w:ind w:firstLine="709"/>
        <w:jc w:val="both"/>
        <w:rPr>
          <w:b/>
          <w:sz w:val="28"/>
          <w:szCs w:val="28"/>
        </w:rPr>
      </w:pPr>
    </w:p>
    <w:p w:rsidR="00A560B0" w:rsidRDefault="00A560B0">
      <w:pPr>
        <w:ind w:firstLine="709"/>
        <w:jc w:val="both"/>
        <w:rPr>
          <w:b/>
          <w:bCs/>
          <w:sz w:val="28"/>
          <w:szCs w:val="28"/>
        </w:rPr>
      </w:pPr>
    </w:p>
    <w:p w:rsidR="00A560B0" w:rsidRDefault="00A560B0">
      <w:pPr>
        <w:ind w:firstLine="709"/>
        <w:jc w:val="both"/>
        <w:rPr>
          <w:b/>
          <w:bCs/>
          <w:sz w:val="28"/>
          <w:szCs w:val="28"/>
        </w:rPr>
      </w:pPr>
    </w:p>
    <w:p w:rsidR="00A560B0" w:rsidRDefault="00A560B0">
      <w:pPr>
        <w:ind w:firstLine="709"/>
        <w:jc w:val="both"/>
        <w:rPr>
          <w:b/>
          <w:bCs/>
          <w:sz w:val="28"/>
          <w:szCs w:val="28"/>
        </w:rPr>
      </w:pPr>
    </w:p>
    <w:p w:rsidR="00A560B0" w:rsidRDefault="00A560B0">
      <w:pPr>
        <w:ind w:firstLine="709"/>
        <w:jc w:val="both"/>
        <w:rPr>
          <w:b/>
          <w:bCs/>
          <w:sz w:val="28"/>
          <w:szCs w:val="28"/>
        </w:rPr>
      </w:pPr>
    </w:p>
    <w:p w:rsidR="00A560B0" w:rsidRDefault="00A560B0">
      <w:pPr>
        <w:ind w:firstLine="709"/>
        <w:jc w:val="both"/>
        <w:rPr>
          <w:b/>
          <w:bCs/>
          <w:sz w:val="28"/>
          <w:szCs w:val="28"/>
        </w:rPr>
      </w:pPr>
    </w:p>
    <w:p w:rsidR="00A560B0" w:rsidRDefault="00A560B0">
      <w:pPr>
        <w:ind w:firstLine="709"/>
        <w:jc w:val="both"/>
        <w:rPr>
          <w:b/>
          <w:bCs/>
          <w:sz w:val="28"/>
          <w:szCs w:val="28"/>
        </w:rPr>
      </w:pPr>
    </w:p>
    <w:p w:rsidR="00A560B0" w:rsidRDefault="00A560B0">
      <w:pPr>
        <w:ind w:firstLine="709"/>
        <w:jc w:val="both"/>
        <w:rPr>
          <w:b/>
          <w:bCs/>
          <w:sz w:val="28"/>
          <w:szCs w:val="28"/>
        </w:rPr>
      </w:pPr>
    </w:p>
    <w:p w:rsidR="00A560B0" w:rsidRDefault="006433F5">
      <w:pPr>
        <w:pStyle w:val="ConsPlusNormal"/>
        <w:ind w:left="4395"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Приложение № 1 </w:t>
      </w:r>
    </w:p>
    <w:p w:rsidR="00A560B0" w:rsidRDefault="006433F5">
      <w:pPr>
        <w:ind w:left="4395"/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к постановлению Администрации</w:t>
      </w:r>
    </w:p>
    <w:p w:rsidR="00A560B0" w:rsidRDefault="006433F5">
      <w:pPr>
        <w:ind w:left="4395"/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Ровеньского муниципального округа Белгородской области</w:t>
      </w:r>
    </w:p>
    <w:p w:rsidR="00A560B0" w:rsidRDefault="006433F5">
      <w:pPr>
        <w:pStyle w:val="ConsPlusNormal"/>
        <w:ind w:left="4395"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от </w:t>
      </w:r>
      <w:r w:rsidR="009A0D2F">
        <w:rPr>
          <w:rFonts w:ascii="Times New Roman" w:eastAsiaTheme="minorHAnsi" w:hAnsi="Times New Roman"/>
          <w:sz w:val="28"/>
          <w:szCs w:val="28"/>
        </w:rPr>
        <w:t>02.06.</w:t>
      </w:r>
      <w:r>
        <w:rPr>
          <w:rFonts w:ascii="Times New Roman" w:eastAsiaTheme="minorHAnsi" w:hAnsi="Times New Roman"/>
          <w:sz w:val="28"/>
          <w:szCs w:val="28"/>
        </w:rPr>
        <w:t>2026 г. №</w:t>
      </w:r>
      <w:r w:rsidR="009A0D2F">
        <w:rPr>
          <w:rFonts w:ascii="Times New Roman" w:eastAsiaTheme="minorHAnsi" w:hAnsi="Times New Roman"/>
          <w:sz w:val="28"/>
          <w:szCs w:val="28"/>
        </w:rPr>
        <w:t>582</w:t>
      </w:r>
    </w:p>
    <w:p w:rsidR="00A560B0" w:rsidRDefault="00A560B0">
      <w:pPr>
        <w:rPr>
          <w:b/>
          <w:sz w:val="28"/>
          <w:szCs w:val="28"/>
        </w:rPr>
      </w:pPr>
    </w:p>
    <w:p w:rsidR="00A560B0" w:rsidRDefault="006433F5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Порядок </w:t>
      </w:r>
    </w:p>
    <w:p w:rsidR="00A560B0" w:rsidRDefault="006433F5">
      <w:pPr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обеспечения бесплатным горячим приёмом пищи детей участников специальной военной операции, обучающихся в 1-11 классах муниципальных общеобразовательных организаций, </w:t>
      </w:r>
    </w:p>
    <w:p w:rsidR="00A560B0" w:rsidRDefault="006433F5">
      <w:pPr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(в том числе в случае гибели (смерти) </w:t>
      </w:r>
    </w:p>
    <w:p w:rsidR="00A560B0" w:rsidRDefault="006433F5">
      <w:pPr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участников специальной военной операции)</w:t>
      </w:r>
    </w:p>
    <w:p w:rsidR="00A560B0" w:rsidRDefault="006433F5">
      <w:pPr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(новая ред</w:t>
      </w:r>
      <w:r>
        <w:rPr>
          <w:rFonts w:eastAsiaTheme="minorHAnsi"/>
          <w:b/>
          <w:sz w:val="28"/>
          <w:szCs w:val="28"/>
        </w:rPr>
        <w:t>акция)</w:t>
      </w:r>
    </w:p>
    <w:p w:rsidR="00A560B0" w:rsidRDefault="00A560B0">
      <w:pPr>
        <w:jc w:val="center"/>
        <w:rPr>
          <w:rStyle w:val="28"/>
          <w:rFonts w:eastAsiaTheme="minorHAnsi"/>
        </w:rPr>
      </w:pPr>
    </w:p>
    <w:p w:rsidR="00A560B0" w:rsidRDefault="006433F5">
      <w:pPr>
        <w:jc w:val="center"/>
        <w:rPr>
          <w:rStyle w:val="28"/>
          <w:rFonts w:eastAsiaTheme="minorHAnsi"/>
          <w:bCs w:val="0"/>
        </w:rPr>
      </w:pPr>
      <w:r>
        <w:rPr>
          <w:rStyle w:val="28"/>
          <w:rFonts w:eastAsiaTheme="minorHAnsi"/>
        </w:rPr>
        <w:t>Раздел 1. Общие положения</w:t>
      </w:r>
    </w:p>
    <w:p w:rsidR="00A560B0" w:rsidRDefault="00A560B0">
      <w:pPr>
        <w:ind w:left="3440"/>
        <w:jc w:val="both"/>
        <w:rPr>
          <w:sz w:val="28"/>
          <w:szCs w:val="28"/>
          <w:lang w:eastAsia="en-US"/>
        </w:rPr>
      </w:pPr>
    </w:p>
    <w:p w:rsidR="00A560B0" w:rsidRDefault="006433F5">
      <w:pPr>
        <w:pStyle w:val="aff4"/>
        <w:numPr>
          <w:ilvl w:val="1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Настоящий Порядок обеспечения бесплатным вторым приёмом пищи (обедом) детей участников специальной военной операции, обучающихся в 1-11 классах муниципальных общеобразовательных организаций (в том числе в случае гибели</w:t>
      </w:r>
      <w:r>
        <w:rPr>
          <w:rFonts w:ascii="Times New Roman" w:eastAsiaTheme="minorHAnsi" w:hAnsi="Times New Roman"/>
          <w:sz w:val="28"/>
          <w:szCs w:val="28"/>
        </w:rPr>
        <w:t xml:space="preserve"> (смерти) участников специальной военной операции) (далее - Порядок), устанавливает правила, сроки и условия предоставления участникам специальной военной операции и членам их семей указанной меры поддержки в муниципальных общеобразовательных организациях </w:t>
      </w:r>
      <w:r>
        <w:rPr>
          <w:rFonts w:ascii="Times New Roman" w:eastAsiaTheme="minorHAnsi" w:hAnsi="Times New Roman"/>
          <w:sz w:val="28"/>
          <w:szCs w:val="28"/>
        </w:rPr>
        <w:t>Ровеньского муниципального округа (далее - мера поддержки).</w:t>
      </w:r>
    </w:p>
    <w:p w:rsidR="00A560B0" w:rsidRDefault="006433F5">
      <w:pPr>
        <w:pStyle w:val="aff4"/>
        <w:widowControl w:val="0"/>
        <w:numPr>
          <w:ilvl w:val="1"/>
          <w:numId w:val="5"/>
        </w:numPr>
        <w:tabs>
          <w:tab w:val="left" w:pos="141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Определить следующие основные понятия, используемые для целей реализации мер поддержки лицам, участвующим в специальной военной операции, и членам их семей:</w:t>
      </w:r>
    </w:p>
    <w:p w:rsidR="00A560B0" w:rsidRDefault="006433F5">
      <w:pPr>
        <w:pStyle w:val="210"/>
        <w:numPr>
          <w:ilvl w:val="2"/>
          <w:numId w:val="5"/>
        </w:numPr>
        <w:shd w:val="clear" w:color="auto" w:fill="auto"/>
        <w:tabs>
          <w:tab w:val="left" w:pos="1073"/>
        </w:tabs>
        <w:spacing w:before="0" w:line="240" w:lineRule="auto"/>
        <w:ind w:left="930" w:hanging="221"/>
        <w:rPr>
          <w:rFonts w:eastAsiaTheme="minorHAnsi"/>
          <w:color w:val="000000"/>
        </w:rPr>
      </w:pPr>
      <w:r>
        <w:rPr>
          <w:rFonts w:eastAsiaTheme="minorHAnsi"/>
          <w:color w:val="000000" w:themeColor="text1"/>
        </w:rPr>
        <w:t>Лица, участвующие в специальной военной</w:t>
      </w:r>
      <w:r>
        <w:rPr>
          <w:rFonts w:eastAsiaTheme="minorHAnsi"/>
          <w:color w:val="000000" w:themeColor="text1"/>
        </w:rPr>
        <w:t xml:space="preserve"> операции:</w:t>
      </w:r>
    </w:p>
    <w:p w:rsidR="00A560B0" w:rsidRDefault="006433F5">
      <w:pPr>
        <w:pStyle w:val="210"/>
        <w:shd w:val="clear" w:color="auto" w:fill="auto"/>
        <w:tabs>
          <w:tab w:val="left" w:pos="1073"/>
        </w:tabs>
        <w:spacing w:before="0" w:line="240" w:lineRule="auto"/>
        <w:ind w:firstLine="700"/>
      </w:pPr>
      <w:r>
        <w:rPr>
          <w:rFonts w:eastAsiaTheme="minorHAnsi"/>
          <w:color w:val="000000" w:themeColor="text1"/>
        </w:rPr>
        <w:t xml:space="preserve"> - лица, постоянно п</w:t>
      </w:r>
      <w:r>
        <w:rPr>
          <w:rFonts w:eastAsiaTheme="minorHAnsi"/>
          <w:color w:val="000000" w:themeColor="text1"/>
        </w:rPr>
        <w:t xml:space="preserve">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</w:t>
      </w:r>
      <w:r>
        <w:rPr>
          <w:rFonts w:eastAsiaTheme="minorHAnsi"/>
          <w:color w:val="000000" w:themeColor="text1"/>
        </w:rPr>
        <w:t>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</w:t>
      </w:r>
      <w:r>
        <w:rPr>
          <w:rFonts w:eastAsiaTheme="minorHAnsi"/>
          <w:color w:val="000000" w:themeColor="text1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A560B0" w:rsidRDefault="006433F5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 xml:space="preserve">- лиц, призванных на военную службу по мобилизации в Вооруженные Силы Российской Федерации, или лиц, направленных для </w:t>
      </w:r>
      <w:r>
        <w:rPr>
          <w:rFonts w:eastAsiaTheme="minorHAnsi"/>
          <w:color w:val="000000" w:themeColor="text1"/>
          <w:sz w:val="28"/>
        </w:rPr>
        <w:t>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A560B0" w:rsidRDefault="006433F5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 xml:space="preserve">- лиц, проходящих (проходивших) военную службу в Вооруженных Силах Российской Федерации по </w:t>
      </w:r>
      <w:r>
        <w:rPr>
          <w:rFonts w:eastAsiaTheme="minorHAnsi"/>
          <w:color w:val="000000" w:themeColor="text1"/>
          <w:sz w:val="28"/>
        </w:rPr>
        <w:t xml:space="preserve">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1" w:tooltip="https://login.consultant.ru/link/?req=doc&amp;base=LAW&amp;n=518125&amp;dst=100339&amp;field=134&amp;date=19.12.2025" w:history="1">
        <w:r>
          <w:rPr>
            <w:rStyle w:val="a6"/>
            <w:rFonts w:eastAsiaTheme="minorHAnsi"/>
            <w:color w:val="000000" w:themeColor="text1"/>
            <w:sz w:val="28"/>
            <w:u w:val="none"/>
          </w:rPr>
          <w:t>пункте 6 статьи 1</w:t>
        </w:r>
      </w:hyperlink>
      <w:r>
        <w:rPr>
          <w:rFonts w:eastAsiaTheme="minorHAnsi"/>
          <w:color w:val="000000" w:themeColor="text1"/>
          <w:sz w:val="28"/>
        </w:rPr>
        <w:t xml:space="preserve"> Федерального закона от 31 мая 1996 года №61-ФЗ «Об обороне»;</w:t>
      </w:r>
    </w:p>
    <w:p w:rsidR="00A560B0" w:rsidRDefault="006433F5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- лиц, заключивших контракт о добровольном содейст</w:t>
      </w:r>
      <w:r>
        <w:rPr>
          <w:rFonts w:eastAsiaTheme="minorHAnsi"/>
          <w:color w:val="000000" w:themeColor="text1"/>
          <w:sz w:val="28"/>
        </w:rPr>
        <w:t>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</w:t>
      </w:r>
      <w:r>
        <w:rPr>
          <w:rFonts w:eastAsiaTheme="minorHAnsi"/>
          <w:color w:val="000000" w:themeColor="text1"/>
          <w:sz w:val="28"/>
        </w:rPr>
        <w:t>оруженные Силы Российской Федерации;</w:t>
      </w:r>
    </w:p>
    <w:p w:rsidR="00A560B0" w:rsidRDefault="006433F5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</w:t>
      </w:r>
      <w:r>
        <w:rPr>
          <w:rFonts w:eastAsiaTheme="minorHAnsi"/>
          <w:color w:val="000000" w:themeColor="text1"/>
          <w:sz w:val="28"/>
        </w:rPr>
        <w:t>ыми органами при выполнении ими служебных обязанностей и иных аналогичных функций.</w:t>
      </w:r>
    </w:p>
    <w:p w:rsidR="00A560B0" w:rsidRDefault="006433F5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 xml:space="preserve">1.2.2. Члены семей участников специальной военной операции - члены семьи лиц, указанных в </w:t>
      </w:r>
      <w:hyperlink r:id="rId12" w:anchor="p0" w:tooltip="file:///C:/Program%20Files/R7-Office/Editors/editors/web-apps/apps/documenteditor/main/index.html?_dc=0&amp;lang=ru-RU&amp;frameEditorId=placeholder&amp;parentOrigin=file://#p0" w:history="1">
        <w:r>
          <w:rPr>
            <w:rStyle w:val="a6"/>
            <w:rFonts w:eastAsiaTheme="minorHAnsi"/>
            <w:color w:val="000000" w:themeColor="text1"/>
            <w:sz w:val="28"/>
            <w:szCs w:val="28"/>
            <w:u w:val="none"/>
          </w:rPr>
          <w:t>подпункте 1.2.1 пункта 1</w:t>
        </w:r>
      </w:hyperlink>
      <w:r>
        <w:rPr>
          <w:rFonts w:eastAsiaTheme="minorHAnsi"/>
          <w:sz w:val="28"/>
          <w:szCs w:val="28"/>
        </w:rPr>
        <w:t>.2</w:t>
      </w:r>
      <w:r>
        <w:rPr>
          <w:rFonts w:eastAsiaTheme="minorHAnsi"/>
          <w:color w:val="000000" w:themeColor="text1"/>
          <w:sz w:val="28"/>
          <w:szCs w:val="28"/>
        </w:rPr>
        <w:t xml:space="preserve"> н</w:t>
      </w:r>
      <w:r>
        <w:rPr>
          <w:rFonts w:eastAsiaTheme="minorHAnsi"/>
          <w:color w:val="000000" w:themeColor="text1"/>
          <w:sz w:val="28"/>
        </w:rPr>
        <w:t>астоящего Порядка,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</w:t>
      </w:r>
      <w:r>
        <w:rPr>
          <w:rFonts w:eastAsiaTheme="minorHAnsi"/>
          <w:color w:val="000000" w:themeColor="text1"/>
          <w:sz w:val="28"/>
        </w:rPr>
        <w:t xml:space="preserve">ных при выполнении задач в ходе проведения специальной военной операции, определенные в соответствии с </w:t>
      </w:r>
      <w:hyperlink r:id="rId13" w:tooltip="https://login.consultant.ru/link/?req=doc&amp;base=LAW&amp;n=509409&amp;dst=4&amp;field=134&amp;date=19.12.2025" w:history="1">
        <w:r>
          <w:rPr>
            <w:rStyle w:val="a6"/>
            <w:rFonts w:eastAsiaTheme="minorHAnsi"/>
            <w:color w:val="000000" w:themeColor="text1"/>
            <w:sz w:val="28"/>
            <w:u w:val="none"/>
          </w:rPr>
          <w:t>пунктами 5</w:t>
        </w:r>
      </w:hyperlink>
      <w:r>
        <w:rPr>
          <w:rFonts w:eastAsiaTheme="minorHAnsi"/>
          <w:color w:val="000000" w:themeColor="text1"/>
          <w:sz w:val="28"/>
        </w:rPr>
        <w:t xml:space="preserve"> и </w:t>
      </w:r>
      <w:hyperlink r:id="rId14" w:tooltip="https://login.consultant.ru/link/?req=doc&amp;base=LAW&amp;n=509409&amp;dst=738&amp;field=134&amp;date=19.12.2025" w:history="1">
        <w:r>
          <w:rPr>
            <w:rStyle w:val="a6"/>
            <w:rFonts w:eastAsiaTheme="minorHAnsi"/>
            <w:color w:val="000000" w:themeColor="text1"/>
            <w:sz w:val="28"/>
            <w:u w:val="none"/>
          </w:rPr>
          <w:t>5.1 статьи 2</w:t>
        </w:r>
      </w:hyperlink>
      <w:r>
        <w:rPr>
          <w:rFonts w:eastAsiaTheme="minorHAnsi"/>
          <w:color w:val="000000" w:themeColor="text1"/>
          <w:sz w:val="28"/>
        </w:rPr>
        <w:t xml:space="preserve"> Федерального закона от 27 мая 1998 года №76-ФЗ «О статусе военнослужащих», а именно:</w:t>
      </w:r>
    </w:p>
    <w:p w:rsidR="00A560B0" w:rsidRDefault="006433F5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1) супруга (супруг) погибшего (умершего), не вступивший (не вступившая) в повторный брак;</w:t>
      </w:r>
    </w:p>
    <w:p w:rsidR="00A560B0" w:rsidRDefault="006433F5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2) несовершеннолетние дети;</w:t>
      </w:r>
    </w:p>
    <w:p w:rsidR="00A560B0" w:rsidRDefault="006433F5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3) дети старше 18 лет, ста</w:t>
      </w:r>
      <w:r>
        <w:rPr>
          <w:rFonts w:eastAsiaTheme="minorHAnsi"/>
          <w:color w:val="000000" w:themeColor="text1"/>
          <w:sz w:val="28"/>
        </w:rPr>
        <w:t>вшие инвалидами до достижения ими возраста 18 лет;</w:t>
      </w:r>
    </w:p>
    <w:p w:rsidR="00A560B0" w:rsidRDefault="006433F5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4) дети в возрасте до 23 лет, обучающиеся в образовательных организациях по очной форме обучения;</w:t>
      </w:r>
    </w:p>
    <w:p w:rsidR="00A560B0" w:rsidRDefault="006433F5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5) лица, находящиеся на иждивении участника специальной военной операции.</w:t>
      </w:r>
    </w:p>
    <w:p w:rsidR="00A560B0" w:rsidRDefault="006433F5">
      <w:pPr>
        <w:ind w:firstLine="709"/>
        <w:jc w:val="both"/>
        <w:rPr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1.2.3. Д</w:t>
      </w:r>
      <w:r>
        <w:rPr>
          <w:rFonts w:eastAsiaTheme="minorHAnsi"/>
          <w:color w:val="000000" w:themeColor="text1"/>
          <w:sz w:val="28"/>
        </w:rPr>
        <w:t>ети участников специальной военной операции - члены семей участников специальной военной операции, указанные в подпунктах 2 - 4 подпункта 1.2.2 пункта 1.2 настоящего Порядка, один или оба родителя, которых являются участниками специальной военной операции.</w:t>
      </w:r>
    </w:p>
    <w:p w:rsidR="00A560B0" w:rsidRDefault="006433F5">
      <w:pPr>
        <w:ind w:firstLine="709"/>
        <w:jc w:val="both"/>
        <w:rPr>
          <w:rFonts w:eastAsiaTheme="minorHAnsi"/>
          <w:color w:val="000000"/>
          <w:sz w:val="28"/>
        </w:rPr>
      </w:pPr>
      <w:r>
        <w:rPr>
          <w:rFonts w:eastAsiaTheme="minorHAnsi"/>
          <w:color w:val="000000" w:themeColor="text1"/>
          <w:sz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A560B0" w:rsidRDefault="006433F5">
      <w:pPr>
        <w:ind w:firstLine="709"/>
        <w:jc w:val="both"/>
        <w:rPr>
          <w:rFonts w:eastAsiaTheme="minorHAnsi"/>
        </w:rPr>
      </w:pPr>
      <w:r>
        <w:rPr>
          <w:rFonts w:eastAsiaTheme="minorHAnsi"/>
          <w:color w:val="000000" w:themeColor="text1"/>
          <w:sz w:val="28"/>
        </w:rPr>
        <w:t xml:space="preserve">1.2.4. </w:t>
      </w:r>
      <w:r>
        <w:rPr>
          <w:rFonts w:eastAsiaTheme="minorHAnsi"/>
          <w:sz w:val="28"/>
          <w:szCs w:val="28"/>
        </w:rPr>
        <w:t>документы, подтвержд</w:t>
      </w:r>
      <w:r>
        <w:rPr>
          <w:rFonts w:eastAsiaTheme="minorHAnsi"/>
          <w:sz w:val="28"/>
          <w:szCs w:val="28"/>
        </w:rPr>
        <w:t xml:space="preserve">ающие участие в специальной военной операции в соответствии </w:t>
      </w:r>
      <w:r>
        <w:rPr>
          <w:rFonts w:eastAsiaTheme="minorHAnsi"/>
          <w:color w:val="000000" w:themeColor="text1"/>
          <w:sz w:val="28"/>
        </w:rPr>
        <w:t xml:space="preserve">с </w:t>
      </w:r>
      <w:hyperlink r:id="rId15" w:anchor="p0" w:tooltip="file:///C:/Program%20Files/R7-Office/Editors/editors/web-apps/apps/documenteditor/main/index.html?_dc=0&amp;lang=ru-RU&amp;frameEditorId=placeholder&amp;parentOrigin=file://#p0" w:history="1">
        <w:r>
          <w:rPr>
            <w:rStyle w:val="a6"/>
            <w:rFonts w:eastAsiaTheme="minorHAnsi"/>
            <w:color w:val="000000" w:themeColor="text1"/>
            <w:sz w:val="28"/>
            <w:szCs w:val="28"/>
            <w:u w:val="none"/>
          </w:rPr>
          <w:t>подпунктом 1.2.1 пункта 1</w:t>
        </w:r>
      </w:hyperlink>
      <w:r>
        <w:rPr>
          <w:rFonts w:eastAsiaTheme="minorHAnsi"/>
          <w:sz w:val="28"/>
          <w:szCs w:val="28"/>
        </w:rPr>
        <w:t xml:space="preserve">.2 настоящего постановления  находящиеся в распоряжении органов власти </w:t>
      </w:r>
      <w:r>
        <w:rPr>
          <w:rFonts w:eastAsiaTheme="minorHAnsi"/>
          <w:sz w:val="28"/>
          <w:szCs w:val="28"/>
        </w:rPr>
        <w:t>запрашиваются непосредственно из системы межведомственного электронного взаимодействия, если эти сведения заявитель не предоставил по собственной инициативе, в случае если данные в системе не отображаются образовательная организация вправе запросить эти св</w:t>
      </w:r>
      <w:r>
        <w:rPr>
          <w:rFonts w:eastAsiaTheme="minorHAnsi"/>
          <w:sz w:val="28"/>
          <w:szCs w:val="28"/>
        </w:rPr>
        <w:t>едения на бумажном носителе</w:t>
      </w:r>
      <w:r>
        <w:rPr>
          <w:rFonts w:eastAsiaTheme="minorHAnsi"/>
        </w:rPr>
        <w:t>;</w:t>
      </w:r>
    </w:p>
    <w:p w:rsidR="00A560B0" w:rsidRDefault="006433F5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1.3. Решение о предоставлении бесплатного горячего питания детям участников СВО, обучающимся в 1-11 классах муниципальных общеобразовательных организаций принимается муниципальными общеобразовательными организациями на основани</w:t>
      </w:r>
      <w:r>
        <w:rPr>
          <w:rFonts w:eastAsiaTheme="minorHAnsi"/>
          <w:sz w:val="28"/>
          <w:szCs w:val="28"/>
        </w:rPr>
        <w:t>и заявления и документов, предоставленных родителями (законными представителями).</w:t>
      </w:r>
    </w:p>
    <w:p w:rsidR="00A560B0" w:rsidRDefault="006433F5">
      <w:pPr>
        <w:pStyle w:val="aff4"/>
        <w:widowControl w:val="0"/>
        <w:numPr>
          <w:ilvl w:val="1"/>
          <w:numId w:val="12"/>
        </w:numPr>
        <w:tabs>
          <w:tab w:val="left" w:pos="102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Мера поддержки предоставляется по заявлению родителя (законного представителя) ребёнка участника СВО (далее - заявитель).</w:t>
      </w:r>
    </w:p>
    <w:p w:rsidR="00A560B0" w:rsidRDefault="006433F5">
      <w:pPr>
        <w:pStyle w:val="aff4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color w:val="000000"/>
          <w:highlight w:val="white"/>
        </w:rPr>
      </w:pPr>
      <w:r>
        <w:rPr>
          <w:rFonts w:ascii="Times New Roman" w:eastAsiaTheme="minorHAnsi" w:hAnsi="Times New Roman"/>
          <w:color w:val="000000"/>
          <w:sz w:val="28"/>
          <w:highlight w:val="white"/>
        </w:rPr>
        <w:t>Установить, что детям лиц, участвующих в специальной</w:t>
      </w:r>
      <w:r>
        <w:rPr>
          <w:rFonts w:ascii="Times New Roman" w:eastAsiaTheme="minorHAnsi" w:hAnsi="Times New Roman"/>
          <w:color w:val="000000"/>
          <w:sz w:val="28"/>
          <w:highlight w:val="white"/>
        </w:rPr>
        <w:t xml:space="preserve"> военной операции настоящая мера поддержки предоставляется не менее чем до конца года, следующего за годом, в котором будет завершена специальная военная операция.</w:t>
      </w:r>
    </w:p>
    <w:p w:rsidR="00A560B0" w:rsidRDefault="00A560B0">
      <w:pPr>
        <w:ind w:right="220"/>
        <w:jc w:val="both"/>
        <w:rPr>
          <w:rStyle w:val="28"/>
          <w:rFonts w:eastAsiaTheme="minorHAnsi"/>
          <w:b w:val="0"/>
          <w:bCs w:val="0"/>
        </w:rPr>
      </w:pPr>
      <w:bookmarkStart w:id="0" w:name="bookmark4"/>
    </w:p>
    <w:p w:rsidR="00A560B0" w:rsidRDefault="006433F5">
      <w:pPr>
        <w:ind w:right="-1"/>
        <w:jc w:val="center"/>
        <w:rPr>
          <w:rStyle w:val="28"/>
          <w:rFonts w:eastAsiaTheme="minorHAnsi"/>
          <w:bCs w:val="0"/>
        </w:rPr>
      </w:pPr>
      <w:r>
        <w:rPr>
          <w:rStyle w:val="28"/>
          <w:rFonts w:eastAsiaTheme="minorHAnsi"/>
        </w:rPr>
        <w:t>Раздел 2. Порядок обращения за предоставлением меры поддержки</w:t>
      </w:r>
      <w:bookmarkEnd w:id="0"/>
    </w:p>
    <w:p w:rsidR="00A560B0" w:rsidRDefault="00A560B0">
      <w:pPr>
        <w:ind w:right="220"/>
        <w:jc w:val="both"/>
        <w:rPr>
          <w:sz w:val="28"/>
          <w:szCs w:val="28"/>
          <w:lang w:eastAsia="en-US"/>
        </w:rPr>
      </w:pPr>
    </w:p>
    <w:p w:rsidR="00A560B0" w:rsidRDefault="006433F5">
      <w:pPr>
        <w:pStyle w:val="aff4"/>
        <w:widowControl w:val="0"/>
        <w:numPr>
          <w:ilvl w:val="1"/>
          <w:numId w:val="6"/>
        </w:numPr>
        <w:tabs>
          <w:tab w:val="left" w:pos="101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Заявители обращаются за предоставлением меры поддержки к руководителю общеобразовательной организации, в которой обучается в 1-11 классе ребёнок участника СВО.</w:t>
      </w:r>
    </w:p>
    <w:p w:rsidR="00A560B0" w:rsidRDefault="006433F5">
      <w:pPr>
        <w:pStyle w:val="aff4"/>
        <w:widowControl w:val="0"/>
        <w:numPr>
          <w:ilvl w:val="1"/>
          <w:numId w:val="6"/>
        </w:numPr>
        <w:tabs>
          <w:tab w:val="left" w:pos="102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Для получения меры поддержки заявитель представляет в общеобразовательную организацию, помимо до</w:t>
      </w:r>
      <w:r>
        <w:rPr>
          <w:rFonts w:ascii="Times New Roman" w:eastAsiaTheme="minorHAnsi" w:hAnsi="Times New Roman"/>
          <w:sz w:val="28"/>
          <w:szCs w:val="28"/>
        </w:rPr>
        <w:t>кументов, необходимых для предоставления льготного горячего питания, следующие документы:</w:t>
      </w:r>
    </w:p>
    <w:p w:rsidR="00A560B0" w:rsidRDefault="006433F5">
      <w:pPr>
        <w:widowControl w:val="0"/>
        <w:numPr>
          <w:ilvl w:val="0"/>
          <w:numId w:val="7"/>
        </w:numPr>
        <w:tabs>
          <w:tab w:val="left" w:pos="1057"/>
        </w:tabs>
        <w:ind w:firstLine="76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заявление на предоставление бесплатного второго приёма пищи (обед) (далее – льготное питание) в общеобразовательной организации;</w:t>
      </w:r>
    </w:p>
    <w:p w:rsidR="00A560B0" w:rsidRDefault="006433F5">
      <w:pPr>
        <w:widowControl w:val="0"/>
        <w:numPr>
          <w:ilvl w:val="0"/>
          <w:numId w:val="7"/>
        </w:numPr>
        <w:tabs>
          <w:tab w:val="left" w:pos="1116"/>
        </w:tabs>
        <w:ind w:firstLine="76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документ, удостоверяющий личность зая</w:t>
      </w:r>
      <w:r>
        <w:rPr>
          <w:rFonts w:eastAsiaTheme="minorHAnsi"/>
          <w:sz w:val="28"/>
          <w:szCs w:val="28"/>
        </w:rPr>
        <w:t>вителя;</w:t>
      </w:r>
    </w:p>
    <w:p w:rsidR="00A560B0" w:rsidRDefault="006433F5">
      <w:pPr>
        <w:widowControl w:val="0"/>
        <w:numPr>
          <w:ilvl w:val="0"/>
          <w:numId w:val="7"/>
        </w:numPr>
        <w:tabs>
          <w:tab w:val="left" w:pos="1062"/>
        </w:tabs>
        <w:ind w:firstLine="76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документ, подтверждающий родство обучающегося с участником СВО (свидетельство о рождении ребёнка, свидетельство об усыновлении (удочерении) ребенка, свидетельство об у</w:t>
      </w:r>
      <w:r>
        <w:rPr>
          <w:rFonts w:eastAsiaTheme="minorHAnsi"/>
          <w:sz w:val="28"/>
          <w:szCs w:val="28"/>
        </w:rPr>
        <w:t>становлении отцовства в отношении ребенка).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A560B0" w:rsidRDefault="006433F5">
      <w:pPr>
        <w:widowControl w:val="0"/>
        <w:numPr>
          <w:ilvl w:val="0"/>
          <w:numId w:val="7"/>
        </w:numPr>
        <w:tabs>
          <w:tab w:val="left" w:pos="1054"/>
        </w:tabs>
        <w:ind w:firstLine="76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документ, подтверждающий статус законного представителя (опекунское удостоверение, решение органа опеки и попечительства о назначении опеки или попечительства над ребёнком);</w:t>
      </w:r>
    </w:p>
    <w:p w:rsidR="00A560B0" w:rsidRDefault="006433F5">
      <w:pPr>
        <w:pStyle w:val="210"/>
        <w:widowControl w:val="0"/>
        <w:numPr>
          <w:ilvl w:val="0"/>
          <w:numId w:val="8"/>
        </w:numPr>
        <w:shd w:val="clear" w:color="auto" w:fill="auto"/>
        <w:tabs>
          <w:tab w:val="left" w:pos="1053"/>
        </w:tabs>
        <w:spacing w:before="0" w:line="240" w:lineRule="auto"/>
        <w:ind w:firstLine="760"/>
      </w:pPr>
      <w:r>
        <w:rPr>
          <w:rFonts w:eastAsiaTheme="minorHAnsi"/>
        </w:rPr>
        <w:t>д</w:t>
      </w:r>
      <w:r>
        <w:rPr>
          <w:rFonts w:eastAsiaTheme="minorHAnsi"/>
          <w:color w:val="000000" w:themeColor="text1"/>
        </w:rPr>
        <w:t>окумент, подтверждающий участие в специальной военной операции, указанный в подп</w:t>
      </w:r>
      <w:r>
        <w:rPr>
          <w:rFonts w:eastAsiaTheme="minorHAnsi"/>
          <w:color w:val="000000" w:themeColor="text1"/>
        </w:rPr>
        <w:t>ункте 1.2.4 пункта 1.2 настоящего Порядка;</w:t>
      </w:r>
    </w:p>
    <w:p w:rsidR="00A560B0" w:rsidRDefault="006433F5">
      <w:pPr>
        <w:pStyle w:val="210"/>
        <w:widowControl w:val="0"/>
        <w:numPr>
          <w:ilvl w:val="0"/>
          <w:numId w:val="8"/>
        </w:numPr>
        <w:shd w:val="clear" w:color="auto" w:fill="auto"/>
        <w:tabs>
          <w:tab w:val="left" w:pos="1053"/>
        </w:tabs>
        <w:spacing w:before="0" w:line="240" w:lineRule="auto"/>
        <w:ind w:firstLine="760"/>
      </w:pPr>
      <w:r>
        <w:rPr>
          <w:rFonts w:eastAsiaTheme="minorHAnsi"/>
        </w:rPr>
        <w:t>свидетельство о смерти участника специальной военной операции - в случае гибели (смерти) участника специальной военной операции;</w:t>
      </w:r>
    </w:p>
    <w:p w:rsidR="00A560B0" w:rsidRDefault="006433F5">
      <w:pPr>
        <w:pStyle w:val="210"/>
        <w:widowControl w:val="0"/>
        <w:numPr>
          <w:ilvl w:val="0"/>
          <w:numId w:val="8"/>
        </w:numPr>
        <w:shd w:val="clear" w:color="auto" w:fill="auto"/>
        <w:tabs>
          <w:tab w:val="left" w:pos="1053"/>
        </w:tabs>
        <w:spacing w:before="0" w:line="240" w:lineRule="auto"/>
        <w:ind w:firstLine="760"/>
      </w:pPr>
      <w:r>
        <w:rPr>
          <w:rFonts w:eastAsiaTheme="minorHAnsi"/>
        </w:rPr>
        <w:t>согласие на обработку персональных данных.</w:t>
      </w:r>
    </w:p>
    <w:p w:rsidR="00A560B0" w:rsidRDefault="006433F5">
      <w:pPr>
        <w:pStyle w:val="aff4"/>
        <w:numPr>
          <w:ilvl w:val="1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Лицо, подавшее заявление, несёт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A560B0" w:rsidRDefault="006433F5">
      <w:pPr>
        <w:pStyle w:val="aff4"/>
        <w:numPr>
          <w:ilvl w:val="1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Установить, что мера поддержки указанная в пункте 1.1 настоящего постановления п</w:t>
      </w:r>
      <w:r>
        <w:rPr>
          <w:rFonts w:ascii="Times New Roman" w:eastAsiaTheme="minorHAnsi" w:hAnsi="Times New Roman"/>
          <w:sz w:val="28"/>
          <w:szCs w:val="28"/>
        </w:rPr>
        <w:t xml:space="preserve">редусматривает: </w:t>
      </w:r>
    </w:p>
    <w:p w:rsidR="00A560B0" w:rsidRDefault="006433F5">
      <w:pPr>
        <w:pStyle w:val="aff4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электронный формат предоставления меры социальной поддержки участникам специальной военной операции и членам их семей </w:t>
      </w:r>
      <w:r>
        <w:rPr>
          <w:rFonts w:ascii="Times New Roman" w:eastAsiaTheme="minorHAnsi" w:hAnsi="Times New Roman"/>
          <w:sz w:val="28"/>
          <w:szCs w:val="28"/>
        </w:rPr>
        <w:t>через Единый портал государственных услуг, который предоставления документов на бумажном носителе не предусматривает</w:t>
      </w:r>
      <w:r>
        <w:rPr>
          <w:rFonts w:ascii="Times New Roman" w:eastAsiaTheme="minorHAnsi" w:hAnsi="Times New Roman"/>
          <w:color w:val="242424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(</w:t>
      </w:r>
      <w:hyperlink r:id="rId16" w:tooltip="https://www.gosuslugi.ru/677335/1/form" w:history="1">
        <w:r>
          <w:rPr>
            <w:rStyle w:val="a6"/>
            <w:rFonts w:ascii="Times New Roman" w:eastAsiaTheme="minorHAnsi" w:hAnsi="Times New Roman"/>
            <w:sz w:val="28"/>
            <w:szCs w:val="28"/>
            <w:shd w:val="clear" w:color="auto" w:fill="FFFFFF"/>
          </w:rPr>
          <w:t>https://www.gosuslugi.ru/677335/1/form</w:t>
        </w:r>
      </w:hyperlink>
      <w:r>
        <w:rPr>
          <w:rFonts w:ascii="Times New Roman" w:eastAsiaTheme="minorHAnsi" w:hAnsi="Times New Roman"/>
          <w:sz w:val="28"/>
          <w:szCs w:val="28"/>
        </w:rPr>
        <w:t>);</w:t>
      </w:r>
    </w:p>
    <w:p w:rsidR="00A560B0" w:rsidRDefault="006433F5">
      <w:pPr>
        <w:pStyle w:val="aff4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предварительная подача заявителем (представителем заявителя) запроса о предоставлении </w:t>
      </w: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</w:rPr>
        <w:t>муниципальной меры поддержки</w:t>
      </w:r>
      <w:r>
        <w:rPr>
          <w:rFonts w:ascii="Times New Roman" w:eastAsiaTheme="minorHAnsi" w:hAnsi="Times New Roman"/>
          <w:bCs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 xml:space="preserve">в упреждающем (проактивном) формате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или подачи заявителем запроса о предоставлении </w:t>
      </w: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</w:rPr>
        <w:t>муниципальной меры поддержки</w:t>
      </w:r>
      <w:r>
        <w:rPr>
          <w:rFonts w:ascii="Times New Roman" w:eastAsiaTheme="minorHAnsi" w:hAnsi="Times New Roman"/>
          <w:bCs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после осуществления органом, предоставляющим </w:t>
      </w: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</w:rPr>
        <w:t>муниципальную меру поддержки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, мероприятий в соответствии с пунктом 1 части 1 статьи 7.3 Федеральног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о закона № 210-ФЗ предусмотрена.</w:t>
      </w:r>
    </w:p>
    <w:p w:rsidR="00A560B0" w:rsidRDefault="006433F5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</w:rPr>
        <w:t xml:space="preserve">Основанием для предоставления </w:t>
      </w:r>
      <w:r>
        <w:rPr>
          <w:rFonts w:eastAsiaTheme="minorHAnsi"/>
          <w:bCs/>
          <w:iCs/>
          <w:color w:val="000000" w:themeColor="text1"/>
          <w:sz w:val="28"/>
          <w:szCs w:val="28"/>
        </w:rPr>
        <w:t>муниципальной меры поддержки</w:t>
      </w:r>
      <w:r>
        <w:rPr>
          <w:rFonts w:eastAsiaTheme="minorHAnsi"/>
          <w:bCs/>
          <w:color w:val="000000" w:themeColor="text1"/>
          <w:sz w:val="28"/>
          <w:szCs w:val="28"/>
        </w:rPr>
        <w:t xml:space="preserve"> </w:t>
      </w:r>
      <w:r>
        <w:rPr>
          <w:rFonts w:eastAsiaTheme="minorHAnsi"/>
          <w:color w:val="000000" w:themeColor="text1"/>
          <w:sz w:val="28"/>
          <w:szCs w:val="28"/>
        </w:rPr>
        <w:t xml:space="preserve">в упреждающем (проактивном) режиме является поступление в министерство образования Белгородской области сведений о наличии оснований для предоставления </w:t>
      </w:r>
      <w:r>
        <w:rPr>
          <w:rFonts w:eastAsiaTheme="minorHAnsi"/>
          <w:bCs/>
          <w:iCs/>
          <w:color w:val="000000" w:themeColor="text1"/>
          <w:sz w:val="28"/>
          <w:szCs w:val="28"/>
        </w:rPr>
        <w:t>муниципально</w:t>
      </w:r>
      <w:r>
        <w:rPr>
          <w:rFonts w:eastAsiaTheme="minorHAnsi"/>
          <w:bCs/>
          <w:iCs/>
          <w:color w:val="000000" w:themeColor="text1"/>
          <w:sz w:val="28"/>
          <w:szCs w:val="28"/>
        </w:rPr>
        <w:t xml:space="preserve">й меры поддержки, после </w:t>
      </w:r>
      <w:r>
        <w:rPr>
          <w:rFonts w:eastAsiaTheme="minorHAnsi"/>
          <w:color w:val="000000" w:themeColor="text1"/>
          <w:sz w:val="28"/>
          <w:szCs w:val="28"/>
        </w:rPr>
        <w:t>осуществляются следующие административные процедуры:</w:t>
      </w:r>
    </w:p>
    <w:p w:rsidR="00A560B0" w:rsidRDefault="006433F5">
      <w:pPr>
        <w:pStyle w:val="aff4"/>
        <w:tabs>
          <w:tab w:val="left" w:pos="284"/>
          <w:tab w:val="center" w:pos="5178"/>
          <w:tab w:val="left" w:pos="8550"/>
        </w:tabs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1. с целью подготовки перечня потенциальных получателей </w:t>
      </w: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</w:rPr>
        <w:t>муниципальной меры поддержки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 xml:space="preserve"> (далее – перечень)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министерство образования Белгородской области осуществляет межведомственное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информационное взаимодействие;</w:t>
      </w:r>
    </w:p>
    <w:p w:rsidR="00A560B0" w:rsidRDefault="006433F5">
      <w:pPr>
        <w:pStyle w:val="aff4"/>
        <w:tabs>
          <w:tab w:val="left" w:pos="284"/>
          <w:tab w:val="center" w:pos="5178"/>
          <w:tab w:val="left" w:pos="8550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2. министерство образования Белгородской области формирует перечень для направления уведомлений о возможности получения </w:t>
      </w: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</w:rPr>
        <w:t>муниципальной меры поддержки;</w:t>
      </w:r>
    </w:p>
    <w:p w:rsidR="00A560B0" w:rsidRDefault="006433F5">
      <w:pPr>
        <w:pStyle w:val="aff4"/>
        <w:tabs>
          <w:tab w:val="left" w:pos="284"/>
          <w:tab w:val="center" w:pos="5178"/>
          <w:tab w:val="left" w:pos="8550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3. Министерство образования Белгородской области направляет уведомления в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личный кабинет заявителя на 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 xml:space="preserve">ЕПГУ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о возможности получения 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>муниципальной меры поддержки;</w:t>
      </w:r>
    </w:p>
    <w:p w:rsidR="00A560B0" w:rsidRDefault="006433F5">
      <w:pPr>
        <w:pStyle w:val="aff4"/>
        <w:tabs>
          <w:tab w:val="left" w:pos="284"/>
          <w:tab w:val="center" w:pos="5178"/>
          <w:tab w:val="left" w:pos="8550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4. Уполномоченный орган получает заявление на получение 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 xml:space="preserve">муниципальной </w:t>
      </w: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</w:rPr>
        <w:t>меры поддержки</w:t>
      </w:r>
      <w:r>
        <w:rPr>
          <w:rFonts w:ascii="Times New Roman" w:eastAsiaTheme="minorHAnsi" w:hAnsi="Times New Roman"/>
          <w:bCs/>
          <w:color w:val="000000" w:themeColor="text1"/>
          <w:sz w:val="28"/>
          <w:szCs w:val="28"/>
        </w:rPr>
        <w:t>;</w:t>
      </w:r>
    </w:p>
    <w:p w:rsidR="00A560B0" w:rsidRDefault="006433F5">
      <w:pPr>
        <w:pStyle w:val="aff4"/>
        <w:tabs>
          <w:tab w:val="left" w:pos="284"/>
          <w:tab w:val="center" w:pos="5178"/>
          <w:tab w:val="left" w:pos="8550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 xml:space="preserve">Уполномоченный орган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принимает решение о предоставлении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/об отказе в предоставлении 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 xml:space="preserve">муниципальной </w:t>
      </w: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</w:rPr>
        <w:t xml:space="preserve">меры поддержки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в соответствии 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>с пунктами 3.1 и 3.2 настоящего Порядка;</w:t>
      </w:r>
    </w:p>
    <w:p w:rsidR="00A560B0" w:rsidRDefault="006433F5">
      <w:pPr>
        <w:pStyle w:val="aff4"/>
        <w:tabs>
          <w:tab w:val="left" w:pos="284"/>
        </w:tabs>
        <w:ind w:left="0"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6. 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>Уполномоченный орган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предоставляет результат 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 xml:space="preserve">муниципальной </w:t>
      </w: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</w:rPr>
        <w:t xml:space="preserve">меры поддержки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eastAsiaTheme="minorHAnsi" w:hAnsi="Times New Roman"/>
          <w:iCs/>
          <w:color w:val="000000" w:themeColor="text1"/>
          <w:sz w:val="28"/>
          <w:szCs w:val="28"/>
        </w:rPr>
        <w:t xml:space="preserve"> пунктами 3.3 и 3.4 настоящего Порядка.</w:t>
      </w:r>
    </w:p>
    <w:p w:rsidR="00A560B0" w:rsidRDefault="006433F5">
      <w:pPr>
        <w:pStyle w:val="aff4"/>
        <w:numPr>
          <w:ilvl w:val="0"/>
          <w:numId w:val="9"/>
        </w:numPr>
        <w:tabs>
          <w:tab w:val="left" w:pos="1134"/>
        </w:tabs>
        <w:spacing w:line="288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исключение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требования бумажного документа, если сведения доступны на витрине данных Минобороны России;</w:t>
      </w:r>
      <w:bookmarkStart w:id="1" w:name="bookmark5"/>
    </w:p>
    <w:p w:rsidR="00A560B0" w:rsidRDefault="006433F5">
      <w:pPr>
        <w:pStyle w:val="aff4"/>
        <w:numPr>
          <w:ilvl w:val="0"/>
          <w:numId w:val="9"/>
        </w:numPr>
        <w:tabs>
          <w:tab w:val="left" w:pos="1134"/>
        </w:tabs>
        <w:spacing w:line="288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bCs/>
          <w:iCs/>
          <w:color w:val="000000" w:themeColor="text1"/>
          <w:sz w:val="28"/>
          <w:szCs w:val="28"/>
          <w:highlight w:val="white"/>
        </w:rPr>
        <w:t>предоставление услуги через МФЦ:</w:t>
      </w:r>
    </w:p>
    <w:p w:rsidR="00A560B0" w:rsidRDefault="006433F5">
      <w:pPr>
        <w:widowControl w:val="0"/>
        <w:numPr>
          <w:ilvl w:val="0"/>
          <w:numId w:val="13"/>
        </w:numPr>
        <w:shd w:val="clear" w:color="auto" w:fill="FFFFFF"/>
        <w:tabs>
          <w:tab w:val="left" w:pos="912"/>
        </w:tabs>
        <w:spacing w:line="326" w:lineRule="exact"/>
        <w:ind w:firstLine="709"/>
        <w:rPr>
          <w:sz w:val="28"/>
          <w:szCs w:val="28"/>
          <w:highlight w:val="white"/>
        </w:rPr>
      </w:pPr>
      <w:r>
        <w:rPr>
          <w:rFonts w:eastAsiaTheme="minorHAnsi"/>
          <w:spacing w:val="-1"/>
          <w:sz w:val="28"/>
          <w:szCs w:val="28"/>
          <w:highlight w:val="white"/>
        </w:rPr>
        <w:t>не предусматривает подачи заявлений;</w:t>
      </w:r>
    </w:p>
    <w:p w:rsidR="00A560B0" w:rsidRDefault="006433F5">
      <w:pPr>
        <w:widowControl w:val="0"/>
        <w:numPr>
          <w:ilvl w:val="0"/>
          <w:numId w:val="13"/>
        </w:numPr>
        <w:shd w:val="clear" w:color="auto" w:fill="FFFFFF"/>
        <w:tabs>
          <w:tab w:val="left" w:pos="912"/>
        </w:tabs>
        <w:spacing w:line="326" w:lineRule="exact"/>
        <w:ind w:firstLine="709"/>
        <w:rPr>
          <w:sz w:val="28"/>
          <w:szCs w:val="28"/>
          <w:highlight w:val="white"/>
        </w:rPr>
      </w:pPr>
      <w:r>
        <w:rPr>
          <w:rFonts w:eastAsiaTheme="minorHAnsi"/>
          <w:bCs/>
          <w:iCs/>
          <w:color w:val="000000" w:themeColor="text1"/>
          <w:sz w:val="28"/>
          <w:szCs w:val="28"/>
          <w:highlight w:val="white"/>
        </w:rPr>
        <w:t xml:space="preserve"> возможно в секторе пользовательского сопровождения в МФЦ</w:t>
      </w:r>
      <w:r>
        <w:rPr>
          <w:rFonts w:eastAsiaTheme="minorHAnsi"/>
          <w:color w:val="000000"/>
          <w:sz w:val="28"/>
          <w:szCs w:val="28"/>
          <w:highlight w:val="white"/>
        </w:rPr>
        <w:t xml:space="preserve"> через информационно-телекоммуникационную сеть «Интернет» </w:t>
      </w:r>
      <w:r>
        <w:rPr>
          <w:rFonts w:eastAsiaTheme="minorHAnsi"/>
          <w:sz w:val="28"/>
          <w:szCs w:val="28"/>
          <w:highlight w:val="white"/>
        </w:rPr>
        <w:t>при наличии технической возможности;</w:t>
      </w:r>
    </w:p>
    <w:p w:rsidR="00A560B0" w:rsidRDefault="006433F5">
      <w:pPr>
        <w:widowControl w:val="0"/>
        <w:numPr>
          <w:ilvl w:val="0"/>
          <w:numId w:val="13"/>
        </w:numPr>
        <w:shd w:val="clear" w:color="auto" w:fill="FFFFFF"/>
        <w:tabs>
          <w:tab w:val="left" w:pos="912"/>
        </w:tabs>
        <w:spacing w:line="326" w:lineRule="exact"/>
        <w:ind w:firstLine="709"/>
        <w:rPr>
          <w:rStyle w:val="28"/>
          <w:b w:val="0"/>
          <w:bCs w:val="0"/>
          <w:color w:val="auto"/>
          <w:highlight w:val="white"/>
          <w:lang w:eastAsia="zh-CN" w:bidi="ar-SA"/>
        </w:rPr>
      </w:pPr>
      <w:r>
        <w:rPr>
          <w:rFonts w:eastAsiaTheme="minorHAnsi"/>
          <w:sz w:val="28"/>
          <w:szCs w:val="28"/>
          <w:highlight w:val="white"/>
        </w:rPr>
        <w:t>выдача результата предоставления муниципальной услуги в МФЦ не предусмотрена</w:t>
      </w:r>
      <w:r>
        <w:rPr>
          <w:rFonts w:eastAsiaTheme="minorHAnsi"/>
          <w:sz w:val="28"/>
          <w:szCs w:val="28"/>
        </w:rPr>
        <w:t>.</w:t>
      </w:r>
    </w:p>
    <w:p w:rsidR="00A560B0" w:rsidRDefault="006433F5">
      <w:pPr>
        <w:ind w:right="240"/>
        <w:jc w:val="center"/>
        <w:rPr>
          <w:rStyle w:val="28"/>
          <w:rFonts w:eastAsiaTheme="minorHAnsi"/>
          <w:b w:val="0"/>
          <w:bCs w:val="0"/>
        </w:rPr>
      </w:pPr>
      <w:r>
        <w:rPr>
          <w:rStyle w:val="28"/>
          <w:rFonts w:eastAsiaTheme="minorHAnsi"/>
        </w:rPr>
        <w:t>Раздел 3. Условия предоставления (отказа в предоставлении)</w:t>
      </w:r>
    </w:p>
    <w:p w:rsidR="00A560B0" w:rsidRDefault="006433F5">
      <w:pPr>
        <w:ind w:right="240"/>
        <w:jc w:val="center"/>
        <w:rPr>
          <w:rStyle w:val="28"/>
          <w:rFonts w:eastAsiaTheme="minorHAnsi"/>
          <w:b w:val="0"/>
          <w:bCs w:val="0"/>
        </w:rPr>
      </w:pPr>
      <w:r>
        <w:rPr>
          <w:rStyle w:val="28"/>
          <w:rFonts w:eastAsiaTheme="minorHAnsi"/>
        </w:rPr>
        <w:t>меры</w:t>
      </w:r>
      <w:bookmarkStart w:id="2" w:name="bookmark6"/>
      <w:bookmarkEnd w:id="1"/>
      <w:r>
        <w:rPr>
          <w:rStyle w:val="28"/>
          <w:rFonts w:eastAsiaTheme="minorHAnsi"/>
        </w:rPr>
        <w:t xml:space="preserve"> поддержки</w:t>
      </w:r>
      <w:bookmarkEnd w:id="2"/>
    </w:p>
    <w:p w:rsidR="00A560B0" w:rsidRDefault="00A560B0">
      <w:pPr>
        <w:ind w:left="20"/>
        <w:jc w:val="both"/>
        <w:rPr>
          <w:sz w:val="28"/>
          <w:szCs w:val="28"/>
          <w:lang w:eastAsia="en-US"/>
        </w:rPr>
      </w:pPr>
    </w:p>
    <w:p w:rsidR="00A560B0" w:rsidRDefault="006433F5">
      <w:pPr>
        <w:pStyle w:val="aff4"/>
        <w:widowControl w:val="0"/>
        <w:numPr>
          <w:ilvl w:val="1"/>
          <w:numId w:val="10"/>
        </w:numPr>
        <w:tabs>
          <w:tab w:val="left" w:pos="103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случае</w:t>
      </w:r>
      <w:r>
        <w:rPr>
          <w:rFonts w:ascii="Times New Roman" w:eastAsiaTheme="minorHAnsi" w:hAnsi="Times New Roman"/>
          <w:sz w:val="28"/>
          <w:szCs w:val="28"/>
        </w:rPr>
        <w:t>, если обращение для предоставления льготного питания поступило позднее 1 сентября текущего учебного года, руководитель общеобразовательной организации в течение 5 (пяти) рабочих дней со дня обращения обеспечивает предоставление льготного питания ребёнку у</w:t>
      </w:r>
      <w:r>
        <w:rPr>
          <w:rFonts w:ascii="Times New Roman" w:eastAsiaTheme="minorHAnsi" w:hAnsi="Times New Roman"/>
          <w:sz w:val="28"/>
          <w:szCs w:val="28"/>
        </w:rPr>
        <w:t>частника СВО и направляет сведения о нём в управление образования Администрации Ровеньского муниципального округа.</w:t>
      </w:r>
    </w:p>
    <w:p w:rsidR="00A560B0" w:rsidRDefault="006433F5">
      <w:pPr>
        <w:pStyle w:val="aff4"/>
        <w:widowControl w:val="0"/>
        <w:numPr>
          <w:ilvl w:val="1"/>
          <w:numId w:val="10"/>
        </w:numPr>
        <w:tabs>
          <w:tab w:val="left" w:pos="1035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Решение о предоставлении льготного питания для детей участников СВО, обучающихся в 1-11 классах общеобразовательных организаций, оформляется </w:t>
      </w:r>
      <w:r>
        <w:rPr>
          <w:rFonts w:ascii="Times New Roman" w:eastAsiaTheme="minorHAnsi" w:hAnsi="Times New Roman"/>
          <w:sz w:val="28"/>
          <w:szCs w:val="28"/>
        </w:rPr>
        <w:t>приказом общеобразовательной организации не позднее 5 (пяти) рабочих дней со дня обращения заявителя.</w:t>
      </w:r>
    </w:p>
    <w:p w:rsidR="00A560B0" w:rsidRDefault="006433F5">
      <w:pPr>
        <w:pStyle w:val="aff4"/>
        <w:widowControl w:val="0"/>
        <w:numPr>
          <w:ilvl w:val="1"/>
          <w:numId w:val="10"/>
        </w:numPr>
        <w:tabs>
          <w:tab w:val="left" w:pos="103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Основаниями для отказа в предоставлении льготного питания для детей участников СВО, обучающимся в 1-11 классах общеобразовательной организации, являются:</w:t>
      </w:r>
    </w:p>
    <w:p w:rsidR="00A560B0" w:rsidRDefault="006433F5">
      <w:pPr>
        <w:widowControl w:val="0"/>
        <w:numPr>
          <w:ilvl w:val="0"/>
          <w:numId w:val="11"/>
        </w:numPr>
        <w:tabs>
          <w:tab w:val="left" w:pos="1090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представление заявителем недостоверных сведений;</w:t>
      </w:r>
    </w:p>
    <w:p w:rsidR="00A560B0" w:rsidRDefault="006433F5">
      <w:pPr>
        <w:widowControl w:val="0"/>
        <w:numPr>
          <w:ilvl w:val="0"/>
          <w:numId w:val="11"/>
        </w:numPr>
        <w:tabs>
          <w:tab w:val="left" w:pos="1069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представление не в полном объеме или непредставление документов, указанных в пункте 2.2. </w:t>
      </w:r>
      <w:r>
        <w:rPr>
          <w:rFonts w:eastAsiaTheme="minorHAnsi"/>
          <w:sz w:val="28"/>
          <w:szCs w:val="28"/>
          <w:highlight w:val="white"/>
        </w:rPr>
        <w:t xml:space="preserve">раздела </w:t>
      </w:r>
      <w:r>
        <w:rPr>
          <w:rFonts w:eastAsiaTheme="minorHAnsi"/>
          <w:sz w:val="28"/>
          <w:szCs w:val="28"/>
        </w:rPr>
        <w:t>2 Порядка;</w:t>
      </w:r>
    </w:p>
    <w:p w:rsidR="00A560B0" w:rsidRDefault="006433F5">
      <w:pPr>
        <w:widowControl w:val="0"/>
        <w:numPr>
          <w:ilvl w:val="0"/>
          <w:numId w:val="11"/>
        </w:numPr>
        <w:tabs>
          <w:tab w:val="left" w:pos="1074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отсутствие </w:t>
      </w:r>
      <w:r>
        <w:rPr>
          <w:rFonts w:eastAsiaTheme="minorHAnsi"/>
          <w:sz w:val="28"/>
          <w:szCs w:val="28"/>
          <w:highlight w:val="white"/>
        </w:rPr>
        <w:t xml:space="preserve">статуса </w:t>
      </w:r>
      <w:r>
        <w:rPr>
          <w:rFonts w:eastAsiaTheme="minorHAnsi"/>
          <w:sz w:val="28"/>
          <w:szCs w:val="28"/>
        </w:rPr>
        <w:t>участника СВО, указанного в пункте 1.2 раздела 1 Порядка;</w:t>
      </w:r>
    </w:p>
    <w:p w:rsidR="00A560B0" w:rsidRDefault="006433F5">
      <w:pPr>
        <w:pStyle w:val="aff4"/>
        <w:widowControl w:val="0"/>
        <w:numPr>
          <w:ilvl w:val="1"/>
          <w:numId w:val="10"/>
        </w:numPr>
        <w:tabs>
          <w:tab w:val="left" w:pos="102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Заявитель информируется о принятом решении в течение 3 (трёх) рабочих дней со дня его принятия.</w:t>
      </w:r>
    </w:p>
    <w:p w:rsidR="00A560B0" w:rsidRDefault="006433F5">
      <w:pPr>
        <w:pStyle w:val="aff4"/>
        <w:widowControl w:val="0"/>
        <w:numPr>
          <w:ilvl w:val="1"/>
          <w:numId w:val="10"/>
        </w:numPr>
        <w:tabs>
          <w:tab w:val="left" w:pos="1027"/>
        </w:tabs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На электронный формат заявления оформляется решение о </w:t>
      </w:r>
      <w:r>
        <w:rPr>
          <w:rFonts w:ascii="Times New Roman" w:eastAsiaTheme="minorHAnsi" w:hAnsi="Times New Roman"/>
          <w:color w:val="000000"/>
          <w:sz w:val="28"/>
          <w:szCs w:val="28"/>
          <w:highlight w:val="white"/>
        </w:rPr>
        <w:t xml:space="preserve">предоставлении меры социальной поддержки участников специальной военной операции и членов их семей </w:t>
      </w:r>
      <w:r>
        <w:rPr>
          <w:rFonts w:ascii="Times New Roman" w:eastAsiaTheme="minorHAnsi" w:hAnsi="Times New Roman"/>
          <w:sz w:val="28"/>
          <w:szCs w:val="28"/>
          <w:highlight w:val="white"/>
        </w:rPr>
        <w:t>в течен</w:t>
      </w:r>
      <w:r>
        <w:rPr>
          <w:rFonts w:ascii="Times New Roman" w:eastAsiaTheme="minorHAnsi" w:hAnsi="Times New Roman"/>
          <w:sz w:val="28"/>
          <w:szCs w:val="28"/>
          <w:highlight w:val="white"/>
        </w:rPr>
        <w:t xml:space="preserve">ие одного рабочего дня с даты поступления заявления в систему ФГИС ПГС. </w:t>
      </w:r>
    </w:p>
    <w:p w:rsidR="00A560B0" w:rsidRDefault="006433F5">
      <w:pPr>
        <w:widowControl w:val="0"/>
        <w:tabs>
          <w:tab w:val="left" w:pos="1035"/>
        </w:tabs>
        <w:ind w:firstLine="709"/>
        <w:jc w:val="both"/>
        <w:rPr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</w:rPr>
        <w:t>Заявитель ставится в известность о принятом решении о предоставлении (не предоставлении) меры поддержки в течение 1 (одного) рабочего дня со дня его принятия (не принятия) в системе Е</w:t>
      </w:r>
      <w:r>
        <w:rPr>
          <w:rFonts w:eastAsiaTheme="minorHAnsi"/>
          <w:sz w:val="28"/>
          <w:szCs w:val="28"/>
          <w:highlight w:val="white"/>
        </w:rPr>
        <w:t>ПГУ.</w:t>
      </w:r>
    </w:p>
    <w:p w:rsidR="00A560B0" w:rsidRDefault="006433F5">
      <w:pPr>
        <w:pStyle w:val="aff4"/>
        <w:widowControl w:val="0"/>
        <w:numPr>
          <w:ilvl w:val="1"/>
          <w:numId w:val="10"/>
        </w:numPr>
        <w:tabs>
          <w:tab w:val="left" w:pos="103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Родитель (законный представитель)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A560B0" w:rsidRDefault="006433F5">
      <w:pPr>
        <w:pStyle w:val="aff4"/>
        <w:numPr>
          <w:ilvl w:val="1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Учёт предоставления меры поддержки, указанной в настоящем Порядке, осуществляется соответс</w:t>
      </w:r>
      <w:r>
        <w:rPr>
          <w:rFonts w:ascii="Times New Roman" w:eastAsiaTheme="minorHAnsi" w:hAnsi="Times New Roman"/>
          <w:sz w:val="28"/>
          <w:szCs w:val="28"/>
        </w:rPr>
        <w:t>твующей образовательной организацией.</w:t>
      </w:r>
    </w:p>
    <w:p w:rsidR="00A560B0" w:rsidRDefault="006433F5">
      <w:pPr>
        <w:pStyle w:val="aff4"/>
        <w:widowControl w:val="0"/>
        <w:numPr>
          <w:ilvl w:val="1"/>
          <w:numId w:val="10"/>
        </w:numPr>
        <w:tabs>
          <w:tab w:val="left" w:pos="102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Членам семей участников специальной военной операции мера поддержки, предусмотренная Порядком, предоставляется </w:t>
      </w:r>
      <w:r>
        <w:rPr>
          <w:rFonts w:ascii="Times New Roman" w:eastAsiaTheme="minorHAnsi" w:hAnsi="Times New Roman"/>
          <w:color w:val="000000"/>
          <w:sz w:val="28"/>
        </w:rPr>
        <w:t>не менее чем до конца года, следующего за годом, в котором будет завершена специальная военная операция.</w:t>
      </w:r>
    </w:p>
    <w:p w:rsidR="00A560B0" w:rsidRDefault="006433F5">
      <w:pPr>
        <w:pStyle w:val="aff4"/>
        <w:widowControl w:val="0"/>
        <w:numPr>
          <w:ilvl w:val="1"/>
          <w:numId w:val="10"/>
        </w:numPr>
        <w:tabs>
          <w:tab w:val="left" w:pos="102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Мера поддержки, предусмотренная Порядком, предоставляется бессрочно</w:t>
      </w:r>
      <w:r>
        <w:rPr>
          <w:rFonts w:eastAsiaTheme="minorHAnsi"/>
          <w:sz w:val="28"/>
          <w:szCs w:val="28"/>
        </w:rPr>
        <w:t>:</w:t>
      </w:r>
    </w:p>
    <w:p w:rsidR="00A560B0" w:rsidRDefault="006433F5">
      <w:pPr>
        <w:widowControl w:val="0"/>
        <w:ind w:firstLine="720"/>
        <w:jc w:val="both"/>
        <w:rPr>
          <w:rFonts w:eastAsiaTheme="minorHAnsi"/>
          <w:sz w:val="28"/>
          <w:szCs w:val="28"/>
        </w:rPr>
      </w:pPr>
      <w:bookmarkStart w:id="3" w:name="_GoBack"/>
      <w:r>
        <w:rPr>
          <w:rFonts w:eastAsiaTheme="minorHAnsi"/>
          <w:sz w:val="28"/>
          <w:szCs w:val="28"/>
        </w:rPr>
        <w:t>- детям лиц, погибших (умерших) при выполнении задач в ходе  специальной военной операции либо позднее указанного периода, но вследствие увечья (ранения, травмы, контузии) или заболевания</w:t>
      </w:r>
      <w:r>
        <w:rPr>
          <w:rFonts w:eastAsiaTheme="minorHAnsi"/>
          <w:sz w:val="28"/>
          <w:szCs w:val="28"/>
        </w:rPr>
        <w:t>, полученных при выполнении задач в ходе проведения специальной военной  операции, определенных в соответствии с пунктом 5 и 5.1 статьи 2 Федерального закона от 27 мая 1998 года №76-ФЗ «О статусе военнослужащих»;</w:t>
      </w:r>
      <w:bookmarkEnd w:id="3"/>
    </w:p>
    <w:p w:rsidR="00A560B0" w:rsidRDefault="006433F5">
      <w:pPr>
        <w:widowControl w:val="0"/>
        <w:tabs>
          <w:tab w:val="left" w:pos="1027"/>
        </w:tabs>
        <w:ind w:firstLine="72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- детям лиц, участвовавшим в специальной во</w:t>
      </w:r>
      <w:r>
        <w:rPr>
          <w:rFonts w:eastAsiaTheme="minorHAnsi"/>
          <w:sz w:val="28"/>
          <w:szCs w:val="28"/>
        </w:rPr>
        <w:t>енной операции, ставшим инвалидами вследствие ранения, контузии, увечья или заболевания, полученных при исполнении обязанностей военной службы, служебных обязанностей (выполнении задач) в ходе специальной военной операции, выполнении задач по отражению воо</w:t>
      </w:r>
      <w:r>
        <w:rPr>
          <w:rFonts w:eastAsiaTheme="minorHAnsi"/>
          <w:sz w:val="28"/>
          <w:szCs w:val="28"/>
        </w:rPr>
        <w:t>ружённого вторжения на территорию РФ, в ходе вооружённой провокации на Государственной границе РФ и на территориях субъектов РФ, прилегающих к районам проведения специальной военной операции, исполнении обязанностей по содействию выполнению указанных задач</w:t>
      </w:r>
      <w:r>
        <w:rPr>
          <w:rFonts w:eastAsiaTheme="minorHAnsi"/>
          <w:sz w:val="28"/>
          <w:szCs w:val="28"/>
        </w:rPr>
        <w:t>.</w:t>
      </w:r>
    </w:p>
    <w:p w:rsidR="00A560B0" w:rsidRDefault="00A560B0">
      <w:pPr>
        <w:widowControl w:val="0"/>
        <w:tabs>
          <w:tab w:val="left" w:pos="1027"/>
        </w:tabs>
        <w:jc w:val="both"/>
        <w:rPr>
          <w:sz w:val="28"/>
          <w:szCs w:val="28"/>
        </w:rPr>
      </w:pPr>
    </w:p>
    <w:sectPr w:rsidR="00A560B0" w:rsidSect="00A560B0">
      <w:headerReference w:type="default" r:id="rId17"/>
      <w:footerReference w:type="default" r:id="rId18"/>
      <w:pgSz w:w="11906" w:h="16838"/>
      <w:pgMar w:top="1134" w:right="850" w:bottom="1134" w:left="1417" w:header="720" w:footer="720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3F5" w:rsidRDefault="006433F5">
      <w:r>
        <w:separator/>
      </w:r>
    </w:p>
  </w:endnote>
  <w:endnote w:type="continuationSeparator" w:id="0">
    <w:p w:rsidR="006433F5" w:rsidRDefault="00643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charset w:val="00"/>
    <w:family w:val="auto"/>
    <w:pitch w:val="default"/>
    <w:sig w:usb0="00000000" w:usb1="00000000" w:usb2="00000000" w:usb3="00000000" w:csb0="0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0B0" w:rsidRDefault="00A560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3F5" w:rsidRDefault="006433F5">
      <w:r>
        <w:separator/>
      </w:r>
    </w:p>
  </w:footnote>
  <w:footnote w:type="continuationSeparator" w:id="0">
    <w:p w:rsidR="006433F5" w:rsidRDefault="006433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0B0" w:rsidRDefault="00A560B0">
    <w:pPr>
      <w:pStyle w:val="1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01C15"/>
    <w:multiLevelType w:val="multilevel"/>
    <w:tmpl w:val="2284AA70"/>
    <w:lvl w:ilvl="0">
      <w:start w:val="1"/>
      <w:numFmt w:val="decimal"/>
      <w:lvlText w:val="%1."/>
      <w:lvlJc w:val="left"/>
      <w:pPr>
        <w:ind w:left="435" w:hanging="435"/>
      </w:pPr>
      <w:rPr>
        <w:rFonts w:eastAsiaTheme="minorHAnsi" w:hint="default"/>
      </w:rPr>
    </w:lvl>
    <w:lvl w:ilvl="1">
      <w:start w:val="4"/>
      <w:numFmt w:val="decimal"/>
      <w:lvlText w:val="%1.%2."/>
      <w:lvlJc w:val="left"/>
      <w:pPr>
        <w:ind w:left="74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eastAsiaTheme="minorHAnsi" w:hint="default"/>
      </w:rPr>
    </w:lvl>
  </w:abstractNum>
  <w:abstractNum w:abstractNumId="1">
    <w:nsid w:val="1CE54521"/>
    <w:multiLevelType w:val="multilevel"/>
    <w:tmpl w:val="3DF65D2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470" w:hanging="45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2">
    <w:nsid w:val="20836FED"/>
    <w:multiLevelType w:val="hybridMultilevel"/>
    <w:tmpl w:val="37FC1A58"/>
    <w:lvl w:ilvl="0" w:tplc="00A0452E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5BBEF126">
      <w:start w:val="1"/>
      <w:numFmt w:val="decimal"/>
      <w:lvlText w:val=""/>
      <w:lvlJc w:val="left"/>
      <w:pPr>
        <w:ind w:left="0" w:firstLine="0"/>
      </w:pPr>
    </w:lvl>
    <w:lvl w:ilvl="2" w:tplc="E1728A9A">
      <w:start w:val="1"/>
      <w:numFmt w:val="decimal"/>
      <w:lvlText w:val=""/>
      <w:lvlJc w:val="left"/>
      <w:pPr>
        <w:ind w:left="0" w:firstLine="0"/>
      </w:pPr>
    </w:lvl>
    <w:lvl w:ilvl="3" w:tplc="BD4A7B46">
      <w:start w:val="1"/>
      <w:numFmt w:val="decimal"/>
      <w:lvlText w:val=""/>
      <w:lvlJc w:val="left"/>
      <w:pPr>
        <w:ind w:left="0" w:firstLine="0"/>
      </w:pPr>
    </w:lvl>
    <w:lvl w:ilvl="4" w:tplc="AE686784">
      <w:start w:val="1"/>
      <w:numFmt w:val="decimal"/>
      <w:lvlText w:val=""/>
      <w:lvlJc w:val="left"/>
      <w:pPr>
        <w:ind w:left="0" w:firstLine="0"/>
      </w:pPr>
    </w:lvl>
    <w:lvl w:ilvl="5" w:tplc="C5E0C5EC">
      <w:start w:val="1"/>
      <w:numFmt w:val="decimal"/>
      <w:lvlText w:val=""/>
      <w:lvlJc w:val="left"/>
      <w:pPr>
        <w:ind w:left="0" w:firstLine="0"/>
      </w:pPr>
    </w:lvl>
    <w:lvl w:ilvl="6" w:tplc="79402B7C">
      <w:start w:val="1"/>
      <w:numFmt w:val="decimal"/>
      <w:lvlText w:val=""/>
      <w:lvlJc w:val="left"/>
      <w:pPr>
        <w:ind w:left="0" w:firstLine="0"/>
      </w:pPr>
    </w:lvl>
    <w:lvl w:ilvl="7" w:tplc="BFF21D5E">
      <w:start w:val="1"/>
      <w:numFmt w:val="decimal"/>
      <w:lvlText w:val=""/>
      <w:lvlJc w:val="left"/>
      <w:pPr>
        <w:ind w:left="0" w:firstLine="0"/>
      </w:pPr>
    </w:lvl>
    <w:lvl w:ilvl="8" w:tplc="EB141892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23A938D8"/>
    <w:multiLevelType w:val="multilevel"/>
    <w:tmpl w:val="25685B2C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4">
    <w:nsid w:val="31CF1E16"/>
    <w:multiLevelType w:val="hybridMultilevel"/>
    <w:tmpl w:val="D5C47CB2"/>
    <w:lvl w:ilvl="0" w:tplc="2558F8C2">
      <w:start w:val="1"/>
      <w:numFmt w:val="none"/>
      <w:pStyle w:val="11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D79C2A1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088658D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42E4E0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57E2DE2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plc="364A0D0E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3F64666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A2E6F3AE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1F38F54A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5">
    <w:nsid w:val="31F37D3E"/>
    <w:multiLevelType w:val="hybridMultilevel"/>
    <w:tmpl w:val="166684E2"/>
    <w:lvl w:ilvl="0" w:tplc="378EC8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F628EB0A">
      <w:start w:val="1"/>
      <w:numFmt w:val="lowerLetter"/>
      <w:lvlText w:val="%2."/>
      <w:lvlJc w:val="left"/>
      <w:pPr>
        <w:ind w:left="1620" w:hanging="360"/>
      </w:pPr>
    </w:lvl>
    <w:lvl w:ilvl="2" w:tplc="9C921EC6">
      <w:start w:val="1"/>
      <w:numFmt w:val="lowerRoman"/>
      <w:lvlText w:val="%3."/>
      <w:lvlJc w:val="right"/>
      <w:pPr>
        <w:ind w:left="2340" w:hanging="180"/>
      </w:pPr>
    </w:lvl>
    <w:lvl w:ilvl="3" w:tplc="D52A3826">
      <w:start w:val="1"/>
      <w:numFmt w:val="decimal"/>
      <w:lvlText w:val="%4."/>
      <w:lvlJc w:val="left"/>
      <w:pPr>
        <w:ind w:left="3060" w:hanging="360"/>
      </w:pPr>
    </w:lvl>
    <w:lvl w:ilvl="4" w:tplc="85B4B172">
      <w:start w:val="1"/>
      <w:numFmt w:val="lowerLetter"/>
      <w:lvlText w:val="%5."/>
      <w:lvlJc w:val="left"/>
      <w:pPr>
        <w:ind w:left="3780" w:hanging="360"/>
      </w:pPr>
    </w:lvl>
    <w:lvl w:ilvl="5" w:tplc="D94A9A5A">
      <w:start w:val="1"/>
      <w:numFmt w:val="lowerRoman"/>
      <w:lvlText w:val="%6."/>
      <w:lvlJc w:val="right"/>
      <w:pPr>
        <w:ind w:left="4500" w:hanging="180"/>
      </w:pPr>
    </w:lvl>
    <w:lvl w:ilvl="6" w:tplc="E2649E56">
      <w:start w:val="1"/>
      <w:numFmt w:val="decimal"/>
      <w:lvlText w:val="%7."/>
      <w:lvlJc w:val="left"/>
      <w:pPr>
        <w:ind w:left="5220" w:hanging="360"/>
      </w:pPr>
    </w:lvl>
    <w:lvl w:ilvl="7" w:tplc="BAA85A4A">
      <w:start w:val="1"/>
      <w:numFmt w:val="lowerLetter"/>
      <w:lvlText w:val="%8."/>
      <w:lvlJc w:val="left"/>
      <w:pPr>
        <w:ind w:left="5940" w:hanging="360"/>
      </w:pPr>
    </w:lvl>
    <w:lvl w:ilvl="8" w:tplc="51E64F3A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5CB7614"/>
    <w:multiLevelType w:val="multilevel"/>
    <w:tmpl w:val="3174A128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7">
    <w:nsid w:val="3C9608A6"/>
    <w:multiLevelType w:val="hybridMultilevel"/>
    <w:tmpl w:val="E8048E6C"/>
    <w:lvl w:ilvl="0" w:tplc="367800B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7882906A">
      <w:start w:val="1"/>
      <w:numFmt w:val="decimal"/>
      <w:lvlText w:val=""/>
      <w:lvlJc w:val="left"/>
    </w:lvl>
    <w:lvl w:ilvl="2" w:tplc="BDE0AD6E">
      <w:start w:val="1"/>
      <w:numFmt w:val="decimal"/>
      <w:lvlText w:val=""/>
      <w:lvlJc w:val="left"/>
    </w:lvl>
    <w:lvl w:ilvl="3" w:tplc="C2F814DC">
      <w:start w:val="1"/>
      <w:numFmt w:val="decimal"/>
      <w:lvlText w:val=""/>
      <w:lvlJc w:val="left"/>
    </w:lvl>
    <w:lvl w:ilvl="4" w:tplc="B0FAEF38">
      <w:start w:val="1"/>
      <w:numFmt w:val="decimal"/>
      <w:lvlText w:val=""/>
      <w:lvlJc w:val="left"/>
    </w:lvl>
    <w:lvl w:ilvl="5" w:tplc="C8D4F378">
      <w:start w:val="1"/>
      <w:numFmt w:val="decimal"/>
      <w:lvlText w:val=""/>
      <w:lvlJc w:val="left"/>
    </w:lvl>
    <w:lvl w:ilvl="6" w:tplc="CC2EB350">
      <w:start w:val="1"/>
      <w:numFmt w:val="decimal"/>
      <w:lvlText w:val=""/>
      <w:lvlJc w:val="left"/>
    </w:lvl>
    <w:lvl w:ilvl="7" w:tplc="964EDD8A">
      <w:start w:val="1"/>
      <w:numFmt w:val="decimal"/>
      <w:lvlText w:val=""/>
      <w:lvlJc w:val="left"/>
    </w:lvl>
    <w:lvl w:ilvl="8" w:tplc="A9E0984C">
      <w:start w:val="1"/>
      <w:numFmt w:val="decimal"/>
      <w:lvlText w:val=""/>
      <w:lvlJc w:val="left"/>
    </w:lvl>
  </w:abstractNum>
  <w:abstractNum w:abstractNumId="8">
    <w:nsid w:val="4F14766B"/>
    <w:multiLevelType w:val="hybridMultilevel"/>
    <w:tmpl w:val="61D6D75C"/>
    <w:lvl w:ilvl="0" w:tplc="886ADAFE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E05264F6">
      <w:start w:val="1"/>
      <w:numFmt w:val="decimal"/>
      <w:lvlText w:val=""/>
      <w:lvlJc w:val="left"/>
      <w:pPr>
        <w:ind w:left="0" w:firstLine="0"/>
      </w:pPr>
    </w:lvl>
    <w:lvl w:ilvl="2" w:tplc="D11E0A34">
      <w:start w:val="1"/>
      <w:numFmt w:val="decimal"/>
      <w:lvlText w:val=""/>
      <w:lvlJc w:val="left"/>
      <w:pPr>
        <w:ind w:left="0" w:firstLine="0"/>
      </w:pPr>
    </w:lvl>
    <w:lvl w:ilvl="3" w:tplc="AD46E720">
      <w:start w:val="1"/>
      <w:numFmt w:val="decimal"/>
      <w:lvlText w:val=""/>
      <w:lvlJc w:val="left"/>
      <w:pPr>
        <w:ind w:left="0" w:firstLine="0"/>
      </w:pPr>
    </w:lvl>
    <w:lvl w:ilvl="4" w:tplc="59487442">
      <w:start w:val="1"/>
      <w:numFmt w:val="decimal"/>
      <w:lvlText w:val=""/>
      <w:lvlJc w:val="left"/>
      <w:pPr>
        <w:ind w:left="0" w:firstLine="0"/>
      </w:pPr>
    </w:lvl>
    <w:lvl w:ilvl="5" w:tplc="9AF66732">
      <w:start w:val="1"/>
      <w:numFmt w:val="decimal"/>
      <w:lvlText w:val=""/>
      <w:lvlJc w:val="left"/>
      <w:pPr>
        <w:ind w:left="0" w:firstLine="0"/>
      </w:pPr>
    </w:lvl>
    <w:lvl w:ilvl="6" w:tplc="79DED740">
      <w:start w:val="1"/>
      <w:numFmt w:val="decimal"/>
      <w:lvlText w:val=""/>
      <w:lvlJc w:val="left"/>
      <w:pPr>
        <w:ind w:left="0" w:firstLine="0"/>
      </w:pPr>
    </w:lvl>
    <w:lvl w:ilvl="7" w:tplc="71D097AC">
      <w:start w:val="1"/>
      <w:numFmt w:val="decimal"/>
      <w:lvlText w:val=""/>
      <w:lvlJc w:val="left"/>
      <w:pPr>
        <w:ind w:left="0" w:firstLine="0"/>
      </w:pPr>
    </w:lvl>
    <w:lvl w:ilvl="8" w:tplc="45288A90">
      <w:start w:val="1"/>
      <w:numFmt w:val="decimal"/>
      <w:lvlText w:val=""/>
      <w:lvlJc w:val="left"/>
      <w:pPr>
        <w:ind w:left="0" w:firstLine="0"/>
      </w:pPr>
    </w:lvl>
  </w:abstractNum>
  <w:abstractNum w:abstractNumId="9">
    <w:nsid w:val="5BE65266"/>
    <w:multiLevelType w:val="multilevel"/>
    <w:tmpl w:val="2DA6A26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4"/>
      <w:numFmt w:val="decimal"/>
      <w:lvlText w:val="%1.%2."/>
      <w:lvlJc w:val="left"/>
      <w:pPr>
        <w:ind w:left="43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67A02945"/>
    <w:multiLevelType w:val="hybridMultilevel"/>
    <w:tmpl w:val="C938F86E"/>
    <w:lvl w:ilvl="0" w:tplc="5218D956">
      <w:start w:val="5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6B7E1F6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F0C8C47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CEFE6948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8568735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476C5AE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B5D0887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36AEFB5C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B5B0A712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6B1B2CF4"/>
    <w:multiLevelType w:val="hybridMultilevel"/>
    <w:tmpl w:val="B106D51A"/>
    <w:lvl w:ilvl="0" w:tplc="C54215C6">
      <w:start w:val="1"/>
      <w:numFmt w:val="bullet"/>
      <w:lvlText w:val="*"/>
      <w:lvlJc w:val="left"/>
    </w:lvl>
    <w:lvl w:ilvl="1" w:tplc="9FBEA5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ECFD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1D24A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53EBA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F636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60EA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0AA5D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6805B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6F8C2D82"/>
    <w:multiLevelType w:val="multilevel"/>
    <w:tmpl w:val="4A1ED9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  <w:num w:numId="8">
    <w:abstractNumId w:val="10"/>
  </w:num>
  <w:num w:numId="9">
    <w:abstractNumId w:val="5"/>
  </w:num>
  <w:num w:numId="1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</w:num>
  <w:num w:numId="12">
    <w:abstractNumId w:val="0"/>
  </w:num>
  <w:num w:numId="13">
    <w:abstractNumId w:val="11"/>
    <w:lvlOverride w:ilvl="0">
      <w:lvl w:ilvl="0" w:tplc="C54215C6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A560B0"/>
    <w:rsid w:val="006433F5"/>
    <w:rsid w:val="009A0D2F"/>
    <w:rsid w:val="00A5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0B0"/>
    <w:rPr>
      <w:rFonts w:eastAsia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C Heading"/>
    <w:uiPriority w:val="39"/>
    <w:unhideWhenUsed/>
    <w:rsid w:val="00A560B0"/>
  </w:style>
  <w:style w:type="paragraph" w:customStyle="1" w:styleId="Heading1">
    <w:name w:val="Heading 1"/>
    <w:basedOn w:val="a"/>
    <w:next w:val="a"/>
    <w:link w:val="Heading1Char"/>
    <w:uiPriority w:val="9"/>
    <w:qFormat/>
    <w:rsid w:val="00A560B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560B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560B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560B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560B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560B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560B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560B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560B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A560B0"/>
    <w:pPr>
      <w:tabs>
        <w:tab w:val="center" w:pos="7143"/>
        <w:tab w:val="right" w:pos="14287"/>
      </w:tabs>
    </w:pPr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A560B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a4">
    <w:name w:val="footnote reference"/>
    <w:basedOn w:val="a0"/>
    <w:uiPriority w:val="99"/>
    <w:unhideWhenUsed/>
    <w:rsid w:val="00A560B0"/>
    <w:rPr>
      <w:vertAlign w:val="superscript"/>
    </w:rPr>
  </w:style>
  <w:style w:type="character" w:styleId="a5">
    <w:name w:val="endnote reference"/>
    <w:basedOn w:val="a0"/>
    <w:uiPriority w:val="99"/>
    <w:semiHidden/>
    <w:unhideWhenUsed/>
    <w:rsid w:val="00A560B0"/>
    <w:rPr>
      <w:vertAlign w:val="superscript"/>
    </w:rPr>
  </w:style>
  <w:style w:type="character" w:styleId="a6">
    <w:name w:val="Hyperlink"/>
    <w:basedOn w:val="a0"/>
    <w:unhideWhenUsed/>
    <w:qFormat/>
    <w:rsid w:val="00A560B0"/>
    <w:rPr>
      <w:color w:val="0000FF"/>
      <w:u w:val="single"/>
    </w:rPr>
  </w:style>
  <w:style w:type="character" w:styleId="a7">
    <w:name w:val="Strong"/>
    <w:qFormat/>
    <w:rsid w:val="00A560B0"/>
    <w:rPr>
      <w:b/>
      <w:bCs/>
    </w:rPr>
  </w:style>
  <w:style w:type="paragraph" w:styleId="a8">
    <w:name w:val="Balloon Text"/>
    <w:basedOn w:val="a"/>
    <w:rsid w:val="00A560B0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A560B0"/>
  </w:style>
  <w:style w:type="paragraph" w:styleId="ab">
    <w:name w:val="footnote text"/>
    <w:basedOn w:val="a"/>
    <w:link w:val="ac"/>
    <w:uiPriority w:val="99"/>
    <w:semiHidden/>
    <w:unhideWhenUsed/>
    <w:rsid w:val="00A560B0"/>
    <w:pPr>
      <w:spacing w:after="40"/>
    </w:pPr>
    <w:rPr>
      <w:sz w:val="18"/>
    </w:rPr>
  </w:style>
  <w:style w:type="paragraph" w:styleId="8">
    <w:name w:val="toc 8"/>
    <w:basedOn w:val="a"/>
    <w:next w:val="a"/>
    <w:uiPriority w:val="39"/>
    <w:unhideWhenUsed/>
    <w:rsid w:val="00A560B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560B0"/>
    <w:pPr>
      <w:spacing w:after="57"/>
      <w:ind w:left="2268"/>
    </w:pPr>
  </w:style>
  <w:style w:type="paragraph" w:styleId="7">
    <w:name w:val="toc 7"/>
    <w:basedOn w:val="a"/>
    <w:next w:val="a"/>
    <w:uiPriority w:val="39"/>
    <w:unhideWhenUsed/>
    <w:rsid w:val="00A560B0"/>
    <w:pPr>
      <w:spacing w:after="57"/>
      <w:ind w:left="1701"/>
    </w:pPr>
  </w:style>
  <w:style w:type="paragraph" w:styleId="ad">
    <w:name w:val="Body Text"/>
    <w:basedOn w:val="a"/>
    <w:rsid w:val="00A560B0"/>
    <w:pPr>
      <w:spacing w:after="120"/>
    </w:pPr>
  </w:style>
  <w:style w:type="paragraph" w:styleId="1">
    <w:name w:val="toc 1"/>
    <w:basedOn w:val="a"/>
    <w:next w:val="a"/>
    <w:uiPriority w:val="39"/>
    <w:unhideWhenUsed/>
    <w:rsid w:val="00A560B0"/>
    <w:pPr>
      <w:spacing w:after="57"/>
    </w:pPr>
  </w:style>
  <w:style w:type="paragraph" w:styleId="6">
    <w:name w:val="toc 6"/>
    <w:basedOn w:val="a"/>
    <w:next w:val="a"/>
    <w:uiPriority w:val="39"/>
    <w:unhideWhenUsed/>
    <w:rsid w:val="00A560B0"/>
    <w:pPr>
      <w:spacing w:after="57"/>
      <w:ind w:left="1417"/>
    </w:pPr>
  </w:style>
  <w:style w:type="paragraph" w:styleId="ae">
    <w:name w:val="table of figures"/>
    <w:basedOn w:val="a"/>
    <w:next w:val="a"/>
    <w:uiPriority w:val="99"/>
    <w:unhideWhenUsed/>
    <w:rsid w:val="00A560B0"/>
  </w:style>
  <w:style w:type="paragraph" w:styleId="3">
    <w:name w:val="toc 3"/>
    <w:basedOn w:val="a"/>
    <w:next w:val="a"/>
    <w:uiPriority w:val="39"/>
    <w:unhideWhenUsed/>
    <w:rsid w:val="00A560B0"/>
    <w:pPr>
      <w:spacing w:after="57"/>
      <w:ind w:left="567"/>
    </w:pPr>
  </w:style>
  <w:style w:type="paragraph" w:styleId="2">
    <w:name w:val="toc 2"/>
    <w:basedOn w:val="a"/>
    <w:next w:val="a"/>
    <w:uiPriority w:val="39"/>
    <w:unhideWhenUsed/>
    <w:rsid w:val="00A560B0"/>
    <w:pPr>
      <w:spacing w:after="57"/>
      <w:ind w:left="283"/>
    </w:pPr>
  </w:style>
  <w:style w:type="paragraph" w:styleId="4">
    <w:name w:val="toc 4"/>
    <w:basedOn w:val="a"/>
    <w:next w:val="a"/>
    <w:uiPriority w:val="39"/>
    <w:unhideWhenUsed/>
    <w:rsid w:val="00A560B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560B0"/>
    <w:pPr>
      <w:spacing w:after="57"/>
      <w:ind w:left="1134"/>
    </w:pPr>
  </w:style>
  <w:style w:type="paragraph" w:styleId="af">
    <w:name w:val="Body Text Indent"/>
    <w:basedOn w:val="a"/>
    <w:rsid w:val="00A560B0"/>
    <w:pPr>
      <w:ind w:firstLine="720"/>
      <w:jc w:val="both"/>
    </w:pPr>
    <w:rPr>
      <w:sz w:val="28"/>
    </w:rPr>
  </w:style>
  <w:style w:type="paragraph" w:styleId="af0">
    <w:name w:val="Title"/>
    <w:basedOn w:val="a"/>
    <w:next w:val="a"/>
    <w:link w:val="af1"/>
    <w:uiPriority w:val="10"/>
    <w:qFormat/>
    <w:rsid w:val="00A560B0"/>
    <w:pPr>
      <w:spacing w:before="300" w:after="200"/>
      <w:contextualSpacing/>
    </w:pPr>
    <w:rPr>
      <w:sz w:val="48"/>
      <w:szCs w:val="48"/>
    </w:rPr>
  </w:style>
  <w:style w:type="paragraph" w:customStyle="1" w:styleId="Footer">
    <w:name w:val="Footer"/>
    <w:basedOn w:val="a"/>
    <w:uiPriority w:val="99"/>
    <w:semiHidden/>
    <w:unhideWhenUsed/>
    <w:rsid w:val="00A560B0"/>
    <w:pPr>
      <w:tabs>
        <w:tab w:val="center" w:pos="4153"/>
        <w:tab w:val="right" w:pos="8306"/>
      </w:tabs>
    </w:pPr>
  </w:style>
  <w:style w:type="paragraph" w:styleId="af2">
    <w:name w:val="List"/>
    <w:basedOn w:val="ad"/>
    <w:rsid w:val="00A560B0"/>
    <w:rPr>
      <w:rFonts w:cs="Droid Sans Devanagari"/>
    </w:rPr>
  </w:style>
  <w:style w:type="paragraph" w:styleId="af3">
    <w:name w:val="Normal (Web)"/>
    <w:basedOn w:val="a"/>
    <w:rsid w:val="00A560B0"/>
    <w:pPr>
      <w:spacing w:before="100" w:after="100"/>
    </w:pPr>
    <w:rPr>
      <w:sz w:val="24"/>
      <w:szCs w:val="24"/>
    </w:rPr>
  </w:style>
  <w:style w:type="paragraph" w:styleId="af4">
    <w:name w:val="Subtitle"/>
    <w:basedOn w:val="a"/>
    <w:next w:val="a"/>
    <w:link w:val="af5"/>
    <w:uiPriority w:val="11"/>
    <w:qFormat/>
    <w:rsid w:val="00A560B0"/>
    <w:pPr>
      <w:spacing w:before="200" w:after="200"/>
    </w:pPr>
    <w:rPr>
      <w:sz w:val="24"/>
      <w:szCs w:val="24"/>
    </w:rPr>
  </w:style>
  <w:style w:type="table" w:styleId="af6">
    <w:name w:val="Table Grid"/>
    <w:basedOn w:val="a1"/>
    <w:uiPriority w:val="59"/>
    <w:rsid w:val="00A560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a0"/>
    <w:uiPriority w:val="10"/>
    <w:rsid w:val="00A560B0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A560B0"/>
    <w:rPr>
      <w:sz w:val="24"/>
      <w:szCs w:val="24"/>
    </w:rPr>
  </w:style>
  <w:style w:type="character" w:customStyle="1" w:styleId="QuoteChar">
    <w:name w:val="Quote Char"/>
    <w:uiPriority w:val="29"/>
    <w:rsid w:val="00A560B0"/>
    <w:rPr>
      <w:i/>
    </w:rPr>
  </w:style>
  <w:style w:type="character" w:customStyle="1" w:styleId="IntenseQuoteChar">
    <w:name w:val="Intense Quote Char"/>
    <w:uiPriority w:val="30"/>
    <w:qFormat/>
    <w:rsid w:val="00A560B0"/>
    <w:rPr>
      <w:i/>
    </w:rPr>
  </w:style>
  <w:style w:type="character" w:customStyle="1" w:styleId="FootnoteTextChar">
    <w:name w:val="Footnote Text Char"/>
    <w:uiPriority w:val="99"/>
    <w:qFormat/>
    <w:rsid w:val="00A560B0"/>
    <w:rPr>
      <w:sz w:val="18"/>
    </w:rPr>
  </w:style>
  <w:style w:type="character" w:customStyle="1" w:styleId="EndnoteTextChar">
    <w:name w:val="Endnote Text Char"/>
    <w:uiPriority w:val="99"/>
    <w:rsid w:val="00A560B0"/>
    <w:rPr>
      <w:sz w:val="20"/>
    </w:rPr>
  </w:style>
  <w:style w:type="character" w:customStyle="1" w:styleId="Heading1Char">
    <w:name w:val="Heading 1 Char"/>
    <w:basedOn w:val="a0"/>
    <w:link w:val="11"/>
    <w:uiPriority w:val="9"/>
    <w:qFormat/>
    <w:rsid w:val="00A560B0"/>
    <w:rPr>
      <w:rFonts w:ascii="Arial" w:eastAsia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Heading1Char"/>
    <w:qFormat/>
    <w:rsid w:val="00A560B0"/>
    <w:pPr>
      <w:keepNext/>
      <w:numPr>
        <w:numId w:val="1"/>
      </w:numPr>
      <w:jc w:val="both"/>
      <w:outlineLvl w:val="0"/>
    </w:pPr>
    <w:rPr>
      <w:sz w:val="28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A560B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qFormat/>
    <w:rsid w:val="00A560B0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A560B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qFormat/>
    <w:rsid w:val="00A560B0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A560B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qFormat/>
    <w:rsid w:val="00A560B0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A560B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qFormat/>
    <w:rsid w:val="00A560B0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A560B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qFormat/>
    <w:rsid w:val="00A560B0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A560B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qFormat/>
    <w:rsid w:val="00A560B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A560B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qFormat/>
    <w:rsid w:val="00A560B0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A560B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qFormat/>
    <w:rsid w:val="00A560B0"/>
    <w:rPr>
      <w:rFonts w:ascii="Arial" w:eastAsia="Arial" w:hAnsi="Arial" w:cs="Arial"/>
      <w:i/>
      <w:iCs/>
      <w:sz w:val="21"/>
      <w:szCs w:val="21"/>
    </w:rPr>
  </w:style>
  <w:style w:type="character" w:customStyle="1" w:styleId="af1">
    <w:name w:val="Название Знак"/>
    <w:basedOn w:val="a0"/>
    <w:link w:val="af0"/>
    <w:uiPriority w:val="10"/>
    <w:qFormat/>
    <w:rsid w:val="00A560B0"/>
    <w:rPr>
      <w:sz w:val="48"/>
      <w:szCs w:val="48"/>
    </w:rPr>
  </w:style>
  <w:style w:type="character" w:customStyle="1" w:styleId="af5">
    <w:name w:val="Подзаголовок Знак"/>
    <w:basedOn w:val="a0"/>
    <w:link w:val="af4"/>
    <w:uiPriority w:val="11"/>
    <w:qFormat/>
    <w:rsid w:val="00A560B0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A560B0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qFormat/>
    <w:rsid w:val="00A560B0"/>
    <w:rPr>
      <w:i/>
    </w:rPr>
  </w:style>
  <w:style w:type="paragraph" w:styleId="af7">
    <w:name w:val="Intense Quote"/>
    <w:basedOn w:val="a"/>
    <w:next w:val="a"/>
    <w:link w:val="af8"/>
    <w:uiPriority w:val="30"/>
    <w:qFormat/>
    <w:rsid w:val="00A560B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link w:val="af7"/>
    <w:uiPriority w:val="30"/>
    <w:qFormat/>
    <w:rsid w:val="00A560B0"/>
    <w:rPr>
      <w:i/>
    </w:rPr>
  </w:style>
  <w:style w:type="character" w:customStyle="1" w:styleId="HeaderChar">
    <w:name w:val="Header Char"/>
    <w:basedOn w:val="a0"/>
    <w:link w:val="10"/>
    <w:uiPriority w:val="99"/>
    <w:qFormat/>
    <w:rsid w:val="00A560B0"/>
  </w:style>
  <w:style w:type="paragraph" w:customStyle="1" w:styleId="10">
    <w:name w:val="Верхний колонтитул1"/>
    <w:basedOn w:val="a"/>
    <w:link w:val="HeaderChar"/>
    <w:rsid w:val="00A560B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a0"/>
    <w:uiPriority w:val="99"/>
    <w:qFormat/>
    <w:rsid w:val="00A560B0"/>
  </w:style>
  <w:style w:type="character" w:customStyle="1" w:styleId="CaptionChar">
    <w:name w:val="Caption Char"/>
    <w:link w:val="Caption"/>
    <w:uiPriority w:val="99"/>
    <w:qFormat/>
    <w:rsid w:val="00A560B0"/>
  </w:style>
  <w:style w:type="table" w:customStyle="1" w:styleId="TableGridLight">
    <w:name w:val="Table Grid Light"/>
    <w:basedOn w:val="a1"/>
    <w:uiPriority w:val="59"/>
    <w:qFormat/>
    <w:rsid w:val="00A560B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rsid w:val="00A560B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auto"/>
      </w:tcPr>
    </w:tblStylePr>
    <w:tblStylePr w:type="band1Horz">
      <w:tblPr/>
      <w:tcPr>
        <w:shd w:val="clear" w:color="FFFFFF" w:themeColor="text1" w:themeTint="0" w:fill="auto"/>
      </w:tcPr>
    </w:tblStylePr>
  </w:style>
  <w:style w:type="table" w:customStyle="1" w:styleId="PlainTable2">
    <w:name w:val="Plain Table 2"/>
    <w:basedOn w:val="a1"/>
    <w:uiPriority w:val="59"/>
    <w:qFormat/>
    <w:rsid w:val="00A560B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rsid w:val="00A560B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PlainTable4">
    <w:name w:val="Plain Table 4"/>
    <w:basedOn w:val="a1"/>
    <w:uiPriority w:val="99"/>
    <w:qFormat/>
    <w:rsid w:val="00A560B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PlainTable5">
    <w:name w:val="Plain Table 5"/>
    <w:basedOn w:val="a1"/>
    <w:uiPriority w:val="99"/>
    <w:qFormat/>
    <w:rsid w:val="00A560B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GridTable1Light">
    <w:name w:val="Grid Table 1 Light"/>
    <w:basedOn w:val="a1"/>
    <w:uiPriority w:val="99"/>
    <w:qFormat/>
    <w:rsid w:val="00A560B0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A560B0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A560B0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A560B0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A560B0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A560B0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A560B0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rsid w:val="00A560B0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qFormat/>
    <w:rsid w:val="00A560B0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qFormat/>
    <w:rsid w:val="00A560B0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qFormat/>
    <w:rsid w:val="00A560B0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qFormat/>
    <w:rsid w:val="00A560B0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qFormat/>
    <w:rsid w:val="00A560B0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qFormat/>
    <w:rsid w:val="00A560B0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qFormat/>
    <w:rsid w:val="00A560B0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A560B0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A560B0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A560B0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A560B0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A560B0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A560B0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A560B0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A560B0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A560B0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A560B0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A560B0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A560B0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A560B0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A560B0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A560B0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A560B0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A560B0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A560B0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A560B0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A560B0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A560B0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560B0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560B0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560B0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560B0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560B0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560B0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560B0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560B0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560B0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560B0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560B0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560B0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560B0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560B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A560B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A560B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A560B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A560B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A560B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A560B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A560B0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A560B0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A560B0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A560B0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A560B0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A560B0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A560B0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A560B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560B0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560B0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560B0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560B0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560B0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560B0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560B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A560B0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A560B0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A560B0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A560B0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A560B0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A560B0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A560B0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A560B0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A560B0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A560B0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A560B0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A560B0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A560B0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qFormat/>
    <w:rsid w:val="00A560B0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A560B0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560B0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560B0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A560B0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560B0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A560B0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qFormat/>
    <w:rsid w:val="00A560B0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560B0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A560B0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A560B0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560B0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560B0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A560B0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560B0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Lined-Accent1">
    <w:name w:val="Lined - Accent 1"/>
    <w:basedOn w:val="a1"/>
    <w:uiPriority w:val="99"/>
    <w:rsid w:val="00A560B0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qFormat/>
    <w:rsid w:val="00A560B0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A560B0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A560B0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A560B0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qFormat/>
    <w:rsid w:val="00A560B0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A560B0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A560B0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A560B0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A560B0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A560B0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A560B0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A560B0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A560B0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560B0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560B0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560B0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560B0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560B0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560B0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c">
    <w:name w:val="Текст сноски Знак"/>
    <w:link w:val="ab"/>
    <w:uiPriority w:val="99"/>
    <w:rsid w:val="00A560B0"/>
    <w:rPr>
      <w:sz w:val="18"/>
    </w:rPr>
  </w:style>
  <w:style w:type="character" w:customStyle="1" w:styleId="aa">
    <w:name w:val="Текст концевой сноски Знак"/>
    <w:link w:val="a9"/>
    <w:uiPriority w:val="99"/>
    <w:rsid w:val="00A560B0"/>
    <w:rPr>
      <w:sz w:val="20"/>
    </w:rPr>
  </w:style>
  <w:style w:type="paragraph" w:customStyle="1" w:styleId="12">
    <w:name w:val="Заголовок оглавления1"/>
    <w:uiPriority w:val="39"/>
    <w:unhideWhenUsed/>
    <w:rsid w:val="00A560B0"/>
    <w:rPr>
      <w:rFonts w:eastAsia="Times New Roman"/>
    </w:rPr>
  </w:style>
  <w:style w:type="character" w:customStyle="1" w:styleId="WW8Num1z0">
    <w:name w:val="WW8Num1z0"/>
    <w:rsid w:val="00A560B0"/>
  </w:style>
  <w:style w:type="character" w:customStyle="1" w:styleId="WW8Num1z1">
    <w:name w:val="WW8Num1z1"/>
    <w:rsid w:val="00A560B0"/>
  </w:style>
  <w:style w:type="character" w:customStyle="1" w:styleId="WW8Num1z2">
    <w:name w:val="WW8Num1z2"/>
    <w:rsid w:val="00A560B0"/>
  </w:style>
  <w:style w:type="character" w:customStyle="1" w:styleId="WW8Num1z3">
    <w:name w:val="WW8Num1z3"/>
    <w:rsid w:val="00A560B0"/>
  </w:style>
  <w:style w:type="character" w:customStyle="1" w:styleId="WW8Num1z4">
    <w:name w:val="WW8Num1z4"/>
    <w:rsid w:val="00A560B0"/>
  </w:style>
  <w:style w:type="character" w:customStyle="1" w:styleId="WW8Num1z5">
    <w:name w:val="WW8Num1z5"/>
    <w:rsid w:val="00A560B0"/>
  </w:style>
  <w:style w:type="character" w:customStyle="1" w:styleId="WW8Num1z6">
    <w:name w:val="WW8Num1z6"/>
    <w:rsid w:val="00A560B0"/>
  </w:style>
  <w:style w:type="character" w:customStyle="1" w:styleId="WW8Num1z7">
    <w:name w:val="WW8Num1z7"/>
    <w:rsid w:val="00A560B0"/>
  </w:style>
  <w:style w:type="character" w:customStyle="1" w:styleId="WW8Num1z8">
    <w:name w:val="WW8Num1z8"/>
    <w:rsid w:val="00A560B0"/>
  </w:style>
  <w:style w:type="character" w:customStyle="1" w:styleId="WW8Num2z0">
    <w:name w:val="WW8Num2z0"/>
    <w:rsid w:val="00A560B0"/>
    <w:rPr>
      <w:rFonts w:ascii="Times New Roman" w:hAnsi="Times New Roman" w:cs="Times New Roman"/>
      <w:b/>
      <w:bCs/>
      <w:color w:val="000000"/>
      <w:spacing w:val="-7"/>
      <w:position w:val="0"/>
      <w:sz w:val="24"/>
      <w:szCs w:val="24"/>
      <w:highlight w:val="yellow"/>
      <w:u w:val="none"/>
      <w:vertAlign w:val="baseline"/>
      <w:lang w:val="ru-RU"/>
    </w:rPr>
  </w:style>
  <w:style w:type="character" w:customStyle="1" w:styleId="WW8Num2z1">
    <w:name w:val="WW8Num2z1"/>
    <w:rsid w:val="00A560B0"/>
  </w:style>
  <w:style w:type="character" w:customStyle="1" w:styleId="WW8Num2z2">
    <w:name w:val="WW8Num2z2"/>
    <w:rsid w:val="00A560B0"/>
  </w:style>
  <w:style w:type="character" w:customStyle="1" w:styleId="WW8Num2z3">
    <w:name w:val="WW8Num2z3"/>
    <w:rsid w:val="00A560B0"/>
  </w:style>
  <w:style w:type="character" w:customStyle="1" w:styleId="WW8Num2z4">
    <w:name w:val="WW8Num2z4"/>
    <w:rsid w:val="00A560B0"/>
  </w:style>
  <w:style w:type="character" w:customStyle="1" w:styleId="WW8Num2z5">
    <w:name w:val="WW8Num2z5"/>
    <w:rsid w:val="00A560B0"/>
  </w:style>
  <w:style w:type="character" w:customStyle="1" w:styleId="WW8Num2z6">
    <w:name w:val="WW8Num2z6"/>
    <w:rsid w:val="00A560B0"/>
  </w:style>
  <w:style w:type="character" w:customStyle="1" w:styleId="WW8Num2z7">
    <w:name w:val="WW8Num2z7"/>
    <w:rsid w:val="00A560B0"/>
  </w:style>
  <w:style w:type="character" w:customStyle="1" w:styleId="WW8Num2z8">
    <w:name w:val="WW8Num2z8"/>
    <w:rsid w:val="00A560B0"/>
  </w:style>
  <w:style w:type="character" w:customStyle="1" w:styleId="23">
    <w:name w:val="Основной шрифт абзаца2"/>
    <w:rsid w:val="00A560B0"/>
  </w:style>
  <w:style w:type="character" w:customStyle="1" w:styleId="WW8Num3z0">
    <w:name w:val="WW8Num3z0"/>
    <w:rsid w:val="00A560B0"/>
    <w:rPr>
      <w:rFonts w:ascii="Palatino Linotype" w:eastAsia="Palatino Linotype" w:hAnsi="Palatino Linotype" w:cs="Palatino Linotype"/>
      <w:color w:val="000000"/>
      <w:spacing w:val="-11"/>
      <w:position w:val="0"/>
      <w:sz w:val="26"/>
      <w:szCs w:val="26"/>
      <w:u w:val="none"/>
      <w:vertAlign w:val="baseline"/>
      <w:lang w:val="ru-RU"/>
    </w:rPr>
  </w:style>
  <w:style w:type="character" w:customStyle="1" w:styleId="WW8Num3z1">
    <w:name w:val="WW8Num3z1"/>
    <w:rsid w:val="00A560B0"/>
  </w:style>
  <w:style w:type="character" w:customStyle="1" w:styleId="WW8Num3z2">
    <w:name w:val="WW8Num3z2"/>
    <w:rsid w:val="00A560B0"/>
  </w:style>
  <w:style w:type="character" w:customStyle="1" w:styleId="WW8Num3z3">
    <w:name w:val="WW8Num3z3"/>
    <w:rsid w:val="00A560B0"/>
  </w:style>
  <w:style w:type="character" w:customStyle="1" w:styleId="WW8Num3z4">
    <w:name w:val="WW8Num3z4"/>
    <w:rsid w:val="00A560B0"/>
  </w:style>
  <w:style w:type="character" w:customStyle="1" w:styleId="WW8Num3z5">
    <w:name w:val="WW8Num3z5"/>
    <w:rsid w:val="00A560B0"/>
  </w:style>
  <w:style w:type="character" w:customStyle="1" w:styleId="WW8Num3z6">
    <w:name w:val="WW8Num3z6"/>
    <w:rsid w:val="00A560B0"/>
  </w:style>
  <w:style w:type="character" w:customStyle="1" w:styleId="WW8Num3z7">
    <w:name w:val="WW8Num3z7"/>
    <w:rsid w:val="00A560B0"/>
  </w:style>
  <w:style w:type="character" w:customStyle="1" w:styleId="WW8Num3z8">
    <w:name w:val="WW8Num3z8"/>
    <w:rsid w:val="00A560B0"/>
  </w:style>
  <w:style w:type="character" w:customStyle="1" w:styleId="WW8Num4z0">
    <w:name w:val="WW8Num4z0"/>
    <w:rsid w:val="00A560B0"/>
    <w:rPr>
      <w:rFonts w:hint="default"/>
      <w:color w:val="000000"/>
    </w:rPr>
  </w:style>
  <w:style w:type="character" w:customStyle="1" w:styleId="WW8Num5z0">
    <w:name w:val="WW8Num5z0"/>
    <w:rsid w:val="00A560B0"/>
    <w:rPr>
      <w:rFonts w:ascii="Times New Roman" w:eastAsia="Times New Roman" w:hAnsi="Times New Roman" w:cs="Times New Roman"/>
      <w:b/>
      <w:bCs/>
      <w:color w:val="000000"/>
      <w:spacing w:val="-7"/>
      <w:position w:val="0"/>
      <w:sz w:val="24"/>
      <w:szCs w:val="24"/>
      <w:u w:val="none"/>
      <w:vertAlign w:val="baseline"/>
      <w:lang w:val="ru-RU"/>
    </w:rPr>
  </w:style>
  <w:style w:type="character" w:customStyle="1" w:styleId="WW8Num5z1">
    <w:name w:val="WW8Num5z1"/>
    <w:rsid w:val="00A560B0"/>
  </w:style>
  <w:style w:type="character" w:customStyle="1" w:styleId="WW8Num5z2">
    <w:name w:val="WW8Num5z2"/>
    <w:rsid w:val="00A560B0"/>
  </w:style>
  <w:style w:type="character" w:customStyle="1" w:styleId="WW8Num5z3">
    <w:name w:val="WW8Num5z3"/>
    <w:rsid w:val="00A560B0"/>
  </w:style>
  <w:style w:type="character" w:customStyle="1" w:styleId="WW8Num5z4">
    <w:name w:val="WW8Num5z4"/>
    <w:rsid w:val="00A560B0"/>
  </w:style>
  <w:style w:type="character" w:customStyle="1" w:styleId="WW8Num5z5">
    <w:name w:val="WW8Num5z5"/>
    <w:rsid w:val="00A560B0"/>
  </w:style>
  <w:style w:type="character" w:customStyle="1" w:styleId="WW8Num5z6">
    <w:name w:val="WW8Num5z6"/>
    <w:rsid w:val="00A560B0"/>
  </w:style>
  <w:style w:type="character" w:customStyle="1" w:styleId="WW8Num5z7">
    <w:name w:val="WW8Num5z7"/>
    <w:rsid w:val="00A560B0"/>
  </w:style>
  <w:style w:type="character" w:customStyle="1" w:styleId="WW8Num5z8">
    <w:name w:val="WW8Num5z8"/>
    <w:rsid w:val="00A560B0"/>
  </w:style>
  <w:style w:type="character" w:customStyle="1" w:styleId="WW8Num6z0">
    <w:name w:val="WW8Num6z0"/>
    <w:rsid w:val="00A560B0"/>
    <w:rPr>
      <w:rFonts w:hint="default"/>
      <w:color w:val="000000"/>
    </w:rPr>
  </w:style>
  <w:style w:type="character" w:customStyle="1" w:styleId="WW8Num7z0">
    <w:name w:val="WW8Num7z0"/>
    <w:rsid w:val="00A560B0"/>
    <w:rPr>
      <w:rFonts w:hint="default"/>
      <w:color w:val="000000"/>
      <w:sz w:val="24"/>
    </w:rPr>
  </w:style>
  <w:style w:type="character" w:customStyle="1" w:styleId="WW8Num7z1">
    <w:name w:val="WW8Num7z1"/>
    <w:rsid w:val="00A560B0"/>
  </w:style>
  <w:style w:type="character" w:customStyle="1" w:styleId="WW8Num7z2">
    <w:name w:val="WW8Num7z2"/>
    <w:rsid w:val="00A560B0"/>
  </w:style>
  <w:style w:type="character" w:customStyle="1" w:styleId="WW8Num7z3">
    <w:name w:val="WW8Num7z3"/>
    <w:rsid w:val="00A560B0"/>
  </w:style>
  <w:style w:type="character" w:customStyle="1" w:styleId="WW8Num7z4">
    <w:name w:val="WW8Num7z4"/>
    <w:rsid w:val="00A560B0"/>
  </w:style>
  <w:style w:type="character" w:customStyle="1" w:styleId="WW8Num7z5">
    <w:name w:val="WW8Num7z5"/>
    <w:rsid w:val="00A560B0"/>
  </w:style>
  <w:style w:type="character" w:customStyle="1" w:styleId="WW8Num7z6">
    <w:name w:val="WW8Num7z6"/>
    <w:rsid w:val="00A560B0"/>
  </w:style>
  <w:style w:type="character" w:customStyle="1" w:styleId="WW8Num7z7">
    <w:name w:val="WW8Num7z7"/>
    <w:rsid w:val="00A560B0"/>
  </w:style>
  <w:style w:type="character" w:customStyle="1" w:styleId="WW8Num7z8">
    <w:name w:val="WW8Num7z8"/>
    <w:rsid w:val="00A560B0"/>
  </w:style>
  <w:style w:type="character" w:customStyle="1" w:styleId="WW8Num8z0">
    <w:name w:val="WW8Num8z0"/>
    <w:rsid w:val="00A560B0"/>
    <w:rPr>
      <w:rFonts w:ascii="Times New Roman" w:eastAsia="Times New Roman" w:hAnsi="Times New Roman" w:cs="Times New Roman"/>
      <w:b/>
      <w:bCs/>
      <w:color w:val="000000"/>
      <w:spacing w:val="-7"/>
      <w:position w:val="0"/>
      <w:sz w:val="24"/>
      <w:szCs w:val="24"/>
      <w:highlight w:val="yellow"/>
      <w:u w:val="none"/>
      <w:vertAlign w:val="baseline"/>
      <w:lang w:val="ru-RU"/>
    </w:rPr>
  </w:style>
  <w:style w:type="character" w:customStyle="1" w:styleId="WW8Num8z1">
    <w:name w:val="WW8Num8z1"/>
    <w:rsid w:val="00A560B0"/>
  </w:style>
  <w:style w:type="character" w:customStyle="1" w:styleId="WW8Num8z2">
    <w:name w:val="WW8Num8z2"/>
    <w:rsid w:val="00A560B0"/>
  </w:style>
  <w:style w:type="character" w:customStyle="1" w:styleId="WW8Num8z3">
    <w:name w:val="WW8Num8z3"/>
    <w:rsid w:val="00A560B0"/>
  </w:style>
  <w:style w:type="character" w:customStyle="1" w:styleId="WW8Num8z4">
    <w:name w:val="WW8Num8z4"/>
    <w:rsid w:val="00A560B0"/>
  </w:style>
  <w:style w:type="character" w:customStyle="1" w:styleId="WW8Num8z5">
    <w:name w:val="WW8Num8z5"/>
    <w:rsid w:val="00A560B0"/>
  </w:style>
  <w:style w:type="character" w:customStyle="1" w:styleId="WW8Num8z6">
    <w:name w:val="WW8Num8z6"/>
    <w:rsid w:val="00A560B0"/>
  </w:style>
  <w:style w:type="character" w:customStyle="1" w:styleId="WW8Num8z7">
    <w:name w:val="WW8Num8z7"/>
    <w:rsid w:val="00A560B0"/>
  </w:style>
  <w:style w:type="character" w:customStyle="1" w:styleId="WW8Num8z8">
    <w:name w:val="WW8Num8z8"/>
    <w:rsid w:val="00A560B0"/>
  </w:style>
  <w:style w:type="character" w:customStyle="1" w:styleId="WW8Num9z0">
    <w:name w:val="WW8Num9z0"/>
    <w:rsid w:val="00A560B0"/>
    <w:rPr>
      <w:rFonts w:hint="default"/>
      <w:color w:val="000000"/>
    </w:rPr>
  </w:style>
  <w:style w:type="character" w:customStyle="1" w:styleId="WW8Num10z0">
    <w:name w:val="WW8Num10z0"/>
    <w:rsid w:val="00A560B0"/>
    <w:rPr>
      <w:rFonts w:ascii="Palatino Linotype" w:eastAsia="Palatino Linotype" w:hAnsi="Palatino Linotype" w:cs="Palatino Linotype"/>
      <w:color w:val="000000"/>
      <w:spacing w:val="-11"/>
      <w:position w:val="0"/>
      <w:sz w:val="26"/>
      <w:szCs w:val="26"/>
      <w:u w:val="none"/>
      <w:vertAlign w:val="baseline"/>
      <w:lang w:val="ru-RU"/>
    </w:rPr>
  </w:style>
  <w:style w:type="character" w:customStyle="1" w:styleId="WW8Num10z1">
    <w:name w:val="WW8Num10z1"/>
    <w:rsid w:val="00A560B0"/>
  </w:style>
  <w:style w:type="character" w:customStyle="1" w:styleId="WW8Num10z2">
    <w:name w:val="WW8Num10z2"/>
    <w:rsid w:val="00A560B0"/>
  </w:style>
  <w:style w:type="character" w:customStyle="1" w:styleId="WW8Num10z3">
    <w:name w:val="WW8Num10z3"/>
    <w:rsid w:val="00A560B0"/>
  </w:style>
  <w:style w:type="character" w:customStyle="1" w:styleId="WW8Num10z4">
    <w:name w:val="WW8Num10z4"/>
    <w:rsid w:val="00A560B0"/>
  </w:style>
  <w:style w:type="character" w:customStyle="1" w:styleId="WW8Num10z5">
    <w:name w:val="WW8Num10z5"/>
    <w:rsid w:val="00A560B0"/>
  </w:style>
  <w:style w:type="character" w:customStyle="1" w:styleId="WW8Num10z6">
    <w:name w:val="WW8Num10z6"/>
    <w:rsid w:val="00A560B0"/>
  </w:style>
  <w:style w:type="character" w:customStyle="1" w:styleId="WW8Num10z7">
    <w:name w:val="WW8Num10z7"/>
    <w:rsid w:val="00A560B0"/>
  </w:style>
  <w:style w:type="character" w:customStyle="1" w:styleId="WW8Num10z8">
    <w:name w:val="WW8Num10z8"/>
    <w:rsid w:val="00A560B0"/>
  </w:style>
  <w:style w:type="character" w:customStyle="1" w:styleId="WW8Num11z0">
    <w:name w:val="WW8Num11z0"/>
    <w:rsid w:val="00A560B0"/>
    <w:rPr>
      <w:rFonts w:ascii="Times New Roman" w:eastAsia="Times New Roman" w:hAnsi="Times New Roman" w:cs="Times New Roman"/>
      <w:b/>
      <w:bCs/>
      <w:color w:val="000000"/>
      <w:spacing w:val="-7"/>
      <w:position w:val="0"/>
      <w:sz w:val="24"/>
      <w:szCs w:val="24"/>
      <w:u w:val="none"/>
      <w:vertAlign w:val="baseline"/>
      <w:lang w:val="ru-RU"/>
    </w:rPr>
  </w:style>
  <w:style w:type="character" w:customStyle="1" w:styleId="WW8Num11z1">
    <w:name w:val="WW8Num11z1"/>
    <w:rsid w:val="00A560B0"/>
  </w:style>
  <w:style w:type="character" w:customStyle="1" w:styleId="WW8Num11z2">
    <w:name w:val="WW8Num11z2"/>
    <w:rsid w:val="00A560B0"/>
  </w:style>
  <w:style w:type="character" w:customStyle="1" w:styleId="WW8Num11z3">
    <w:name w:val="WW8Num11z3"/>
    <w:rsid w:val="00A560B0"/>
  </w:style>
  <w:style w:type="character" w:customStyle="1" w:styleId="WW8Num11z4">
    <w:name w:val="WW8Num11z4"/>
    <w:rsid w:val="00A560B0"/>
  </w:style>
  <w:style w:type="character" w:customStyle="1" w:styleId="WW8Num11z5">
    <w:name w:val="WW8Num11z5"/>
    <w:rsid w:val="00A560B0"/>
  </w:style>
  <w:style w:type="character" w:customStyle="1" w:styleId="WW8Num11z6">
    <w:name w:val="WW8Num11z6"/>
    <w:rsid w:val="00A560B0"/>
  </w:style>
  <w:style w:type="character" w:customStyle="1" w:styleId="WW8Num11z7">
    <w:name w:val="WW8Num11z7"/>
    <w:rsid w:val="00A560B0"/>
  </w:style>
  <w:style w:type="character" w:customStyle="1" w:styleId="WW8Num11z8">
    <w:name w:val="WW8Num11z8"/>
    <w:rsid w:val="00A560B0"/>
  </w:style>
  <w:style w:type="character" w:customStyle="1" w:styleId="WW8Num12z0">
    <w:name w:val="WW8Num12z0"/>
    <w:rsid w:val="00A560B0"/>
    <w:rPr>
      <w:rFonts w:ascii="Times New Roman" w:eastAsia="Times New Roman" w:hAnsi="Times New Roman" w:cs="Times New Roman"/>
      <w:b/>
      <w:bCs/>
      <w:color w:val="000000"/>
      <w:spacing w:val="-7"/>
      <w:position w:val="0"/>
      <w:sz w:val="24"/>
      <w:szCs w:val="24"/>
      <w:u w:val="none"/>
      <w:vertAlign w:val="baseline"/>
      <w:lang w:val="ru-RU"/>
    </w:rPr>
  </w:style>
  <w:style w:type="character" w:customStyle="1" w:styleId="WW8Num12z1">
    <w:name w:val="WW8Num12z1"/>
    <w:rsid w:val="00A560B0"/>
  </w:style>
  <w:style w:type="character" w:customStyle="1" w:styleId="WW8Num12z2">
    <w:name w:val="WW8Num12z2"/>
    <w:rsid w:val="00A560B0"/>
  </w:style>
  <w:style w:type="character" w:customStyle="1" w:styleId="WW8Num12z3">
    <w:name w:val="WW8Num12z3"/>
    <w:rsid w:val="00A560B0"/>
  </w:style>
  <w:style w:type="character" w:customStyle="1" w:styleId="WW8Num12z4">
    <w:name w:val="WW8Num12z4"/>
    <w:rsid w:val="00A560B0"/>
  </w:style>
  <w:style w:type="character" w:customStyle="1" w:styleId="WW8Num12z5">
    <w:name w:val="WW8Num12z5"/>
    <w:rsid w:val="00A560B0"/>
  </w:style>
  <w:style w:type="character" w:customStyle="1" w:styleId="WW8Num12z6">
    <w:name w:val="WW8Num12z6"/>
    <w:rsid w:val="00A560B0"/>
  </w:style>
  <w:style w:type="character" w:customStyle="1" w:styleId="WW8Num12z7">
    <w:name w:val="WW8Num12z7"/>
    <w:rsid w:val="00A560B0"/>
  </w:style>
  <w:style w:type="character" w:customStyle="1" w:styleId="WW8Num12z8">
    <w:name w:val="WW8Num12z8"/>
    <w:rsid w:val="00A560B0"/>
  </w:style>
  <w:style w:type="character" w:customStyle="1" w:styleId="WW8Num13z0">
    <w:name w:val="WW8Num13z0"/>
    <w:rsid w:val="00A560B0"/>
    <w:rPr>
      <w:rFonts w:hint="default"/>
      <w:color w:val="000000"/>
    </w:rPr>
  </w:style>
  <w:style w:type="character" w:customStyle="1" w:styleId="13">
    <w:name w:val="Основной шрифт абзаца1"/>
    <w:rsid w:val="00A560B0"/>
  </w:style>
  <w:style w:type="character" w:customStyle="1" w:styleId="apple-converted-space">
    <w:name w:val="apple-converted-space"/>
    <w:basedOn w:val="13"/>
    <w:rsid w:val="00A560B0"/>
  </w:style>
  <w:style w:type="character" w:customStyle="1" w:styleId="af9">
    <w:name w:val="Основной текст_"/>
    <w:rsid w:val="00A560B0"/>
    <w:rPr>
      <w:b/>
      <w:bCs/>
      <w:spacing w:val="-7"/>
      <w:shd w:val="clear" w:color="auto" w:fill="FFFFFF"/>
    </w:rPr>
  </w:style>
  <w:style w:type="character" w:customStyle="1" w:styleId="11pt0pt">
    <w:name w:val="Основной текст + 11 pt;Интервал 0 pt"/>
    <w:rsid w:val="00A560B0"/>
    <w:rPr>
      <w:b/>
      <w:bCs/>
      <w:color w:val="000000"/>
      <w:spacing w:val="10"/>
      <w:position w:val="0"/>
      <w:sz w:val="22"/>
      <w:szCs w:val="22"/>
      <w:shd w:val="clear" w:color="auto" w:fill="FFFFFF"/>
      <w:vertAlign w:val="baseline"/>
      <w:lang w:val="ru-RU"/>
    </w:rPr>
  </w:style>
  <w:style w:type="character" w:customStyle="1" w:styleId="10pt0pt">
    <w:name w:val="Основной текст + 10 pt;Интервал 0 pt"/>
    <w:rsid w:val="00A560B0"/>
    <w:rPr>
      <w:rFonts w:ascii="Times New Roman" w:eastAsia="Times New Roman" w:hAnsi="Times New Roman" w:cs="Times New Roman"/>
      <w:color w:val="000000"/>
      <w:spacing w:val="17"/>
      <w:position w:val="0"/>
      <w:sz w:val="20"/>
      <w:szCs w:val="20"/>
      <w:u w:val="none"/>
      <w:shd w:val="clear" w:color="auto" w:fill="FFFFFF"/>
      <w:vertAlign w:val="baseline"/>
      <w:lang w:val="ru-RU"/>
    </w:rPr>
  </w:style>
  <w:style w:type="character" w:customStyle="1" w:styleId="0pt">
    <w:name w:val="Основной текст + Курсив;Интервал 0 pt"/>
    <w:rsid w:val="00A560B0"/>
    <w:rPr>
      <w:rFonts w:ascii="Times New Roman" w:eastAsia="Times New Roman" w:hAnsi="Times New Roman" w:cs="Times New Roman"/>
      <w:i/>
      <w:iCs/>
      <w:color w:val="000000"/>
      <w:spacing w:val="10"/>
      <w:position w:val="0"/>
      <w:sz w:val="24"/>
      <w:szCs w:val="24"/>
      <w:u w:val="none"/>
      <w:shd w:val="clear" w:color="auto" w:fill="FFFFFF"/>
      <w:vertAlign w:val="baseline"/>
      <w:lang w:val="ru-RU"/>
    </w:rPr>
  </w:style>
  <w:style w:type="character" w:customStyle="1" w:styleId="115pt0pt">
    <w:name w:val="Основной текст + 11;5 pt;Не полужирный;Интервал 0 pt"/>
    <w:rsid w:val="00A560B0"/>
    <w:rPr>
      <w:rFonts w:ascii="Times New Roman" w:eastAsia="Times New Roman" w:hAnsi="Times New Roman" w:cs="Times New Roman"/>
      <w:color w:val="000000"/>
      <w:spacing w:val="17"/>
      <w:position w:val="0"/>
      <w:sz w:val="23"/>
      <w:szCs w:val="23"/>
      <w:u w:val="none"/>
      <w:shd w:val="clear" w:color="auto" w:fill="FFFFFF"/>
      <w:vertAlign w:val="baseline"/>
      <w:lang w:val="ru-RU"/>
    </w:rPr>
  </w:style>
  <w:style w:type="character" w:customStyle="1" w:styleId="125pt0pt">
    <w:name w:val="Основной текст + 12;5 pt;Не полужирный;Интервал 0 pt"/>
    <w:rsid w:val="00A560B0"/>
    <w:rPr>
      <w:rFonts w:ascii="Times New Roman" w:eastAsia="Times New Roman" w:hAnsi="Times New Roman" w:cs="Times New Roman"/>
      <w:color w:val="000000"/>
      <w:spacing w:val="-3"/>
      <w:position w:val="0"/>
      <w:sz w:val="25"/>
      <w:szCs w:val="25"/>
      <w:u w:val="none"/>
      <w:shd w:val="clear" w:color="auto" w:fill="FFFFFF"/>
      <w:vertAlign w:val="baseline"/>
      <w:lang w:val="ru-RU"/>
    </w:rPr>
  </w:style>
  <w:style w:type="character" w:customStyle="1" w:styleId="Corbel105pt0pt">
    <w:name w:val="Основной текст + Corbel;10;5 pt;Не полужирный;Интервал 0 pt"/>
    <w:rsid w:val="00A560B0"/>
    <w:rPr>
      <w:rFonts w:ascii="Corbel" w:eastAsia="Corbel" w:hAnsi="Corbel" w:cs="Corbel"/>
      <w:color w:val="000000"/>
      <w:spacing w:val="7"/>
      <w:position w:val="0"/>
      <w:sz w:val="21"/>
      <w:szCs w:val="21"/>
      <w:u w:val="none"/>
      <w:shd w:val="clear" w:color="auto" w:fill="FFFFFF"/>
      <w:vertAlign w:val="baseline"/>
      <w:lang w:val="ru-RU"/>
    </w:rPr>
  </w:style>
  <w:style w:type="character" w:customStyle="1" w:styleId="Corbel105pt0pt0">
    <w:name w:val="Основной текст + Corbel;10;5 pt;Не полужирный;Курсив;Интервал 0 pt"/>
    <w:rsid w:val="00A560B0"/>
    <w:rPr>
      <w:rFonts w:ascii="Corbel" w:eastAsia="Corbel" w:hAnsi="Corbel" w:cs="Corbel"/>
      <w:i/>
      <w:iCs/>
      <w:color w:val="000000"/>
      <w:spacing w:val="12"/>
      <w:position w:val="0"/>
      <w:sz w:val="21"/>
      <w:szCs w:val="21"/>
      <w:u w:val="none"/>
      <w:shd w:val="clear" w:color="auto" w:fill="FFFFFF"/>
      <w:vertAlign w:val="baseline"/>
      <w:lang w:val="ru-RU"/>
    </w:rPr>
  </w:style>
  <w:style w:type="character" w:customStyle="1" w:styleId="10pt1pt">
    <w:name w:val="Основной текст + 10 pt;Интервал 1 pt"/>
    <w:rsid w:val="00A560B0"/>
    <w:rPr>
      <w:rFonts w:ascii="Times New Roman" w:eastAsia="Times New Roman" w:hAnsi="Times New Roman" w:cs="Times New Roman"/>
      <w:color w:val="000000"/>
      <w:spacing w:val="23"/>
      <w:position w:val="0"/>
      <w:sz w:val="20"/>
      <w:szCs w:val="20"/>
      <w:u w:val="none"/>
      <w:shd w:val="clear" w:color="auto" w:fill="FFFFFF"/>
      <w:vertAlign w:val="baseline"/>
      <w:lang w:val="ru-RU"/>
    </w:rPr>
  </w:style>
  <w:style w:type="character" w:customStyle="1" w:styleId="afa">
    <w:name w:val="Подпись к таблице_"/>
    <w:rsid w:val="00A560B0"/>
    <w:rPr>
      <w:b/>
      <w:bCs/>
      <w:spacing w:val="-2"/>
      <w:sz w:val="25"/>
      <w:szCs w:val="25"/>
      <w:shd w:val="clear" w:color="auto" w:fill="FFFFFF"/>
    </w:rPr>
  </w:style>
  <w:style w:type="character" w:customStyle="1" w:styleId="125pt0pt0">
    <w:name w:val="Основной текст + 12;5 pt;Не полужирный;Курсив;Интервал 0 pt"/>
    <w:rsid w:val="00A560B0"/>
    <w:rPr>
      <w:rFonts w:ascii="Times New Roman" w:eastAsia="Times New Roman" w:hAnsi="Times New Roman" w:cs="Times New Roman"/>
      <w:i/>
      <w:iCs/>
      <w:color w:val="000000"/>
      <w:spacing w:val="-1"/>
      <w:position w:val="0"/>
      <w:sz w:val="25"/>
      <w:szCs w:val="25"/>
      <w:u w:val="none"/>
      <w:shd w:val="clear" w:color="auto" w:fill="FFFFFF"/>
      <w:vertAlign w:val="baseline"/>
      <w:lang w:val="ru-RU"/>
    </w:rPr>
  </w:style>
  <w:style w:type="character" w:customStyle="1" w:styleId="Corbel125pt0pt">
    <w:name w:val="Основной текст + Corbel;12;5 pt;Не полужирный;Интервал 0 pt"/>
    <w:rsid w:val="00A560B0"/>
    <w:rPr>
      <w:rFonts w:ascii="Corbel" w:eastAsia="Corbel" w:hAnsi="Corbel" w:cs="Corbel"/>
      <w:color w:val="000000"/>
      <w:spacing w:val="-2"/>
      <w:position w:val="0"/>
      <w:sz w:val="25"/>
      <w:szCs w:val="25"/>
      <w:u w:val="none"/>
      <w:shd w:val="clear" w:color="auto" w:fill="FFFFFF"/>
      <w:vertAlign w:val="baseline"/>
      <w:lang w:val="ru-RU"/>
    </w:rPr>
  </w:style>
  <w:style w:type="character" w:customStyle="1" w:styleId="30">
    <w:name w:val="Основной шрифт абзаца3"/>
    <w:rsid w:val="00A560B0"/>
  </w:style>
  <w:style w:type="character" w:customStyle="1" w:styleId="24">
    <w:name w:val="Основной текст (2)_"/>
    <w:rsid w:val="00A560B0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25">
    <w:name w:val="Основной текст (2)"/>
    <w:rsid w:val="00A560B0"/>
    <w:rPr>
      <w:rFonts w:ascii="Times New Roman" w:eastAsia="Times New Roman" w:hAnsi="Times New Roman" w:cs="Times New Roman"/>
      <w:color w:val="000000"/>
      <w:spacing w:val="0"/>
      <w:sz w:val="28"/>
      <w:szCs w:val="28"/>
      <w:u w:val="none"/>
      <w:lang w:val="ru-RU" w:bidi="ru-RU"/>
    </w:rPr>
  </w:style>
  <w:style w:type="character" w:customStyle="1" w:styleId="12pt0pt">
    <w:name w:val="Основной текст + 12 pt;Интервал 0 pt"/>
    <w:rsid w:val="00A560B0"/>
    <w:rPr>
      <w:rFonts w:ascii="Times New Roman" w:eastAsia="Times New Roman" w:hAnsi="Times New Roman" w:cs="Times New Roman"/>
      <w:color w:val="000000"/>
      <w:spacing w:val="14"/>
      <w:sz w:val="24"/>
      <w:szCs w:val="24"/>
      <w:u w:val="none"/>
      <w:shd w:val="clear" w:color="auto" w:fill="FFFFFF"/>
      <w:lang w:val="ru-RU"/>
    </w:rPr>
  </w:style>
  <w:style w:type="paragraph" w:customStyle="1" w:styleId="afb">
    <w:name w:val="Заголовок"/>
    <w:basedOn w:val="a"/>
    <w:next w:val="ad"/>
    <w:rsid w:val="00A560B0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customStyle="1" w:styleId="14">
    <w:name w:val="Название объекта1"/>
    <w:basedOn w:val="a"/>
    <w:qFormat/>
    <w:rsid w:val="00A560B0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26">
    <w:name w:val="Указатель2"/>
    <w:basedOn w:val="a"/>
    <w:rsid w:val="00A560B0"/>
    <w:pPr>
      <w:suppressLineNumbers/>
    </w:pPr>
    <w:rPr>
      <w:rFonts w:cs="Droid Sans Devanagari"/>
    </w:rPr>
  </w:style>
  <w:style w:type="paragraph" w:customStyle="1" w:styleId="110">
    <w:name w:val="Название объекта11"/>
    <w:basedOn w:val="a"/>
    <w:rsid w:val="00A560B0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15">
    <w:name w:val="Указатель1"/>
    <w:basedOn w:val="a"/>
    <w:rsid w:val="00A560B0"/>
    <w:pPr>
      <w:suppressLineNumbers/>
    </w:pPr>
    <w:rPr>
      <w:rFonts w:cs="Droid Sans Devanagari"/>
    </w:rPr>
  </w:style>
  <w:style w:type="paragraph" w:customStyle="1" w:styleId="ConsPlusNormal">
    <w:name w:val="ConsPlusNormal"/>
    <w:rsid w:val="00A560B0"/>
    <w:pPr>
      <w:ind w:firstLine="720"/>
    </w:pPr>
    <w:rPr>
      <w:rFonts w:ascii="Arial" w:eastAsia="Times New Roman" w:hAnsi="Arial" w:cs="Arial"/>
      <w:lang w:eastAsia="zh-CN"/>
    </w:rPr>
  </w:style>
  <w:style w:type="paragraph" w:customStyle="1" w:styleId="27">
    <w:name w:val="Основной текст2"/>
    <w:basedOn w:val="a"/>
    <w:rsid w:val="00A560B0"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pacing w:val="-7"/>
    </w:rPr>
  </w:style>
  <w:style w:type="paragraph" w:styleId="afc">
    <w:name w:val="No Spacing"/>
    <w:qFormat/>
    <w:rsid w:val="00A560B0"/>
    <w:rPr>
      <w:rFonts w:eastAsia="Times New Roman"/>
      <w:lang w:eastAsia="zh-CN"/>
    </w:rPr>
  </w:style>
  <w:style w:type="paragraph" w:customStyle="1" w:styleId="16">
    <w:name w:val="Основной текст1"/>
    <w:basedOn w:val="a"/>
    <w:rsid w:val="00A560B0"/>
    <w:pPr>
      <w:widowControl w:val="0"/>
      <w:shd w:val="clear" w:color="auto" w:fill="FFFFFF"/>
      <w:spacing w:line="322" w:lineRule="exact"/>
      <w:jc w:val="both"/>
    </w:pPr>
    <w:rPr>
      <w:rFonts w:ascii="Palatino Linotype" w:eastAsia="Palatino Linotype" w:hAnsi="Palatino Linotype" w:cs="Palatino Linotype"/>
      <w:color w:val="000000"/>
      <w:spacing w:val="-11"/>
      <w:sz w:val="26"/>
      <w:szCs w:val="26"/>
    </w:rPr>
  </w:style>
  <w:style w:type="paragraph" w:customStyle="1" w:styleId="afd">
    <w:name w:val="Подпись к таблице"/>
    <w:basedOn w:val="a"/>
    <w:rsid w:val="00A560B0"/>
    <w:pPr>
      <w:widowControl w:val="0"/>
      <w:shd w:val="clear" w:color="auto" w:fill="FFFFFF"/>
      <w:spacing w:line="0" w:lineRule="atLeast"/>
    </w:pPr>
    <w:rPr>
      <w:b/>
      <w:bCs/>
      <w:spacing w:val="-2"/>
      <w:sz w:val="25"/>
      <w:szCs w:val="25"/>
    </w:rPr>
  </w:style>
  <w:style w:type="paragraph" w:customStyle="1" w:styleId="afe">
    <w:name w:val="Содержимое врезки"/>
    <w:basedOn w:val="a"/>
    <w:rsid w:val="00A560B0"/>
  </w:style>
  <w:style w:type="paragraph" w:customStyle="1" w:styleId="aff">
    <w:name w:val="Содержимое таблицы"/>
    <w:basedOn w:val="a"/>
    <w:rsid w:val="00A560B0"/>
    <w:pPr>
      <w:suppressLineNumbers/>
    </w:pPr>
  </w:style>
  <w:style w:type="paragraph" w:customStyle="1" w:styleId="aff0">
    <w:name w:val="Заголовок таблицы"/>
    <w:basedOn w:val="aff"/>
    <w:rsid w:val="00A560B0"/>
    <w:pPr>
      <w:jc w:val="center"/>
    </w:pPr>
    <w:rPr>
      <w:b/>
      <w:bCs/>
    </w:rPr>
  </w:style>
  <w:style w:type="paragraph" w:customStyle="1" w:styleId="210">
    <w:name w:val="Основной текст (2)1"/>
    <w:basedOn w:val="a"/>
    <w:rsid w:val="00A560B0"/>
    <w:pPr>
      <w:shd w:val="clear" w:color="auto" w:fill="FFFFFF"/>
      <w:spacing w:before="1540" w:line="320" w:lineRule="exact"/>
      <w:jc w:val="both"/>
    </w:pPr>
    <w:rPr>
      <w:sz w:val="28"/>
      <w:szCs w:val="28"/>
    </w:rPr>
  </w:style>
  <w:style w:type="paragraph" w:customStyle="1" w:styleId="32">
    <w:name w:val="Основной текст3"/>
    <w:basedOn w:val="a"/>
    <w:rsid w:val="00A560B0"/>
    <w:pPr>
      <w:widowControl w:val="0"/>
      <w:shd w:val="clear" w:color="auto" w:fill="FFFFFF"/>
      <w:spacing w:before="240" w:after="420" w:line="326" w:lineRule="exact"/>
      <w:ind w:hanging="220"/>
      <w:jc w:val="center"/>
    </w:pPr>
    <w:rPr>
      <w:color w:val="000000"/>
      <w:spacing w:val="-2"/>
      <w:sz w:val="24"/>
      <w:szCs w:val="24"/>
    </w:rPr>
  </w:style>
  <w:style w:type="character" w:customStyle="1" w:styleId="17">
    <w:name w:val="Заголовок №1_"/>
    <w:link w:val="18"/>
    <w:rsid w:val="00A560B0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A560B0"/>
    <w:pPr>
      <w:widowControl w:val="0"/>
      <w:shd w:val="clear" w:color="auto" w:fill="FFFFFF"/>
      <w:spacing w:before="120" w:after="300" w:line="324" w:lineRule="exact"/>
      <w:ind w:hanging="1340"/>
      <w:jc w:val="center"/>
      <w:outlineLvl w:val="0"/>
    </w:pPr>
    <w:rPr>
      <w:b/>
      <w:bCs/>
      <w:sz w:val="28"/>
      <w:szCs w:val="28"/>
    </w:rPr>
  </w:style>
  <w:style w:type="character" w:customStyle="1" w:styleId="50">
    <w:name w:val="Основной текст (5)_"/>
    <w:link w:val="52"/>
    <w:rsid w:val="00A560B0"/>
    <w:rPr>
      <w:b/>
      <w:b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0"/>
    <w:rsid w:val="00A560B0"/>
    <w:pPr>
      <w:widowControl w:val="0"/>
      <w:shd w:val="clear" w:color="auto" w:fill="FFFFFF"/>
      <w:spacing w:after="900" w:line="324" w:lineRule="exact"/>
    </w:pPr>
    <w:rPr>
      <w:b/>
      <w:bCs/>
      <w:sz w:val="28"/>
      <w:szCs w:val="28"/>
    </w:rPr>
  </w:style>
  <w:style w:type="character" w:customStyle="1" w:styleId="80">
    <w:name w:val="Основной текст (8)_"/>
    <w:link w:val="82"/>
    <w:rsid w:val="00A560B0"/>
    <w:rPr>
      <w:shd w:val="clear" w:color="auto" w:fill="FFFFFF"/>
    </w:rPr>
  </w:style>
  <w:style w:type="paragraph" w:customStyle="1" w:styleId="82">
    <w:name w:val="Основной текст (8)"/>
    <w:basedOn w:val="a"/>
    <w:link w:val="80"/>
    <w:rsid w:val="00A560B0"/>
    <w:pPr>
      <w:widowControl w:val="0"/>
      <w:shd w:val="clear" w:color="auto" w:fill="FFFFFF"/>
      <w:spacing w:line="317" w:lineRule="exact"/>
    </w:pPr>
  </w:style>
  <w:style w:type="character" w:customStyle="1" w:styleId="212pt">
    <w:name w:val="Основной текст (2) + 12 pt"/>
    <w:rsid w:val="00A560B0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4pt">
    <w:name w:val="Основной текст (8) + 14 pt"/>
    <w:rsid w:val="00A560B0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90">
    <w:name w:val="Основной текст (9)_"/>
    <w:link w:val="92"/>
    <w:rsid w:val="00A560B0"/>
    <w:rPr>
      <w:shd w:val="clear" w:color="auto" w:fill="FFFFFF"/>
    </w:rPr>
  </w:style>
  <w:style w:type="paragraph" w:customStyle="1" w:styleId="92">
    <w:name w:val="Основной текст (9)"/>
    <w:basedOn w:val="a"/>
    <w:link w:val="90"/>
    <w:rsid w:val="00A560B0"/>
    <w:pPr>
      <w:widowControl w:val="0"/>
      <w:shd w:val="clear" w:color="auto" w:fill="FFFFFF"/>
      <w:spacing w:line="277" w:lineRule="exact"/>
      <w:jc w:val="center"/>
    </w:pPr>
  </w:style>
  <w:style w:type="character" w:customStyle="1" w:styleId="100">
    <w:name w:val="Основной текст (10)_"/>
    <w:link w:val="101"/>
    <w:rsid w:val="00A560B0"/>
    <w:rPr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A560B0"/>
    <w:pPr>
      <w:widowControl w:val="0"/>
      <w:shd w:val="clear" w:color="auto" w:fill="FFFFFF"/>
      <w:spacing w:after="420" w:line="277" w:lineRule="exact"/>
      <w:jc w:val="center"/>
    </w:pPr>
    <w:rPr>
      <w:b/>
      <w:bCs/>
    </w:rPr>
  </w:style>
  <w:style w:type="character" w:customStyle="1" w:styleId="aff1">
    <w:name w:val="Сноска_"/>
    <w:link w:val="aff2"/>
    <w:rsid w:val="00A560B0"/>
    <w:rPr>
      <w:shd w:val="clear" w:color="auto" w:fill="FFFFFF"/>
    </w:rPr>
  </w:style>
  <w:style w:type="paragraph" w:customStyle="1" w:styleId="aff2">
    <w:name w:val="Сноска"/>
    <w:basedOn w:val="a"/>
    <w:link w:val="aff1"/>
    <w:rsid w:val="00A560B0"/>
    <w:pPr>
      <w:widowControl w:val="0"/>
      <w:shd w:val="clear" w:color="auto" w:fill="FFFFFF"/>
      <w:spacing w:line="277" w:lineRule="exact"/>
      <w:ind w:firstLine="720"/>
    </w:pPr>
  </w:style>
  <w:style w:type="paragraph" w:customStyle="1" w:styleId="19">
    <w:name w:val="Нижний колонтитул1"/>
    <w:basedOn w:val="a"/>
    <w:link w:val="aff3"/>
    <w:uiPriority w:val="99"/>
    <w:semiHidden/>
    <w:unhideWhenUsed/>
    <w:rsid w:val="00A560B0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19"/>
    <w:uiPriority w:val="99"/>
    <w:semiHidden/>
    <w:rsid w:val="00A560B0"/>
    <w:rPr>
      <w:lang w:eastAsia="zh-CN"/>
    </w:rPr>
  </w:style>
  <w:style w:type="paragraph" w:styleId="aff4">
    <w:name w:val="List Paragraph"/>
    <w:basedOn w:val="a"/>
    <w:uiPriority w:val="34"/>
    <w:qFormat/>
    <w:rsid w:val="00A560B0"/>
    <w:pPr>
      <w:ind w:left="720"/>
      <w:contextualSpacing/>
    </w:pPr>
    <w:rPr>
      <w:rFonts w:ascii="Calibri" w:eastAsia="Calibri" w:hAnsi="Calibri"/>
      <w:sz w:val="24"/>
      <w:szCs w:val="24"/>
    </w:rPr>
  </w:style>
  <w:style w:type="character" w:customStyle="1" w:styleId="28">
    <w:name w:val="Заголовок №2"/>
    <w:basedOn w:val="a0"/>
    <w:rsid w:val="00A560B0"/>
    <w:rPr>
      <w:rFonts w:ascii="Times New Roman" w:eastAsia="Times New Roman" w:hAnsi="Times New Roman" w:cs="Times New Roman" w:hint="default"/>
      <w:b/>
      <w:bCs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paragraph" w:customStyle="1" w:styleId="formattext">
    <w:name w:val="formattext"/>
    <w:basedOn w:val="a"/>
    <w:qFormat/>
    <w:rsid w:val="00A560B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andard">
    <w:name w:val="Standard"/>
    <w:qFormat/>
    <w:rsid w:val="00A560B0"/>
    <w:pPr>
      <w:spacing w:after="200" w:line="276" w:lineRule="auto"/>
    </w:pPr>
    <w:rPr>
      <w:rFonts w:eastAsia="Droid Sans Fallback"/>
      <w:color w:val="000000"/>
      <w:sz w:val="28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gin.consultant.ru/link/?req=doc&amp;base=LAW&amp;n=509409&amp;dst=4&amp;field=134&amp;date=19.12.2025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file:///C:/Program%20Files/R7-Office/Editors/editors/web-apps/apps/documenteditor/main/index.html?_dc=0&amp;lang=ru-RU&amp;frameEditorId=placeholder&amp;parentOrigin=file:/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suslugi.ru/677335/1/for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ogin.consultant.ru/link/?req=doc&amp;base=LAW&amp;n=518125&amp;dst=100339&amp;field=134&amp;date=19.12.2025" TargetMode="External"/><Relationship Id="rId5" Type="http://schemas.openxmlformats.org/officeDocument/2006/relationships/styles" Target="styles.xml"/><Relationship Id="rId15" Type="http://schemas.openxmlformats.org/officeDocument/2006/relationships/hyperlink" Target="file:///C:/Program%20Files/R7-Office/Editors/editors/web-apps/apps/documenteditor/main/index.html?_dc=0&amp;lang=ru-RU&amp;frameEditorId=placeholder&amp;parentOrigin=file://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login.consultant.ru/link/?req=doc&amp;base=LAW&amp;n=509409&amp;dst=738&amp;field=134&amp;date=19.12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41A490EC-75EF-4585-89BA-E587480A9523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759075-207C-4AB5-9938-592AF7929FB7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2640</Words>
  <Characters>15050</Characters>
  <Application>Microsoft Office Word</Application>
  <DocSecurity>0</DocSecurity>
  <Lines>125</Lines>
  <Paragraphs>35</Paragraphs>
  <ScaleCrop>false</ScaleCrop>
  <Company>ROVENKI</Company>
  <LinksUpToDate>false</LinksUpToDate>
  <CharactersWithSpaces>17655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OKO_ARM2</cp:lastModifiedBy>
  <cp:revision>23</cp:revision>
  <dcterms:created xsi:type="dcterms:W3CDTF">2025-12-23T05:51:00Z</dcterms:created>
  <dcterms:modified xsi:type="dcterms:W3CDTF">2026-07-01T10:26:00Z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FD241216E044465CA8AC7999B5F70AA7_12</vt:lpwstr>
  </property>
</Properties>
</file>