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С И Й С К А Я   Ф Е Д Е Р А Ц И Я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 О Б Л А С Т Ь</w:t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10"/>
          <w:szCs w:val="10"/>
        </w:rPr>
      </w:pPr>
      <w:r>
        <w:rPr>
          <w:lang w:bidi="ar-SA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9445" cy="777442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rcRect l="-1226" t="-887" r="-1224" b="-887"/>
                        <a:stretch/>
                      </pic:blipFill>
                      <pic:spPr bwMode="auto">
                        <a:xfrm>
                          <a:off x="0" y="0"/>
                          <a:ext cx="569445" cy="77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.8pt;height:61.2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СОВЕТ МУНИЦИПАЛЬНОГО РАЙОНА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«РОВЕНЬСКИЙ РАЙОН»</w:t>
      </w:r>
      <w:r/>
    </w:p>
    <w:p>
      <w:pPr>
        <w:jc w:val="center"/>
        <w:spacing w:lineRule="auto" w:line="240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ЧЕТВЁРТОГО СОЗЫВА</w:t>
      </w:r>
      <w:r/>
    </w:p>
    <w:p>
      <w:pPr>
        <w:jc w:val="center"/>
        <w:spacing w:lineRule="auto" w:line="240"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0"/>
        <w:rPr>
          <w:rFonts w:hint="eastAsia"/>
        </w:rPr>
      </w:pPr>
      <w:r>
        <w:rPr>
          <w:b/>
          <w:bCs/>
          <w:sz w:val="28"/>
          <w:szCs w:val="28"/>
        </w:rPr>
        <w:t xml:space="preserve">29 ноября </w:t>
      </w:r>
      <w:r>
        <w:rPr>
          <w:b/>
          <w:bCs/>
          <w:sz w:val="28"/>
          <w:szCs w:val="28"/>
        </w:rPr>
        <w:t xml:space="preserve">2024 г.           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 xml:space="preserve">        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  <w:lang w:val="en-US"/>
        </w:rPr>
        <w:t xml:space="preserve">15</w:t>
      </w:r>
      <w:r>
        <w:rPr>
          <w:b/>
          <w:bCs/>
          <w:sz w:val="28"/>
          <w:szCs w:val="28"/>
          <w:lang w:val="ru-RU"/>
        </w:rPr>
        <w:t xml:space="preserve">/106</w:t>
      </w:r>
      <w:r/>
    </w:p>
    <w:p>
      <w:pPr>
        <w:rPr>
          <w:rFonts w:hint="eastAsia"/>
        </w:rPr>
      </w:pPr>
      <w:r>
        <w:rPr>
          <w:rFonts w:hint="eastAsia"/>
        </w:rPr>
      </w:r>
      <w:r/>
    </w:p>
    <w:tbl>
      <w:tblPr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897"/>
      </w:tblGrid>
      <w:tr>
        <w:trPr>
          <w:trHeight w:val="2954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897" w:type="dxa"/>
            <w:textDirection w:val="lrTb"/>
            <w:noWrap w:val="false"/>
          </w:tcPr>
          <w:p>
            <w:pPr>
              <w:pStyle w:val="850"/>
              <w:contextualSpacing w:val="true"/>
              <w:ind w:left="142"/>
              <w:jc w:val="both"/>
              <w:spacing w:lineRule="auto" w:line="240"/>
              <w:widowControl w:val="off"/>
              <w:rPr>
                <w:rFonts w:ascii="Times New Roman" w:hAnsi="Times New Roman" w:eastAsia="Times New Roman"/>
                <w:sz w:val="26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br/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реобразовани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 всех поселений, входящих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в состав муниципального района «Ровеньский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кой области, путем их объединения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both"/>
        <w:spacing w:after="0"/>
        <w:rPr>
          <w:rFonts w:hint="eastAsia"/>
        </w:rPr>
      </w:pPr>
      <w:r>
        <w:rPr>
          <w:rFonts w:hint="eastAsia"/>
        </w:rPr>
      </w:r>
      <w:r/>
    </w:p>
    <w:p>
      <w:pPr>
        <w:ind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Федеральным зак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оном от 06.10.2003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г. №131-ФЗ «Об общих принципах организации местного самоуправления 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Российской Федерации», учитывая результаты публичных слушаний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Ровеньский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Муниципальный совет муниципального района «Ровеньский район»,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 е ш и л: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 Выразить согласие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Ровеньского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района Белгородской области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преобразование всех поселений, входящих в состав муниципального района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Ровеньский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район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Настоящее решение вступает в силу после его официального опубликования.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газете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«Ровеньская нива», в сете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вом издании «Ровеньская нива»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https://niva1931.ru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)</w:t>
      </w:r>
      <w:bookmarkStart w:id="0" w:name="_GoBack"/>
      <w:r>
        <w:rPr>
          <w:rFonts w:ascii="Times New Roman" w:hAnsi="Times New Roman" w:cs="Times New Roman" w:eastAsia="Times New Roman"/>
        </w:rPr>
      </w:r>
      <w:bookmarkEnd w:id="0"/>
      <w:r>
        <w:rPr>
          <w:rFonts w:ascii="Times New Roman" w:hAnsi="Times New Roman" w:cs="Times New Roman" w:eastAsia="Times New Roman"/>
          <w:sz w:val="28"/>
          <w:szCs w:val="28"/>
        </w:rPr>
        <w:t xml:space="preserve"> 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разместить на официальном сайте органов местного самоуправления муниципального района «Ровеньский район»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</w:t>
      </w:r>
      <w:hyperlink r:id="rId12" w:tooltip="https://rovenkiadm.gosuslugi.ru" w:history="1">
        <w:r>
          <w:rPr>
            <w:rStyle w:val="818"/>
            <w:rFonts w:ascii="Times New Roman" w:hAnsi="Times New Roman" w:cs="Times New Roman" w:eastAsia="Times New Roman" w:hint="eastAsia"/>
            <w:color w:val="000000" w:themeColor="text1"/>
            <w:sz w:val="28"/>
            <w:szCs w:val="28"/>
            <w:u w:val="none"/>
          </w:rPr>
          <w:t xml:space="preserve">https://rovenkiadm.gosuslugi.ru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Белгородской области в сети Интернет.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4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Контроль за выполнением решения возложить на председателя Муниципального совета муниципального района «Ровеньский район» В.А.Некрасова.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eastAsia="Liberation Serif"/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Муниципального совета</w:t>
      </w:r>
      <w:r/>
    </w:p>
    <w:p>
      <w:pPr>
        <w:ind w:firstLine="708"/>
        <w:spacing w:lineRule="auto" w:line="240" w:after="0"/>
        <w:rPr>
          <w:rFonts w:hint="eastAsia"/>
          <w:b/>
          <w:sz w:val="28"/>
          <w:szCs w:val="28"/>
        </w:rPr>
      </w:pPr>
      <w:r>
        <w:rPr>
          <w:rFonts w:eastAsia="Liberation Serif"/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Ровеньского района                                                          В.А. Некрасов</w:t>
      </w:r>
      <w:r/>
    </w:p>
    <w:p>
      <w:pPr>
        <w:ind w:firstLine="454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54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454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spacing w:lineRule="auto" w:line="240" w:after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797" w:bottom="1134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  <w:rPr>
          <w:rFonts w:hint="eastAsia"/>
        </w:rPr>
      </w:pPr>
      <w:r>
        <w:separator/>
      </w:r>
      <w:r/>
    </w:p>
  </w:endnote>
  <w:endnote w:type="continuationSeparator" w:id="0">
    <w:p>
      <w:pPr>
        <w:spacing w:lineRule="auto" w:line="240" w:after="0"/>
        <w:rPr>
          <w:rFonts w:hint="eastAsia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iberation Sans">
    <w:panose1 w:val="020B0604020202020204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  <w:rPr>
          <w:rFonts w:hint="eastAsia"/>
        </w:rPr>
      </w:pPr>
      <w:r>
        <w:separator/>
      </w:r>
      <w:r/>
    </w:p>
  </w:footnote>
  <w:footnote w:type="continuationSeparator" w:id="0">
    <w:p>
      <w:pPr>
        <w:spacing w:lineRule="auto" w:line="240" w:after="0"/>
        <w:rPr>
          <w:rFonts w:hint="eastAsia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5"/>
    <w:link w:val="656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665"/>
    <w:link w:val="657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665"/>
    <w:link w:val="658"/>
    <w:uiPriority w:val="9"/>
    <w:rPr>
      <w:rFonts w:ascii="Arial" w:hAnsi="Arial" w:cs="Arial" w:eastAsia="Arial"/>
      <w:sz w:val="30"/>
      <w:szCs w:val="30"/>
    </w:rPr>
  </w:style>
  <w:style w:type="character" w:styleId="641">
    <w:name w:val="Heading 4 Char"/>
    <w:basedOn w:val="665"/>
    <w:link w:val="659"/>
    <w:uiPriority w:val="9"/>
    <w:rPr>
      <w:rFonts w:ascii="Arial" w:hAnsi="Arial" w:cs="Arial" w:eastAsia="Arial"/>
      <w:b/>
      <w:bCs/>
      <w:sz w:val="26"/>
      <w:szCs w:val="26"/>
    </w:rPr>
  </w:style>
  <w:style w:type="character" w:styleId="642">
    <w:name w:val="Heading 5 Char"/>
    <w:basedOn w:val="66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character" w:styleId="643">
    <w:name w:val="Heading 6 Char"/>
    <w:basedOn w:val="665"/>
    <w:link w:val="661"/>
    <w:uiPriority w:val="9"/>
    <w:rPr>
      <w:rFonts w:ascii="Arial" w:hAnsi="Arial" w:cs="Arial" w:eastAsia="Arial"/>
      <w:b/>
      <w:bCs/>
      <w:sz w:val="22"/>
      <w:szCs w:val="22"/>
    </w:rPr>
  </w:style>
  <w:style w:type="character" w:styleId="644">
    <w:name w:val="Heading 7 Char"/>
    <w:basedOn w:val="665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5">
    <w:name w:val="Heading 8 Char"/>
    <w:basedOn w:val="665"/>
    <w:link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46">
    <w:name w:val="Heading 9 Char"/>
    <w:basedOn w:val="66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character" w:styleId="647">
    <w:name w:val="Title Char"/>
    <w:basedOn w:val="665"/>
    <w:link w:val="678"/>
    <w:uiPriority w:val="10"/>
    <w:rPr>
      <w:sz w:val="48"/>
      <w:szCs w:val="48"/>
    </w:rPr>
  </w:style>
  <w:style w:type="character" w:styleId="648">
    <w:name w:val="Subtitle Char"/>
    <w:basedOn w:val="665"/>
    <w:link w:val="680"/>
    <w:uiPriority w:val="11"/>
    <w:rPr>
      <w:sz w:val="24"/>
      <w:szCs w:val="24"/>
    </w:rPr>
  </w:style>
  <w:style w:type="character" w:styleId="649">
    <w:name w:val="Quote Char"/>
    <w:link w:val="682"/>
    <w:uiPriority w:val="29"/>
    <w:rPr>
      <w:i/>
    </w:rPr>
  </w:style>
  <w:style w:type="character" w:styleId="650">
    <w:name w:val="Intense Quote Char"/>
    <w:link w:val="684"/>
    <w:uiPriority w:val="30"/>
    <w:rPr>
      <w:i/>
    </w:rPr>
  </w:style>
  <w:style w:type="character" w:styleId="651">
    <w:name w:val="Header Char"/>
    <w:basedOn w:val="665"/>
    <w:link w:val="686"/>
    <w:uiPriority w:val="99"/>
  </w:style>
  <w:style w:type="character" w:styleId="652">
    <w:name w:val="Caption Char"/>
    <w:basedOn w:val="690"/>
    <w:link w:val="688"/>
    <w:uiPriority w:val="99"/>
  </w:style>
  <w:style w:type="character" w:styleId="653">
    <w:name w:val="Footnote Text Char"/>
    <w:link w:val="819"/>
    <w:uiPriority w:val="99"/>
    <w:rPr>
      <w:sz w:val="18"/>
    </w:rPr>
  </w:style>
  <w:style w:type="character" w:styleId="654">
    <w:name w:val="Endnote Text Char"/>
    <w:link w:val="822"/>
    <w:uiPriority w:val="99"/>
    <w:rPr>
      <w:sz w:val="20"/>
    </w:rPr>
  </w:style>
  <w:style w:type="paragraph" w:styleId="655" w:default="1">
    <w:name w:val="Normal"/>
    <w:rPr>
      <w:rFonts w:ascii="Liberation Serif" w:hAnsi="Liberation Serif" w:eastAsia="NSimSun"/>
      <w:sz w:val="24"/>
      <w:szCs w:val="24"/>
      <w:lang w:val="ru-RU" w:bidi="hi-IN" w:eastAsia="zh-CN"/>
    </w:rPr>
  </w:style>
  <w:style w:type="paragraph" w:styleId="656">
    <w:name w:val="Heading 1"/>
    <w:basedOn w:val="655"/>
    <w:next w:val="655"/>
    <w:link w:val="66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7">
    <w:name w:val="Heading 2"/>
    <w:basedOn w:val="655"/>
    <w:next w:val="655"/>
    <w:link w:val="66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8">
    <w:name w:val="Heading 3"/>
    <w:basedOn w:val="655"/>
    <w:next w:val="655"/>
    <w:link w:val="6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9">
    <w:name w:val="Heading 4"/>
    <w:basedOn w:val="655"/>
    <w:next w:val="655"/>
    <w:link w:val="67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60">
    <w:name w:val="Heading 5"/>
    <w:basedOn w:val="655"/>
    <w:next w:val="655"/>
    <w:link w:val="67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4"/>
    </w:pPr>
  </w:style>
  <w:style w:type="paragraph" w:styleId="661">
    <w:name w:val="Heading 6"/>
    <w:basedOn w:val="655"/>
    <w:next w:val="655"/>
    <w:link w:val="67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before="320"/>
      <w:outlineLvl w:val="5"/>
    </w:pPr>
  </w:style>
  <w:style w:type="paragraph" w:styleId="662">
    <w:name w:val="Heading 7"/>
    <w:basedOn w:val="655"/>
    <w:next w:val="655"/>
    <w:link w:val="67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before="320"/>
      <w:outlineLvl w:val="6"/>
    </w:pPr>
  </w:style>
  <w:style w:type="paragraph" w:styleId="663">
    <w:name w:val="Heading 8"/>
    <w:basedOn w:val="655"/>
    <w:next w:val="655"/>
    <w:link w:val="67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before="320"/>
      <w:outlineLvl w:val="7"/>
    </w:pPr>
  </w:style>
  <w:style w:type="paragraph" w:styleId="664">
    <w:name w:val="Heading 9"/>
    <w:basedOn w:val="655"/>
    <w:next w:val="655"/>
    <w:link w:val="6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link w:val="656"/>
    <w:uiPriority w:val="9"/>
    <w:rPr>
      <w:rFonts w:ascii="Arial" w:hAnsi="Arial" w:cs="Arial" w:eastAsia="Arial"/>
      <w:sz w:val="40"/>
      <w:szCs w:val="40"/>
    </w:rPr>
  </w:style>
  <w:style w:type="character" w:styleId="669" w:customStyle="1">
    <w:name w:val="Заголовок 2 Знак"/>
    <w:link w:val="657"/>
    <w:uiPriority w:val="9"/>
    <w:rPr>
      <w:rFonts w:ascii="Arial" w:hAnsi="Arial" w:cs="Arial" w:eastAsia="Arial"/>
      <w:sz w:val="34"/>
    </w:rPr>
  </w:style>
  <w:style w:type="character" w:styleId="670" w:customStyle="1">
    <w:name w:val="Заголовок 3 Знак"/>
    <w:link w:val="658"/>
    <w:uiPriority w:val="9"/>
    <w:rPr>
      <w:rFonts w:ascii="Arial" w:hAnsi="Arial" w:cs="Arial" w:eastAsia="Arial"/>
      <w:sz w:val="30"/>
      <w:szCs w:val="30"/>
    </w:rPr>
  </w:style>
  <w:style w:type="character" w:styleId="671" w:customStyle="1">
    <w:name w:val="Заголовок 4 Знак"/>
    <w:link w:val="659"/>
    <w:uiPriority w:val="9"/>
    <w:rPr>
      <w:rFonts w:ascii="Arial" w:hAnsi="Arial" w:cs="Arial" w:eastAsia="Arial"/>
      <w:b/>
      <w:bCs/>
      <w:sz w:val="26"/>
      <w:szCs w:val="26"/>
    </w:rPr>
  </w:style>
  <w:style w:type="character" w:styleId="672" w:customStyle="1">
    <w:name w:val="Заголовок 5 Знак"/>
    <w:link w:val="660"/>
    <w:uiPriority w:val="9"/>
    <w:rPr>
      <w:rFonts w:ascii="Arial" w:hAnsi="Arial" w:cs="Arial" w:eastAsia="Arial"/>
      <w:b/>
      <w:bCs/>
      <w:sz w:val="24"/>
      <w:szCs w:val="24"/>
    </w:rPr>
  </w:style>
  <w:style w:type="character" w:styleId="673" w:customStyle="1">
    <w:name w:val="Заголовок 6 Знак"/>
    <w:link w:val="661"/>
    <w:uiPriority w:val="9"/>
    <w:rPr>
      <w:rFonts w:ascii="Arial" w:hAnsi="Arial" w:cs="Arial" w:eastAsia="Arial"/>
      <w:b/>
      <w:bCs/>
      <w:sz w:val="22"/>
      <w:szCs w:val="22"/>
    </w:rPr>
  </w:style>
  <w:style w:type="character" w:styleId="674" w:customStyle="1">
    <w:name w:val="Заголовок 7 Знак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76" w:customStyle="1">
    <w:name w:val="Заголовок 9 Знак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77">
    <w:name w:val="No Spacing"/>
    <w:qFormat/>
    <w:uiPriority w:val="1"/>
    <w:pPr>
      <w:spacing w:lineRule="auto" w:line="240" w:after="0"/>
    </w:pPr>
  </w:style>
  <w:style w:type="paragraph" w:styleId="678">
    <w:name w:val="Title"/>
    <w:basedOn w:val="655"/>
    <w:next w:val="850"/>
    <w:link w:val="67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character" w:styleId="679" w:customStyle="1">
    <w:name w:val="Заголовок Знак"/>
    <w:link w:val="678"/>
    <w:uiPriority w:val="10"/>
    <w:rPr>
      <w:sz w:val="48"/>
      <w:szCs w:val="48"/>
    </w:rPr>
  </w:style>
  <w:style w:type="paragraph" w:styleId="680">
    <w:name w:val="Subtitle"/>
    <w:basedOn w:val="655"/>
    <w:next w:val="655"/>
    <w:link w:val="681"/>
    <w:qFormat/>
    <w:uiPriority w:val="11"/>
    <w:pPr>
      <w:spacing w:before="200"/>
    </w:pPr>
  </w:style>
  <w:style w:type="character" w:styleId="681" w:customStyle="1">
    <w:name w:val="Подзаголовок Знак"/>
    <w:link w:val="680"/>
    <w:uiPriority w:val="11"/>
    <w:rPr>
      <w:sz w:val="24"/>
      <w:szCs w:val="24"/>
    </w:rPr>
  </w:style>
  <w:style w:type="paragraph" w:styleId="682">
    <w:name w:val="Quote"/>
    <w:basedOn w:val="655"/>
    <w:next w:val="655"/>
    <w:link w:val="683"/>
    <w:qFormat/>
    <w:uiPriority w:val="29"/>
    <w:rPr>
      <w:i/>
    </w:rPr>
    <w:pPr>
      <w:ind w:left="720" w:right="720"/>
    </w:p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5"/>
    <w:next w:val="655"/>
    <w:link w:val="685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55"/>
    <w:link w:val="68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link w:val="686"/>
    <w:uiPriority w:val="99"/>
  </w:style>
  <w:style w:type="paragraph" w:styleId="688">
    <w:name w:val="Footer"/>
    <w:basedOn w:val="655"/>
    <w:link w:val="69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uiPriority w:val="99"/>
  </w:style>
  <w:style w:type="paragraph" w:styleId="690">
    <w:name w:val="Caption"/>
    <w:basedOn w:val="655"/>
    <w:next w:val="655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>
    <w:name w:val="Table Grid"/>
    <w:basedOn w:val="66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93" w:customStyle="1">
    <w:name w:val="Table Grid Light"/>
    <w:basedOn w:val="66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94">
    <w:name w:val="Plain Table 1"/>
    <w:basedOn w:val="66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6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9">
    <w:name w:val="Grid Table 1 Light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2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2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2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4"/>
    <w:basedOn w:val="66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1" w:customStyle="1">
    <w:name w:val="Grid Table 4 - Accent 1"/>
    <w:basedOn w:val="66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auto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2" w:customStyle="1">
    <w:name w:val="Grid Table 4 - Accent 2"/>
    <w:basedOn w:val="66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23" w:customStyle="1">
    <w:name w:val="Grid Table 4 - Accent 3"/>
    <w:basedOn w:val="66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auto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24" w:customStyle="1">
    <w:name w:val="Grid Table 4 - Accent 4"/>
    <w:basedOn w:val="66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5" w:customStyle="1">
    <w:name w:val="Grid Table 4 - Accent 5"/>
    <w:basedOn w:val="66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6" w:customStyle="1">
    <w:name w:val="Grid Table 4 - Accent 6"/>
    <w:basedOn w:val="66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7">
    <w:name w:val="Grid Table 5 Dark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auto" w:themeColor="accent1" w:themeTint="34"/>
    </w:tblPr>
    <w:tblStylePr w:type="band1Horz">
      <w:tcPr>
        <w:shd w:val="clear" w:color="AEC4E0" w:fill="auto" w:themeColor="accent1" w:themeTint="75"/>
      </w:tcPr>
    </w:tblStylePr>
    <w:tblStylePr w:type="band1Vert">
      <w:tcPr>
        <w:shd w:val="clear" w:color="AEC4E0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auto" w:themeColor="accent1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auto" w:themeColor="accent2" w:themeTint="32"/>
    </w:tblPr>
    <w:tblStylePr w:type="band1Horz">
      <w:tcPr>
        <w:shd w:val="clear" w:color="E2AEAD" w:fill="auto" w:themeColor="accent2" w:themeTint="75"/>
      </w:tcPr>
    </w:tblStylePr>
    <w:tblStylePr w:type="band1Vert">
      <w:tcPr>
        <w:shd w:val="clear" w:color="E2AEAD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auto" w:themeColor="accent2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auto" w:themeColor="accent3" w:themeTint="34"/>
    </w:tblPr>
    <w:tblStylePr w:type="band1Horz">
      <w:tcPr>
        <w:shd w:val="clear" w:color="D0DFB2" w:fill="auto" w:themeColor="accent3" w:themeTint="75"/>
      </w:tcPr>
    </w:tblStylePr>
    <w:tblStylePr w:type="band1Vert">
      <w:tcPr>
        <w:shd w:val="clear" w:color="D0DFB2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auto" w:themeColor="accent3"/>
        <w:tcBorders>
          <w:top w:val="single" w:color="FFFFFF" w:sz="4" w:space="0" w:themeColor="light1"/>
        </w:tcBorders>
      </w:tcPr>
    </w:tblStylePr>
  </w:style>
  <w:style w:type="table" w:styleId="731" w:customStyle="1">
    <w:name w:val="Grid Table 5 Dark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auto" w:themeColor="accent4" w:themeTint="34"/>
    </w:tblPr>
    <w:tblStylePr w:type="band1Horz">
      <w:tcPr>
        <w:shd w:val="clear" w:color="C4B7D4" w:fill="auto" w:themeColor="accent4" w:themeTint="75"/>
      </w:tcPr>
    </w:tblStylePr>
    <w:tblStylePr w:type="band1Vert">
      <w:tcPr>
        <w:shd w:val="clear" w:color="C4B7D4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auto" w:themeColor="accent4"/>
        <w:tcBorders>
          <w:top w:val="single" w:color="FFFFFF" w:sz="4" w:space="0" w:themeColor="light1"/>
        </w:tcBorders>
      </w:tcPr>
    </w:tblStylePr>
  </w:style>
  <w:style w:type="table" w:styleId="732" w:customStyle="1">
    <w:name w:val="Grid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auto" w:themeColor="accent5" w:themeTint="34"/>
    </w:tblPr>
    <w:tblStylePr w:type="band1Horz">
      <w:tcPr>
        <w:shd w:val="clear" w:color="ACD8E4" w:fill="auto" w:themeColor="accent5" w:themeTint="75"/>
      </w:tcPr>
    </w:tblStylePr>
    <w:tblStylePr w:type="band1Vert">
      <w:tcPr>
        <w:shd w:val="clear" w:color="ACD8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auto" w:themeColor="accent5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auto" w:themeColor="accent6" w:themeTint="34"/>
    </w:tblPr>
    <w:tblStylePr w:type="band1Horz">
      <w:tcPr>
        <w:shd w:val="clear" w:color="FBCEAA" w:fill="auto" w:themeColor="accent6" w:themeTint="75"/>
      </w:tcPr>
    </w:tblStylePr>
    <w:tblStylePr w:type="band1Vert">
      <w:tcPr>
        <w:shd w:val="clear" w:color="FBCEAA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auto" w:themeColor="accent6"/>
        <w:tcBorders>
          <w:top w:val="single" w:color="FFFFFF" w:sz="4" w:space="0" w:themeColor="light1"/>
        </w:tcBorders>
      </w:tcPr>
    </w:tblStylePr>
  </w:style>
  <w:style w:type="table" w:styleId="734">
    <w:name w:val="Grid Table 6 Colorful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>
    <w:name w:val="Grid Table 7 Colorful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auto" w:themeColor="accent1" w:themeTint="34"/>
      </w:tcPr>
    </w:tblStylePr>
    <w:tblStylePr w:type="band1Vert">
      <w:tcPr>
        <w:shd w:val="clear" w:color="DAE5F1" w:fill="auto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auto" w:themeColor="accent2" w:themeTint="32"/>
      </w:tcPr>
    </w:tblStylePr>
    <w:tblStylePr w:type="band1Vert">
      <w:tcPr>
        <w:shd w:val="clear" w:color="F2DCDC" w:fill="auto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auto" w:themeColor="accent3" w:themeTint="34"/>
      </w:tcPr>
    </w:tblStylePr>
    <w:tblStylePr w:type="band1Vert">
      <w:tcPr>
        <w:shd w:val="clear" w:color="EAF1DC" w:fill="auto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auto" w:themeColor="accent4" w:themeTint="34"/>
      </w:tcPr>
    </w:tblStylePr>
    <w:tblStylePr w:type="band1Vert">
      <w:tcPr>
        <w:shd w:val="clear" w:color="E5DFEC" w:fill="auto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auto" w:themeColor="accent5" w:themeTint="34"/>
      </w:tcPr>
    </w:tblStylePr>
    <w:tblStylePr w:type="band1Vert">
      <w:tcPr>
        <w:shd w:val="clear" w:color="DAEEF3" w:fill="auto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auto" w:themeColor="accent6" w:themeTint="34"/>
      </w:tcPr>
    </w:tblStylePr>
    <w:tblStylePr w:type="band1Vert">
      <w:tcPr>
        <w:shd w:val="clear" w:color="FDE9D8" w:fill="auto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1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 - Accent 2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3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 - Accent 4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 - Accent 5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6"/>
    <w:basedOn w:val="66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6" w:customStyle="1">
    <w:name w:val="List Table 2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7" w:customStyle="1">
    <w:name w:val="List Table 2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8" w:customStyle="1">
    <w:name w:val="List Table 2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9" w:customStyle="1">
    <w:name w:val="List Table 2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0" w:customStyle="1">
    <w:name w:val="List Table 2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1" w:customStyle="1">
    <w:name w:val="List Table 2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2">
    <w:name w:val="List Table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auto" w:themeColor="accent1"/>
    </w:tblPr>
    <w:tblStylePr w:type="band1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auto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auto" w:themeColor="accent2" w:themeTint="97"/>
    </w:tblPr>
    <w:tblStylePr w:type="band1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auto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auto" w:themeColor="accent3" w:themeTint="98"/>
    </w:tblPr>
    <w:tblStylePr w:type="band1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auto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auto" w:themeColor="accent4" w:themeTint="9A"/>
    </w:tblPr>
    <w:tblStylePr w:type="band1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auto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auto" w:themeColor="accent5" w:themeTint="9A"/>
    </w:tblPr>
    <w:tblStylePr w:type="band1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auto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auto" w:themeColor="accent6" w:themeTint="98"/>
    </w:tblPr>
    <w:tblStylePr w:type="band1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auto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4" w:customStyle="1">
    <w:name w:val="List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5" w:customStyle="1">
    <w:name w:val="List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6" w:customStyle="1">
    <w:name w:val="List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7" w:customStyle="1">
    <w:name w:val="List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8" w:customStyle="1">
    <w:name w:val="List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9" w:customStyle="1">
    <w:name w:val="List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0">
    <w:name w:val="List Table 7 Colorful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auto" w:themeColor="accent1" w:themeTint="40"/>
      </w:tcPr>
    </w:tblStylePr>
    <w:tblStylePr w:type="band1Vert">
      <w:tcPr>
        <w:shd w:val="clear" w:color="D2DFEE" w:fill="auto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auto" w:themeColor="accent2" w:themeTint="40"/>
      </w:tcPr>
    </w:tblStylePr>
    <w:tblStylePr w:type="band1Vert">
      <w:tcPr>
        <w:shd w:val="clear" w:color="EFD2D2" w:fill="auto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auto" w:themeColor="accent3" w:themeTint="40"/>
      </w:tcPr>
    </w:tblStylePr>
    <w:tblStylePr w:type="band1Vert">
      <w:tcPr>
        <w:shd w:val="clear" w:color="E5EED5" w:fill="auto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auto" w:themeColor="accent4" w:themeTint="40"/>
      </w:tcPr>
    </w:tblStylePr>
    <w:tblStylePr w:type="band1Vert">
      <w:tcPr>
        <w:shd w:val="clear" w:color="DFD8E7" w:fill="auto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auto" w:themeColor="accent5" w:themeTint="40"/>
      </w:tcPr>
    </w:tblStylePr>
    <w:tblStylePr w:type="band1Vert">
      <w:tcPr>
        <w:shd w:val="clear" w:color="D1EAF0" w:fill="auto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auto" w:themeColor="accent6" w:themeTint="40"/>
      </w:tcPr>
    </w:tblStylePr>
    <w:tblStylePr w:type="band1Vert">
      <w:tcPr>
        <w:shd w:val="clear" w:color="FDE4D0" w:fill="auto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ned - Accent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8" w:customStyle="1">
    <w:name w:val="Lined - Accent 1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799" w:customStyle="1">
    <w:name w:val="Lined - Accent 2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00" w:customStyle="1">
    <w:name w:val="Lined - Accent 3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01" w:customStyle="1">
    <w:name w:val="Lined - Accent 4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02" w:customStyle="1">
    <w:name w:val="Lined - Accent 5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03" w:customStyle="1">
    <w:name w:val="Lined - Accent 6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04" w:customStyle="1">
    <w:name w:val="Bordered &amp; Lined - Accent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5" w:customStyle="1">
    <w:name w:val="Bordered &amp; Lined - Accent 1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auto" w:themeColor="accent1" w:themeTint="EA"/>
      </w:tcPr>
    </w:tblStylePr>
  </w:style>
  <w:style w:type="table" w:styleId="806" w:customStyle="1">
    <w:name w:val="Bordered &amp; Lined - Accent 2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auto" w:themeColor="accent2" w:themeTint="97"/>
      </w:tcPr>
    </w:tblStylePr>
  </w:style>
  <w:style w:type="table" w:styleId="807" w:customStyle="1">
    <w:name w:val="Bordered &amp; Lined - Accent 3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auto" w:themeColor="accent3" w:themeTint="FE"/>
      </w:tcPr>
    </w:tblStylePr>
  </w:style>
  <w:style w:type="table" w:styleId="808" w:customStyle="1">
    <w:name w:val="Bordered &amp; Lined - Accent 4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auto" w:themeColor="accent4" w:themeTint="9A"/>
      </w:tcPr>
    </w:tblStylePr>
  </w:style>
  <w:style w:type="table" w:styleId="809" w:customStyle="1">
    <w:name w:val="Bordered &amp; Lined - Accent 5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auto" w:themeColor="accent5"/>
      </w:tcPr>
    </w:tblStylePr>
  </w:style>
  <w:style w:type="table" w:styleId="810" w:customStyle="1">
    <w:name w:val="Bordered &amp; Lined - Accent 6"/>
    <w:basedOn w:val="666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table" w:styleId="811" w:customStyle="1">
    <w:name w:val="Bordered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2" w:customStyle="1">
    <w:name w:val="Bordered - Accent 1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3" w:customStyle="1">
    <w:name w:val="Bordered - Accent 2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14" w:customStyle="1">
    <w:name w:val="Bordered - Accent 3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5" w:customStyle="1">
    <w:name w:val="Bordered - Accent 4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6" w:customStyle="1">
    <w:name w:val="Bordered - Accent 5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7" w:customStyle="1">
    <w:name w:val="Bordered - Accent 6"/>
    <w:basedOn w:val="66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rPr>
      <w:sz w:val="18"/>
    </w:rPr>
    <w:pPr>
      <w:spacing w:lineRule="auto" w:line="240" w:after="40"/>
    </w:p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  <w:rPr>
      <w:sz w:val="20"/>
    </w:rPr>
    <w:pPr>
      <w:spacing w:lineRule="auto" w:line="240" w:after="0"/>
    </w:p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  <w:pPr>
      <w:spacing w:after="0"/>
    </w:pPr>
  </w:style>
  <w:style w:type="character" w:styleId="836" w:customStyle="1">
    <w:name w:val="WW8Num3z0"/>
    <w:rPr>
      <w:rFonts w:ascii="Arial" w:hAnsi="Arial"/>
    </w:rPr>
  </w:style>
  <w:style w:type="character" w:styleId="837" w:customStyle="1">
    <w:name w:val="WW8Num3z1"/>
    <w:rPr>
      <w:rFonts w:ascii="Courier New" w:hAnsi="Courier New"/>
    </w:rPr>
  </w:style>
  <w:style w:type="character" w:styleId="838" w:customStyle="1">
    <w:name w:val="WW8Num3z2"/>
    <w:rPr>
      <w:rFonts w:ascii="Wingdings" w:hAnsi="Wingdings"/>
    </w:rPr>
  </w:style>
  <w:style w:type="character" w:styleId="839" w:customStyle="1">
    <w:name w:val="WW8Num3z3"/>
    <w:rPr>
      <w:rFonts w:ascii="Symbol" w:hAnsi="Symbol"/>
    </w:rPr>
  </w:style>
  <w:style w:type="character" w:styleId="840" w:customStyle="1">
    <w:name w:val="Символ нумерации"/>
  </w:style>
  <w:style w:type="character" w:styleId="841" w:customStyle="1">
    <w:name w:val="ListLabel 201"/>
    <w:rPr>
      <w:rFonts w:eastAsia="Arial"/>
    </w:rPr>
  </w:style>
  <w:style w:type="character" w:styleId="842" w:customStyle="1">
    <w:name w:val="ListLabel 202"/>
    <w:rPr>
      <w:rFonts w:eastAsia="Courier New"/>
    </w:rPr>
  </w:style>
  <w:style w:type="character" w:styleId="843" w:customStyle="1">
    <w:name w:val="ListLabel 203"/>
    <w:rPr>
      <w:rFonts w:eastAsia="Wingdings"/>
    </w:rPr>
  </w:style>
  <w:style w:type="character" w:styleId="844" w:customStyle="1">
    <w:name w:val="ListLabel 204"/>
    <w:rPr>
      <w:rFonts w:eastAsia="Symbol"/>
    </w:rPr>
  </w:style>
  <w:style w:type="character" w:styleId="845" w:customStyle="1">
    <w:name w:val="ListLabel 205"/>
    <w:rPr>
      <w:rFonts w:eastAsia="Courier New"/>
    </w:rPr>
  </w:style>
  <w:style w:type="character" w:styleId="846" w:customStyle="1">
    <w:name w:val="ListLabel 206"/>
    <w:rPr>
      <w:rFonts w:eastAsia="Wingdings"/>
    </w:rPr>
  </w:style>
  <w:style w:type="character" w:styleId="847" w:customStyle="1">
    <w:name w:val="ListLabel 207"/>
    <w:rPr>
      <w:rFonts w:eastAsia="Symbol"/>
    </w:rPr>
  </w:style>
  <w:style w:type="character" w:styleId="848" w:customStyle="1">
    <w:name w:val="ListLabel 208"/>
    <w:rPr>
      <w:rFonts w:eastAsia="Courier New"/>
    </w:rPr>
  </w:style>
  <w:style w:type="character" w:styleId="849" w:customStyle="1">
    <w:name w:val="ListLabel 209"/>
    <w:rPr>
      <w:rFonts w:eastAsia="Wingdings"/>
    </w:rPr>
  </w:style>
  <w:style w:type="paragraph" w:styleId="850">
    <w:name w:val="Body Text"/>
    <w:basedOn w:val="655"/>
    <w:pPr>
      <w:spacing w:after="140"/>
    </w:pPr>
  </w:style>
  <w:style w:type="paragraph" w:styleId="851">
    <w:name w:val="List"/>
    <w:basedOn w:val="850"/>
  </w:style>
  <w:style w:type="paragraph" w:styleId="852" w:customStyle="1">
    <w:name w:val="Название"/>
    <w:basedOn w:val="655"/>
    <w:rPr>
      <w:i/>
      <w:iCs/>
    </w:rPr>
    <w:pPr>
      <w:spacing w:after="120" w:before="120"/>
      <w:suppressLineNumbers/>
    </w:pPr>
  </w:style>
  <w:style w:type="paragraph" w:styleId="853">
    <w:name w:val="index heading"/>
    <w:basedOn w:val="655"/>
    <w:pPr>
      <w:suppressLineNumbers/>
    </w:pPr>
  </w:style>
  <w:style w:type="paragraph" w:styleId="854" w:customStyle="1">
    <w:name w:val="Содержимое таблицы"/>
    <w:basedOn w:val="655"/>
    <w:pPr>
      <w:widowControl w:val="off"/>
      <w:suppressLineNumbers/>
    </w:pPr>
  </w:style>
  <w:style w:type="paragraph" w:styleId="855">
    <w:name w:val="List Paragraph"/>
    <w:basedOn w:val="655"/>
    <w:pPr>
      <w:contextualSpacing w:val="true"/>
      <w:ind w:left="720"/>
    </w:pPr>
  </w:style>
  <w:style w:type="paragraph" w:styleId="856" w:customStyle="1">
    <w:name w:val="Заголовок таблицы"/>
    <w:basedOn w:val="85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Relationship Id="rId12" Type="http://schemas.openxmlformats.org/officeDocument/2006/relationships/hyperlink" Target="https://rovenkiadm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revision>7</cp:revision>
  <dcterms:created xsi:type="dcterms:W3CDTF">2024-11-21T07:50:00Z</dcterms:created>
  <dcterms:modified xsi:type="dcterms:W3CDTF">2024-11-29T13:36:41Z</dcterms:modified>
</cp:coreProperties>
</file>