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«26»</w:t>
        <w:tab/>
        <w:t xml:space="preserve">сентября 2025 года                    </w:t>
        <w:tab/>
        <w:tab/>
        <w:tab/>
        <w:tab/>
        <w:t xml:space="preserve">     </w:t>
        <w:tab/>
        <w:tab/>
        <w:t xml:space="preserve">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1/3</w:t>
      </w:r>
    </w:p>
    <w:p>
      <w:pPr>
        <w:pStyle w:val="Normal"/>
        <w:spacing w:lineRule="auto" w:line="240" w:before="0" w:after="0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 избрании заместителя председателя Совета депутатов 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Ровеньского муниципального округа Белгородской области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законом Белгородской области от 17 июля 2025 года № 506 «Об отдельных вопросах организации местного самоуправления в Белгородской области», на основании итогов голосования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избранию заместителя председателя Совета депутатов Ровеньского муниципального округа Белгородской области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Избрать заместителем председателем Совета депутатов Ровеньского муниципального округа Белгородской области, осуществляющим свои полномочия на непостоянной основе, Пилипенко Сергея Михайловича..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Настоящее решение вступает в силу со дня его принятия.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Некрасов В. 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 Некрасов В. 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0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0"/>
          <w:lang w:eastAsia="ru-RU"/>
        </w:rPr>
        <w:t xml:space="preserve">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">
    <w:charset w:val="01"/>
    <w:family w:val="auto"/>
    <w:pitch w:val="default"/>
  </w:font>
  <w:font w:name="Arial">
    <w:charset w:val="01"/>
    <w:family w:val="auto"/>
    <w:pitch w:val="default"/>
  </w:font>
  <w:font w:name="PT Astra Serif">
    <w:charset w:val="01"/>
    <w:family w:val="auto"/>
    <w:pitch w:val="default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954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40.35pt;margin-top:0.05pt;width:1.1pt;height:13.3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character" w:styleId="PageNumber">
    <w:name w:val="page number"/>
    <w:basedOn w:val="DefaultParagraphFont"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2</Pages>
  <Words>172</Words>
  <Characters>1245</Characters>
  <CharactersWithSpaces>1584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2025-07-30T12:44:00Z</dcterms:created>
  <dc:creator>Пушкина Яна Анатольевна</dc:creator>
  <dc:description/>
  <dc:language>ru-RU</dc:language>
  <cp:lastModifiedBy/>
  <dcterms:modified xsi:type="dcterms:W3CDTF">2025-09-26T14:36:16Z</dcterms:modified>
  <cp:revision>9</cp:revision>
  <dc:subject/>
  <dc:title/>
</cp:coreProperties>
</file>