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 О С С И Й С К А Я   Ф Е Д Е Р А Ц И 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 Е Л Г О Р О Д С К А Я   О Б Л А С Т 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50"/>
          <w:szCs w:val="50"/>
        </w:rPr>
      </w:pPr>
      <w:r>
        <w:rPr/>
        <w:drawing>
          <wp:inline distT="0" distB="0" distL="0" distR="0">
            <wp:extent cx="534035" cy="76263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ТРЕТЬЕГО СОЗЫВА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РАСПОРЯЖЕНИЕ</w:t>
      </w:r>
    </w:p>
    <w:p>
      <w:pPr>
        <w:pStyle w:val="Style22"/>
        <w:tabs>
          <w:tab w:val="left" w:pos="708" w:leader="none"/>
          <w:tab w:val="center" w:pos="4703" w:leader="none"/>
          <w:tab w:val="right" w:pos="9406" w:leader="none"/>
        </w:tabs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22"/>
        <w:tabs>
          <w:tab w:val="left" w:pos="708" w:leader="none"/>
          <w:tab w:val="center" w:pos="4703" w:leader="none"/>
          <w:tab w:val="right" w:pos="9406" w:leader="none"/>
        </w:tabs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sz w:val="27"/>
          <w:szCs w:val="27"/>
          <w:lang w:val="ru-RU" w:eastAsia="ru-RU" w:bidi="ar-SA"/>
        </w:rPr>
        <w:t xml:space="preserve">18 января </w:t>
      </w:r>
      <w:r>
        <w:rPr>
          <w:b/>
          <w:bCs/>
          <w:sz w:val="27"/>
          <w:szCs w:val="27"/>
        </w:rPr>
        <w:t xml:space="preserve">2022 года                                                                                             № </w:t>
      </w:r>
      <w:r>
        <w:rPr>
          <w:rFonts w:eastAsia="Times New Roman" w:cs="Times New Roman"/>
          <w:b/>
          <w:bCs/>
          <w:color w:val="00000A"/>
          <w:sz w:val="27"/>
          <w:szCs w:val="27"/>
          <w:lang w:val="ru-RU" w:eastAsia="ru-RU" w:bidi="ar-SA"/>
        </w:rPr>
        <w:t>2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-99060</wp:posOffset>
                </wp:positionH>
                <wp:positionV relativeFrom="paragraph">
                  <wp:posOffset>136525</wp:posOffset>
                </wp:positionV>
                <wp:extent cx="3748405" cy="1008380"/>
                <wp:effectExtent l="0" t="0" r="0" b="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600" cy="100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Об объявлении конкурса на замещение должности главы администрации муниципального района «Ровеньский район» Белгородской области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fillcolor="white" stroked="f" o:allowincell="f" style="position:absolute;margin-left:-7.8pt;margin-top:10.75pt;width:295.05pt;height:79.3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4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Об объявлении конкурса на замещение должности главы администрации муниципального района «Ровеньский район» Белгородской области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«Ровеньский район» Белгородской области:</w:t>
      </w:r>
    </w:p>
    <w:p>
      <w:pPr>
        <w:pStyle w:val="NoSpacing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8"/>
          <w:szCs w:val="28"/>
        </w:rPr>
        <w:t>1.</w:t>
      </w:r>
      <w:r>
        <w:rPr>
          <w:rFonts w:eastAsia="Calibri" w:ascii="Times New Roman" w:hAnsi="Times New Roman"/>
          <w:sz w:val="28"/>
          <w:szCs w:val="28"/>
        </w:rPr>
        <w:t xml:space="preserve"> Провести</w:t>
      </w:r>
      <w:r>
        <w:rPr>
          <w:rFonts w:eastAsia="Calibri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конкурс на замещение должности главы администрации муниципального района «Ровеньский район» Белгородской области (далее – конкурс) 24 марта 2022 года.</w:t>
      </w:r>
    </w:p>
    <w:p>
      <w:pPr>
        <w:pStyle w:val="NoSpacing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>
        <w:rPr>
          <w:rFonts w:eastAsia="Calibri" w:ascii="Times New Roman" w:hAnsi="Times New Roman"/>
          <w:sz w:val="28"/>
          <w:szCs w:val="28"/>
        </w:rPr>
        <w:t>Конкурс провести в здании администрации</w:t>
      </w:r>
      <w:r>
        <w:rPr>
          <w:rFonts w:eastAsia="Calibri"/>
          <w:sz w:val="26"/>
          <w:szCs w:val="26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6"/>
        </w:rPr>
        <w:t>Ровеньского района</w:t>
      </w:r>
      <w:r>
        <w:rPr>
          <w:rFonts w:eastAsia="Times New Roman" w:cs="Times New Roman"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адресу:  Белгородская область, Ровеньский район, п. Ровеньки, ул. Ленина, д.50, 1 этаж, зал заседаний, с 11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.00 часов.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Установить, что документы, необходимые для участия в конкурсе в соответствии с Положением о порядке проведения конкурса на замещение должности главы администрации муниципального района «Ровеньский район» Белгородской области, утвержденным решением Муниципального совета муниципального района «Ровеньский район» Белгородской области от 24.09.2015 г. № 30/182, принимаются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с 14 февраля 202</w:t>
      </w:r>
      <w:r>
        <w:rPr>
          <w:rFonts w:ascii="Times New Roman" w:hAnsi="Times New Roman"/>
          <w:iCs/>
          <w:sz w:val="28"/>
          <w:szCs w:val="28"/>
        </w:rPr>
        <w:t>2 года по 18 марта 2022 года включительно по адресу: Белгородская область, Ровеньский район, п.Ровеньки, ул. Ленина, д. 50, кабинет № 110, с 08.00 час. до 17.00 час. Перерыв с 12.00 час. до 13.00 час. Выходные дни - суббота и воскресенье.</w:t>
      </w:r>
      <w:r>
        <w:rPr>
          <w:rFonts w:eastAsia="Calibri" w:ascii="Times New Roman" w:hAnsi="Times New Roman"/>
          <w:color w:val="00000A"/>
          <w:sz w:val="28"/>
          <w:szCs w:val="28"/>
        </w:rPr>
        <w:t xml:space="preserve"> Телефон для справок</w:t>
      </w:r>
      <w:r>
        <w:rPr>
          <w:rFonts w:eastAsia="Calibri" w:ascii="Times New Roman" w:hAnsi="Times New Roman"/>
          <w:color w:val="000000" w:themeColor="text1"/>
          <w:sz w:val="28"/>
          <w:szCs w:val="28"/>
        </w:rPr>
        <w:t>: (47238) 5-72-63.</w:t>
      </w:r>
    </w:p>
    <w:p>
      <w:pPr>
        <w:pStyle w:val="NoSpacing"/>
        <w:ind w:firstLine="709"/>
        <w:jc w:val="both"/>
        <w:rPr>
          <w:rFonts w:ascii="Times New Roman" w:hAnsi="Times New Roman" w:eastAsia="Calibri"/>
          <w:color w:val="00000A"/>
          <w:sz w:val="28"/>
          <w:szCs w:val="28"/>
        </w:rPr>
      </w:pPr>
      <w:r>
        <w:rPr>
          <w:rFonts w:eastAsia="Calibri" w:ascii="Times New Roman" w:hAnsi="Times New Roman"/>
          <w:color w:val="00000A"/>
          <w:sz w:val="28"/>
          <w:szCs w:val="28"/>
        </w:rPr>
      </w:r>
    </w:p>
    <w:p>
      <w:pPr>
        <w:pStyle w:val="Style25"/>
        <w:ind w:left="0" w:right="0" w:firstLine="540"/>
        <w:jc w:val="both"/>
        <w:rPr/>
      </w:pPr>
      <w:r>
        <w:rPr>
          <w:sz w:val="28"/>
          <w:szCs w:val="28"/>
        </w:rPr>
        <w:t>4.  Опубликовать настоящее распоряжение в газете «Ровеньская нива, разместить в сетевом издании «Ровеньская нива» (niva1931.ru) и на официальном сайте органов местного самоуправления муниципального района «Ровеньский район» Белгородской области в сети «Интернет».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распоряжения возложить на заместителя председателя Муниципального совета Ровеньского района Ковалева Н.И.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>
      <w:pPr>
        <w:pStyle w:val="Normal"/>
        <w:ind w:firstLine="708"/>
        <w:rPr/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Ровеньского района                          </w:t>
        <w:tab/>
        <w:t xml:space="preserve">                              В.А. Некрасов</w:t>
      </w:r>
    </w:p>
    <w:sectPr>
      <w:type w:val="nextPage"/>
      <w:pgSz w:w="11906" w:h="16838"/>
      <w:pgMar w:left="1440" w:right="850" w:gutter="0" w:header="0" w:top="899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Интернет-ссылка"/>
    <w:basedOn w:val="DefaultParagraphFont"/>
    <w:uiPriority w:val="99"/>
    <w:semiHidden/>
    <w:rPr>
      <w:rFonts w:cs="Times New Roman"/>
      <w:color w:val="0000FF"/>
      <w:u w:val="single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9" w:customStyle="1">
    <w:name w:val="Основной текст Знак"/>
    <w:basedOn w:val="DefaultParagraphFont"/>
    <w:uiPriority w:val="99"/>
    <w:semiHidden/>
    <w:qFormat/>
    <w:rPr>
      <w:rFonts w:ascii="Times New Roman" w:hAnsi="Times New Roman" w:cs="Times New Roman"/>
      <w:sz w:val="24"/>
      <w:szCs w:val="24"/>
      <w:lang w:eastAsia="ru-RU"/>
    </w:rPr>
  </w:style>
  <w:style w:type="character" w:styleId="Style10" w:customStyle="1">
    <w:name w:val="Текст выноски Знак"/>
    <w:basedOn w:val="DefaultParagraphFont"/>
    <w:uiPriority w:val="99"/>
    <w:semiHidden/>
    <w:qFormat/>
    <w:rPr>
      <w:rFonts w:ascii="Tahoma" w:hAnsi="Tahoma" w:cs="Tahoma"/>
      <w:sz w:val="16"/>
      <w:szCs w:val="16"/>
      <w:lang w:eastAsia="ru-RU"/>
    </w:rPr>
  </w:style>
  <w:style w:type="character" w:styleId="Style11" w:customStyle="1">
    <w:name w:val="Нижний колонтитул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paragraph" w:styleId="Style12" w:customStyle="1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uiPriority w:val="99"/>
    <w:semiHidden/>
    <w:pPr>
      <w:spacing w:beforeAutospacing="1" w:afterAutospacing="1"/>
    </w:pPr>
    <w:rPr>
      <w:sz w:val="24"/>
      <w:szCs w:val="24"/>
    </w:rPr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8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9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0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2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uiPriority w:val="99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BalloonText">
    <w:name w:val="Balloon Text"/>
    <w:basedOn w:val="Normal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99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Times New Roman"/>
      <w:color w:val="00000A"/>
      <w:kern w:val="0"/>
      <w:sz w:val="20"/>
      <w:szCs w:val="22"/>
      <w:lang w:val="ru-RU" w:eastAsia="en-US" w:bidi="ar-SA"/>
    </w:rPr>
  </w:style>
  <w:style w:type="paragraph" w:styleId="Style23">
    <w:name w:val="Foot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Style24" w:customStyle="1">
    <w:name w:val="Содержимое врезки"/>
    <w:basedOn w:val="Normal"/>
    <w:qFormat/>
    <w:pPr/>
    <w:rPr/>
  </w:style>
  <w:style w:type="paragraph" w:styleId="Style25">
    <w:name w:val="Обычный"/>
    <w:qFormat/>
    <w:pPr>
      <w:keepNext w:val="false"/>
      <w:keepLines w:val="false"/>
      <w:pageBreakBefore w:val="false"/>
      <w:widowControl/>
      <w:shd w:val="nil" w:color="000000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0"/>
      <w:sz w:val="20"/>
      <w:szCs w:val="20"/>
      <w:u w:val="none"/>
      <w:vertAlign w:val="baseline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46">
    <w:name w:val="Table Grid"/>
    <w:basedOn w:val="30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/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FFFFFF"/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FFFFFF"/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FFFFFF"/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FFFFFF"/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FFFFFF"/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FFFFFF"/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FFFFFF"/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FFFFFF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FFFFFF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FFFFFF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FFFFFF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FFFFFF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FFFFFF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FFFFFF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859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LibreOffice/7.2.0.4$Windows_X86_64 LibreOffice_project/9a9c6381e3f7a62afc1329bd359cc48accb6435b</Application>
  <AppVersion>15.0000</AppVersion>
  <Pages>2</Pages>
  <Words>291</Words>
  <Characters>1766</Characters>
  <CharactersWithSpaces>2202</CharactersWithSpaces>
  <Paragraphs>17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dc:description/>
  <dc:language>ru-RU</dc:language>
  <cp:lastModifiedBy/>
  <dcterms:modified xsi:type="dcterms:W3CDTF">2022-01-18T13:47:04Z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