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555" w:type="dxa"/>
        <w:jc w:val="left"/>
        <w:tblInd w:w="4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555"/>
      </w:tblGrid>
      <w:tr>
        <w:trPr/>
        <w:tc>
          <w:tcPr>
            <w:tcW w:w="955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 w:left="0" w:righ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Par420_Копия_1"/>
            <w:bookmarkEnd w:id="0"/>
            <w:r>
              <w:rPr>
                <w:rFonts w:cs="Times New Roman" w:ascii="Times New Roman" w:hAnsi="Times New Roman"/>
                <w:b/>
                <w:sz w:val="28"/>
              </w:rPr>
              <w:t>Заключение о результатах публичных слушаний</w:t>
            </w:r>
          </w:p>
          <w:p>
            <w:pPr>
              <w:pStyle w:val="Normal"/>
              <w:spacing w:lineRule="auto" w:line="240" w:before="0" w:after="0"/>
              <w:ind w:firstLine="709" w:left="0" w:righ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b/>
                <w:sz w:val="28"/>
              </w:rPr>
              <w:t>по проекту</w:t>
            </w:r>
          </w:p>
          <w:p>
            <w:pPr>
              <w:pStyle w:val="Normal"/>
              <w:spacing w:lineRule="auto" w:line="240" w:before="0" w:after="0"/>
              <w:ind w:firstLine="709" w:left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u w:val="single"/>
              </w:rPr>
              <w:t>«О</w:t>
            </w:r>
            <w:r>
              <w:rPr>
                <w:rFonts w:eastAsia="Times New Roman" w:cs="Times New Roman" w:ascii="Times New Roman" w:hAnsi="Times New Roman"/>
                <w:b/>
                <w:sz w:val="28"/>
                <w:u w:val="single"/>
                <w:lang w:val="ru-RU"/>
              </w:rPr>
              <w:t>б утверждении</w:t>
            </w:r>
            <w:r>
              <w:rPr>
                <w:rFonts w:eastAsia="Times New Roman" w:cs="Times New Roman" w:ascii="Times New Roman" w:hAnsi="Times New Roman"/>
                <w:b/>
                <w:sz w:val="28"/>
                <w:u w:val="single"/>
              </w:rPr>
              <w:t xml:space="preserve"> Устава Ровеньского муниципального округа Белгородской области»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(наименование проекта)</w:t>
            </w:r>
          </w:p>
        </w:tc>
      </w:tr>
      <w:tr>
        <w:trPr/>
        <w:tc>
          <w:tcPr>
            <w:tcW w:w="955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 w:left="0" w:right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27 октября </w:t>
            </w:r>
            <w:r>
              <w:rPr>
                <w:rFonts w:cs="Times New Roman" w:ascii="Times New Roman" w:hAnsi="Times New Roman"/>
                <w:sz w:val="28"/>
              </w:rPr>
              <w:t>2025 г.</w:t>
            </w:r>
          </w:p>
        </w:tc>
      </w:tr>
      <w:tr>
        <w:trPr/>
        <w:tc>
          <w:tcPr>
            <w:tcW w:w="955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955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</w:rPr>
              <w:t xml:space="preserve">Публичные слушания назначены </w:t>
            </w:r>
            <w:r>
              <w:rPr>
                <w:rFonts w:cs="Times New Roman" w:ascii="Times New Roman" w:hAnsi="Times New Roman"/>
                <w:sz w:val="28"/>
                <w:lang w:val="ru-RU"/>
              </w:rPr>
              <w:t xml:space="preserve">решением </w:t>
            </w:r>
            <w:r>
              <w:rPr>
                <w:rFonts w:cs="Times New Roman" w:ascii="Times New Roman" w:hAnsi="Times New Roman"/>
                <w:sz w:val="28"/>
              </w:rPr>
              <w:t>Совет</w:t>
            </w:r>
            <w:r>
              <w:rPr>
                <w:rFonts w:cs="Times New Roman" w:ascii="Times New Roman" w:hAnsi="Times New Roman"/>
                <w:sz w:val="28"/>
                <w:lang w:val="ru-RU"/>
              </w:rPr>
              <w:t>а</w:t>
            </w:r>
            <w:r>
              <w:rPr>
                <w:rFonts w:cs="Times New Roman" w:ascii="Times New Roman" w:hAnsi="Times New Roman"/>
                <w:sz w:val="28"/>
              </w:rPr>
              <w:t xml:space="preserve"> депутатов Ровеньского муниципального округа Белгородской области от </w:t>
            </w:r>
            <w:r>
              <w:rPr>
                <w:rFonts w:eastAsia="Calibri" w:cs="Times New Roman" w:ascii="Times New Roman" w:hAnsi="Times New Roman"/>
                <w:i w:val="false"/>
                <w:color w:val="000000"/>
                <w:sz w:val="28"/>
              </w:rPr>
              <w:t>26 сентября 2025</w:t>
            </w:r>
            <w:r>
              <w:rPr>
                <w:rFonts w:cs="Times New Roman" w:ascii="Times New Roman" w:hAnsi="Times New Roman"/>
                <w:sz w:val="28"/>
              </w:rPr>
              <w:t xml:space="preserve"> года №</w:t>
            </w:r>
            <w:r>
              <w:rPr>
                <w:rFonts w:eastAsia="Times New Roman" w:cs="Times New Roman"/>
                <w:i w:val="false"/>
                <w:color w:val="000000"/>
                <w:sz w:val="28"/>
              </w:rPr>
              <w:t>1/15</w:t>
            </w:r>
            <w:r>
              <w:rPr>
                <w:rFonts w:cs="Times New Roman" w:ascii="Times New Roman" w:hAnsi="Times New Roman"/>
                <w:sz w:val="28"/>
              </w:rPr>
              <w:t xml:space="preserve">, опубликованным </w:t>
            </w:r>
            <w:r>
              <w:rPr>
                <w:rFonts w:cs="Times New Roman" w:ascii="Times New Roman" w:hAnsi="Times New Roman"/>
                <w:sz w:val="28"/>
                <w:lang w:val="ru-RU"/>
              </w:rPr>
              <w:t>в сетевом издании «Ровеньская нива» 26.09.2025г</w:t>
            </w:r>
            <w:r>
              <w:rPr>
                <w:rFonts w:cs="Times New Roman" w:ascii="Times New Roman" w:hAnsi="Times New Roman"/>
                <w:sz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9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</w:rPr>
              <w:t xml:space="preserve">Инициатор публичных слушаний: </w:t>
            </w:r>
            <w:r>
              <w:rPr>
                <w:rFonts w:cs="Times New Roman" w:ascii="Times New Roman" w:hAnsi="Times New Roman"/>
                <w:color w:val="000000"/>
                <w:sz w:val="28"/>
              </w:rPr>
              <w:t>Совет депутатов Ровеньского муниципального округа Белгородской области.</w:t>
            </w:r>
          </w:p>
          <w:p>
            <w:pPr>
              <w:pStyle w:val="Normal"/>
              <w:spacing w:lineRule="auto" w:line="240" w:before="0" w:after="0"/>
              <w:ind w:firstLine="709" w:left="0" w:right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</w:rPr>
              <w:t>Сведения о количестве участников публичны</w:t>
            </w:r>
            <w:r>
              <w:rPr>
                <w:rFonts w:cs="Times New Roman" w:ascii="Times New Roman" w:hAnsi="Times New Roman"/>
                <w:sz w:val="28"/>
              </w:rPr>
              <w:t>х слушаний: 56 чел.</w:t>
            </w:r>
          </w:p>
          <w:p>
            <w:pPr>
              <w:pStyle w:val="Normal"/>
              <w:spacing w:lineRule="auto" w:line="240" w:before="0" w:after="0"/>
              <w:ind w:firstLine="709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</w:rPr>
              <w:t xml:space="preserve">Сведения о времени и месте проведения собрания участников публичных слушаний: </w:t>
            </w:r>
            <w:r>
              <w:rPr>
                <w:rFonts w:eastAsia="Times New Roman" w:cs="Times New Roman" w:ascii="Times New Roman" w:hAnsi="Times New Roman"/>
                <w:sz w:val="28"/>
              </w:rPr>
              <w:t xml:space="preserve">27 октября 2025 года в </w:t>
            </w:r>
            <w:r>
              <w:rPr>
                <w:rFonts w:eastAsia="Times New Roman" w:cs="Times New Roman" w:ascii="Times New Roman" w:hAnsi="Times New Roman"/>
                <w:sz w:val="28"/>
                <w:shd w:fill="FFFFFF" w:val="clear"/>
              </w:rPr>
              <w:t>10 часов 00 минут</w:t>
            </w: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</w:rPr>
              <w:t>по адресу: 309740, Белгородская область, Ровеньский район, п. Ровеньки, ул. Ленина, 50.</w:t>
            </w:r>
          </w:p>
          <w:p>
            <w:pPr>
              <w:pStyle w:val="Normal"/>
              <w:spacing w:lineRule="auto" w:line="240" w:before="0" w:after="0"/>
              <w:ind w:firstLine="709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</w:rPr>
              <w:t>Реквизиты протокола публичных слушаний, на основании которого подготовлено заключение о результатах публичных слушаний: №1 от 27.10.2025г.</w:t>
            </w:r>
          </w:p>
        </w:tc>
      </w:tr>
    </w:tbl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095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8"/>
        <w:gridCol w:w="3982"/>
        <w:gridCol w:w="2384"/>
        <w:gridCol w:w="3120"/>
      </w:tblGrid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Кем внесено предложение или замечание, дата внесения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Рекомендации организационного комитета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bidi w:val="0"/>
              <w:spacing w:lineRule="auto" w:line="240" w:before="0" w:after="0"/>
              <w:ind w:hanging="737" w:left="737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Изложить проект решения в новой редакции в соответствии с таблицей поправок.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Соловьёва А.А.</w:t>
            </w:r>
          </w:p>
          <w:p>
            <w:pPr>
              <w:pStyle w:val="Normal"/>
              <w:bidi w:val="0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/>
              </w:rPr>
              <w:t>27.10.25г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/>
              </w:rPr>
              <w:t>Замечания отсутствуют. Рекомендовано принять на очередном заседании Совета депутатов.</w:t>
            </w:r>
          </w:p>
        </w:tc>
      </w:tr>
      <w:tr>
        <w:trPr/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bidi w:val="0"/>
              <w:spacing w:lineRule="auto" w:line="240" w:before="0" w:after="0"/>
              <w:ind w:hanging="737" w:left="737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/>
              </w:rPr>
              <w:t>В Статье 6. Вопросы местного значения Ровеньского муниципального округа исключить:</w:t>
            </w:r>
          </w:p>
          <w:p>
            <w:pPr>
              <w:pStyle w:val="Normal"/>
              <w:bidi w:val="0"/>
              <w:spacing w:lineRule="atLeast" w:line="20" w:before="0" w:after="0"/>
              <w:jc w:val="both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/>
              </w:rPr>
              <w:t xml:space="preserve">в п.п. 6) дорожная деятельность в отношении автомобильных дорог местного значения в границах Ровеньского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26"/>
                <w:szCs w:val="26"/>
                <w:lang w:eastAsia="ru-RU"/>
              </w:rPr>
              <w:t>городском наземном электрическом транспорте</w:t>
            </w: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/>
              </w:rPr>
              <w:t xml:space="preserve"> и в дорожном хозяйстве в границах Ровеньского муниципального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-  словосочетание 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26"/>
                <w:szCs w:val="26"/>
                <w:lang w:eastAsia="ru-RU"/>
              </w:rPr>
              <w:t>городском наземном электрическом транспорте;</w:t>
            </w:r>
          </w:p>
          <w:p>
            <w:pPr>
              <w:pStyle w:val="Normal"/>
              <w:bidi w:val="0"/>
              <w:spacing w:lineRule="atLeast" w:line="20" w:before="0" w:after="0"/>
              <w:jc w:val="both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tLeast" w:line="2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/>
              </w:rPr>
              <w:t>исключить п.п.12) организация охраны общественного порядка на территории Ровеньского муниципального округа муниципальной милицией;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/>
              </w:rPr>
              <w:t>Ряднов Ю.И., 27.10.25г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/>
              </w:rPr>
              <w:t>Отклонено участниками публичных слушаний. Данная статья изложена в соответствии со ст.16 ФЗ №131.</w:t>
            </w:r>
          </w:p>
        </w:tc>
      </w:tr>
      <w:tr>
        <w:trPr/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bidi w:val="0"/>
              <w:spacing w:lineRule="auto" w:line="240" w:before="0" w:after="0"/>
              <w:ind w:hanging="737" w:left="737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/>
              </w:rPr>
              <w:t>Добавить в проект решения понятие помощник депутата Совета депутатов Ровеньского муниципального округа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Ряднов Ю.И., 27.10.25г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/>
              </w:rPr>
              <w:t>Отклонено участниками публичных слушаний</w:t>
            </w:r>
          </w:p>
          <w:p>
            <w:pPr>
              <w:pStyle w:val="Normal"/>
              <w:bidi w:val="0"/>
              <w:spacing w:lineRule="atLeast" w:line="20" w:before="0" w:after="0"/>
              <w:jc w:val="both"/>
              <w:rPr>
                <w:rFonts w:ascii="Times New Roman" w:hAnsi="Times New Roman" w:eastAsia="Times New Roman" w:cs="Times New Roman"/>
                <w:bCs/>
                <w:sz w:val="26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4"/>
              </w:rPr>
            </w:r>
          </w:p>
        </w:tc>
      </w:tr>
      <w:tr>
        <w:trPr/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bidi w:val="0"/>
              <w:spacing w:lineRule="auto" w:line="240" w:before="0" w:after="0"/>
              <w:ind w:hanging="737" w:left="737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numPr>
                <w:ilvl w:val="0"/>
                <w:numId w:val="0"/>
              </w:numPr>
              <w:ind w:hanging="0" w:left="0" w:right="0"/>
              <w:jc w:val="both"/>
              <w:outlineLvl w:val="1"/>
              <w:rPr>
                <w:rFonts w:ascii="Times New Roman" w:hAnsi="Times New Roman" w:eastAsia="Times New Roman" w:cs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6"/>
                <w:szCs w:val="26"/>
              </w:rPr>
              <w:t>Дополнить Статью 31. Должностные лица местного самоуправления. Статус лиц, замещающих муниципальные должности п 5. Лицам, замещающим муниципальные должности, гарантируется право на: «3) выступление по вопросам своей деятельности в средствах массовой информации, находящихся на территории муниципального округа, одним из учредителей или соучредителей которых являются органы государственной власти и органы местного самоуправления, а равно в тех из них, которые полностью или частично финансируются за счет средств федерального, областного и местного бюджетов» - разъяснением в каком объеме, в какие сроки, в каком порядке депутаты могут публиковать информацию в СМИ.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Ряднов Ю.И., 27.10.25г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/>
              </w:rPr>
              <w:t>Отклонено участниками публичных слушаний</w:t>
            </w:r>
          </w:p>
          <w:p>
            <w:pPr>
              <w:pStyle w:val="Normal"/>
              <w:bidi w:val="0"/>
              <w:spacing w:lineRule="atLeast" w:line="20" w:before="0" w:after="0"/>
              <w:jc w:val="both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0" w:type="dxa"/>
        <w:jc w:val="left"/>
        <w:tblInd w:w="4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92"/>
        <w:gridCol w:w="2685"/>
        <w:gridCol w:w="2493"/>
      </w:tblGrid>
      <w:tr>
        <w:trPr/>
        <w:tc>
          <w:tcPr>
            <w:tcW w:w="9570" w:type="dxa"/>
            <w:gridSpan w:val="3"/>
            <w:tcBorders/>
          </w:tcPr>
          <w:p>
            <w:pPr>
              <w:pStyle w:val="Normal"/>
              <w:bidi w:val="0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итогам проведения публичных слушаний организационный комитет решил:</w:t>
            </w:r>
          </w:p>
        </w:tc>
      </w:tr>
      <w:tr>
        <w:trPr/>
        <w:tc>
          <w:tcPr>
            <w:tcW w:w="9570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</w:rPr>
              <w:t xml:space="preserve">    </w:t>
            </w:r>
            <w:r>
              <w:rPr>
                <w:rFonts w:cs="Times New Roman" w:ascii="Times New Roman" w:hAnsi="Times New Roman"/>
                <w:sz w:val="28"/>
              </w:rPr>
              <w:t xml:space="preserve">1. Поддержать проект решения </w:t>
            </w:r>
            <w:r>
              <w:rPr>
                <w:rFonts w:cs="Times New Roman" w:ascii="Times New Roman" w:hAnsi="Times New Roman"/>
                <w:b w:val="false"/>
                <w:sz w:val="28"/>
                <w:u w:val="none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z w:val="28"/>
                <w:u w:val="none"/>
              </w:rPr>
              <w:t>О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z w:val="28"/>
                <w:u w:val="none"/>
                <w:lang w:val="ru-RU"/>
              </w:rPr>
              <w:t>б утверждении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z w:val="28"/>
                <w:u w:val="none"/>
              </w:rPr>
              <w:t xml:space="preserve"> Устава Ровеньского муниципального округа Белгородской области</w:t>
            </w:r>
            <w:r>
              <w:rPr>
                <w:rFonts w:cs="Times New Roman" w:ascii="Times New Roman" w:hAnsi="Times New Roman"/>
                <w:b w:val="false"/>
                <w:sz w:val="28"/>
                <w:u w:val="none"/>
              </w:rPr>
              <w:t>»</w:t>
            </w:r>
            <w:r>
              <w:rPr>
                <w:rFonts w:cs="Times New Roman" w:ascii="Times New Roman" w:hAnsi="Times New Roman"/>
                <w:sz w:val="28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</w:rPr>
              <w:tab/>
              <w:t>2. Рекомендовать Совету депутатов Ровеньского муниципального округа Белгородской области принять решение «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z w:val="28"/>
                <w:u w:val="none"/>
              </w:rPr>
              <w:t>О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z w:val="28"/>
                <w:u w:val="none"/>
                <w:lang w:val="ru-RU"/>
              </w:rPr>
              <w:t>б утверждении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z w:val="28"/>
                <w:u w:val="none"/>
              </w:rPr>
              <w:t xml:space="preserve"> Устава Ровеньского муниципального округа Белгородской области</w:t>
            </w:r>
            <w:r>
              <w:rPr>
                <w:rFonts w:cs="Times New Roman" w:ascii="Times New Roman" w:hAnsi="Times New Roman"/>
                <w:sz w:val="28"/>
              </w:rPr>
              <w:t>».</w:t>
            </w:r>
          </w:p>
          <w:p>
            <w:pPr>
              <w:pStyle w:val="Normal"/>
              <w:spacing w:lineRule="auto" w:line="240" w:before="0" w:after="0"/>
              <w:ind w:firstLine="709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</w:rPr>
              <w:t xml:space="preserve">3. Направить заключение о результатах публичных слушаний в </w:t>
            </w:r>
            <w:r>
              <w:rPr>
                <w:rFonts w:cs="Times New Roman" w:ascii="Times New Roman" w:hAnsi="Times New Roman"/>
                <w:sz w:val="28"/>
                <w:u w:val="none"/>
              </w:rPr>
              <w:t>Совет депутатов Ровеньского муниципального округа.</w:t>
            </w:r>
          </w:p>
          <w:p>
            <w:pPr>
              <w:pStyle w:val="Normal"/>
              <w:spacing w:lineRule="auto" w:line="240" w:before="0" w:after="0"/>
              <w:ind w:firstLine="709" w:left="0" w:righ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(орган, принявший решение о назначении публичных слушаний)</w:t>
            </w:r>
          </w:p>
          <w:p>
            <w:pPr>
              <w:pStyle w:val="Normal"/>
              <w:spacing w:lineRule="auto" w:line="240" w:before="0" w:after="0"/>
              <w:ind w:firstLine="709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</w:rPr>
              <w:t xml:space="preserve">4. Опубликовать настоящее заключение о результатах публичных слушаний в газете </w:t>
            </w:r>
            <w:r>
              <w:rPr>
                <w:rFonts w:cs="Times New Roman" w:ascii="Times New Roman" w:hAnsi="Times New Roman"/>
                <w:sz w:val="28"/>
                <w:lang w:val="ru-RU"/>
              </w:rPr>
              <w:t>«Ровеньская нива»</w:t>
            </w:r>
            <w:r>
              <w:rPr>
                <w:rFonts w:cs="Times New Roman" w:ascii="Times New Roman" w:hAnsi="Times New Roman"/>
                <w:sz w:val="28"/>
              </w:rPr>
              <w:t xml:space="preserve"> и </w:t>
            </w:r>
            <w:r>
              <w:rPr>
                <w:rFonts w:cs="Times New Roman" w:ascii="Times New Roman" w:hAnsi="Times New Roman"/>
                <w:sz w:val="28"/>
                <w:lang w:val="ru-RU"/>
              </w:rPr>
              <w:t xml:space="preserve">сетевом издании «Ровеньская нива», </w:t>
            </w:r>
            <w:r>
              <w:rPr>
                <w:rFonts w:cs="Times New Roman" w:ascii="Times New Roman" w:hAnsi="Times New Roman"/>
                <w:sz w:val="28"/>
              </w:rPr>
              <w:t xml:space="preserve">разместить на официальном сайте органов местного самоуправления в информационно-телекоммуникационной сети «Интернет»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(</w:t>
            </w: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sz w:val="28"/>
                </w:rPr>
                <w:t>https://rovenkiadm.gosuslugi.ru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)</w:t>
            </w:r>
            <w:r>
              <w:rPr>
                <w:rFonts w:cs="Times New Roman" w:ascii="Times New Roman" w:hAnsi="Times New Roman"/>
                <w:sz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  <w:tr>
        <w:trPr/>
        <w:tc>
          <w:tcPr>
            <w:tcW w:w="4392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685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В.А.Некрасов</w:t>
            </w:r>
          </w:p>
        </w:tc>
      </w:tr>
      <w:tr>
        <w:trPr/>
        <w:tc>
          <w:tcPr>
            <w:tcW w:w="4392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85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392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Секретарь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685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И.Г.Ивасив</w:t>
            </w:r>
          </w:p>
        </w:tc>
      </w:tr>
      <w:tr>
        <w:trPr/>
        <w:tc>
          <w:tcPr>
            <w:tcW w:w="4392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85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bidi w:val="0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>
      <w:vertAlign w:val="superscript"/>
    </w:rPr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lef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left="0" w:right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left="0" w:right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left="0" w:right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left="0" w:right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left="0" w:right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left="0" w:right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user18"/>
    <w:pPr>
      <w:ind w:hanging="0" w:left="0" w:right="0"/>
    </w:pPr>
    <w:rPr/>
  </w:style>
  <w:style w:type="paragraph" w:styleId="Index1">
    <w:name w:val="index 1"/>
    <w:basedOn w:val="user19"/>
    <w:pPr>
      <w:ind w:hanging="0" w:left="0" w:right="0"/>
    </w:pPr>
    <w:rPr/>
  </w:style>
  <w:style w:type="paragraph" w:styleId="Index2">
    <w:name w:val="index 2"/>
    <w:basedOn w:val="user19"/>
    <w:pPr>
      <w:ind w:hanging="0" w:left="0" w:right="0"/>
    </w:pPr>
    <w:rPr/>
  </w:style>
  <w:style w:type="paragraph" w:styleId="Index3">
    <w:name w:val="index 3"/>
    <w:basedOn w:val="user19"/>
    <w:pPr>
      <w:ind w:hanging="0" w:left="0" w:right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left="0" w:right="0"/>
    </w:pPr>
    <w:rPr/>
  </w:style>
  <w:style w:type="paragraph" w:styleId="TOCHeading">
    <w:name w:val="TOC Heading"/>
    <w:basedOn w:val="user18"/>
    <w:next w:val="TOC1"/>
    <w:qFormat/>
    <w:pPr>
      <w:ind w:hanging="0" w:left="0" w:right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5">
    <w:name w:val="Заголовок списка объектов (user)"/>
    <w:basedOn w:val="user18"/>
    <w:qFormat/>
    <w:pPr>
      <w:ind w:hanging="0" w:left="0" w:right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6">
    <w:name w:val="Заголовок списка таблиц (user)"/>
    <w:basedOn w:val="user18"/>
    <w:qFormat/>
    <w:pPr>
      <w:ind w:hanging="0" w:left="0" w:right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user18"/>
    <w:pPr>
      <w:ind w:hanging="0" w:left="0" w:right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7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28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9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30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user31">
    <w:name w:val="Содержимое таблицы (user)"/>
    <w:basedOn w:val="Normal"/>
    <w:qFormat/>
    <w:pPr/>
    <w:rPr/>
  </w:style>
  <w:style w:type="paragraph" w:styleId="user32">
    <w:name w:val="Заголовок таблицы (user)"/>
    <w:basedOn w:val="user31"/>
    <w:qFormat/>
    <w:pPr>
      <w:jc w:val="center"/>
    </w:pPr>
    <w:rPr>
      <w:b/>
    </w:rPr>
  </w:style>
  <w:style w:type="paragraph" w:styleId="user33">
    <w:name w:val="Иллюстрация (user)"/>
    <w:basedOn w:val="Caption"/>
    <w:qFormat/>
    <w:pPr/>
    <w:rPr/>
  </w:style>
  <w:style w:type="paragraph" w:styleId="user34">
    <w:name w:val="Таблица (user)"/>
    <w:basedOn w:val="Caption"/>
    <w:qFormat/>
    <w:pPr/>
    <w:rPr/>
  </w:style>
  <w:style w:type="paragraph" w:styleId="user35">
    <w:name w:val="Текст (user)"/>
    <w:basedOn w:val="Caption"/>
    <w:qFormat/>
    <w:pPr/>
    <w:rPr/>
  </w:style>
  <w:style w:type="paragraph" w:styleId="user36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user37">
    <w:name w:val="Рисунок (user)"/>
    <w:basedOn w:val="Caption"/>
    <w:qFormat/>
    <w:pPr/>
    <w:rPr/>
  </w:style>
  <w:style w:type="paragraph" w:styleId="user38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39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0">
    <w:name w:val="Содержимое списка (user)"/>
    <w:basedOn w:val="Normal"/>
    <w:qFormat/>
    <w:pPr>
      <w:ind w:hanging="0" w:left="0" w:right="0"/>
    </w:pPr>
    <w:rPr/>
  </w:style>
  <w:style w:type="paragraph" w:styleId="user41">
    <w:name w:val="Заголовок списка (user)"/>
    <w:basedOn w:val="Normal"/>
    <w:next w:val="user40"/>
    <w:qFormat/>
    <w:pPr>
      <w:ind w:hanging="0" w:left="0" w:right="0"/>
    </w:pPr>
    <w:rPr/>
  </w:style>
  <w:style w:type="paragraph" w:styleId="Style9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10">
    <w:name w:val="Исполнитель документа"/>
    <w:basedOn w:val="Normal"/>
    <w:qFormat/>
    <w:pPr>
      <w:jc w:val="left"/>
    </w:pPr>
    <w:rPr>
      <w:sz w:val="24"/>
    </w:rPr>
  </w:style>
  <w:style w:type="paragraph" w:styleId="user42">
    <w:name w:val="Заголовок списка иллюстраций (user)"/>
    <w:basedOn w:val="user18"/>
    <w:qFormat/>
    <w:pPr>
      <w:suppressLineNumbers/>
      <w:ind w:hanging="0" w:left="0" w:right="0"/>
      <w:jc w:val="center"/>
    </w:pPr>
    <w:rPr/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Times New Roman" w:cs="Calibri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2"/>
      <w:position w:val="0"/>
      <w:sz w:val="22"/>
      <w:sz w:val="22"/>
      <w:szCs w:val="20"/>
      <w:u w:val="none"/>
      <w:vertAlign w:val="baseline"/>
      <w:lang w:val="ru-RU" w:eastAsia="ru-RU" w:bidi="ar-SA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2"/>
      <w:position w:val="0"/>
      <w:sz w:val="22"/>
      <w:sz w:val="22"/>
      <w:szCs w:val="20"/>
      <w:u w:val="none"/>
      <w:vertAlign w:val="baseline"/>
      <w:lang w:val="ru-RU" w:eastAsia="ru-RU" w:bidi="ar-SA"/>
    </w:rPr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3">
    <w:name w:val="Маркированный • (user)"/>
    <w:qFormat/>
  </w:style>
  <w:style w:type="numbering" w:styleId="user44">
    <w:name w:val="Маркированный – (user)"/>
    <w:qFormat/>
  </w:style>
  <w:style w:type="numbering" w:styleId="user45">
    <w:name w:val="Маркированный ☑ (user)"/>
    <w:qFormat/>
  </w:style>
  <w:style w:type="numbering" w:styleId="user46">
    <w:name w:val="Маркированный ➢ (user)"/>
    <w:qFormat/>
  </w:style>
  <w:style w:type="numbering" w:styleId="user47">
    <w:name w:val="Маркированный ✗ (user)"/>
    <w:qFormat/>
  </w:style>
  <w:style w:type="numbering" w:styleId="1">
    <w:name w:val="Нумерованный 1)"/>
    <w:qFormat/>
  </w:style>
  <w:style w:type="numbering" w:styleId="Style11">
    <w:name w:val="Нумерованный а)"/>
    <w:qFormat/>
  </w:style>
  <w:style w:type="numbering" w:styleId="Style12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venkiadm.gosuslugi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LibreOffice/25.2.3.2$Linux_X86_64 LibreOffice_project/520$Build-2</Application>
  <AppVersion>15.0000</AppVersion>
  <Pages>3</Pages>
  <Words>484</Words>
  <Characters>3653</Characters>
  <CharactersWithSpaces>4103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2025-10-24T17:56:29Z</dcterms:created>
  <dc:creator/>
  <dc:description/>
  <dc:language>ru-RU</dc:language>
  <cp:lastModifiedBy/>
  <cp:lastPrinted>2025-10-28T15:56:10Z</cp:lastPrinted>
  <dcterms:modified xsi:type="dcterms:W3CDTF">2025-10-29T09:55:49Z</dcterms:modified>
  <cp:revision>18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