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42A6F">
      <w:pPr>
        <w:jc w:val="center"/>
      </w:pPr>
      <w:r>
        <w:rPr>
          <w:sz w:val="32"/>
          <w:szCs w:val="32"/>
        </w:rPr>
        <w:t>Р О С С И Й С К А Я   Ф Е Д Е Р А Ц И Я</w:t>
      </w:r>
    </w:p>
    <w:p w:rsidR="00000000" w:rsidRDefault="00A42A6F">
      <w:pPr>
        <w:jc w:val="center"/>
      </w:pPr>
      <w:r>
        <w:rPr>
          <w:sz w:val="32"/>
          <w:szCs w:val="32"/>
        </w:rPr>
        <w:t>Б Е Л Г О Р О Д С К А Я    О Б Л А С Т Ь</w:t>
      </w:r>
    </w:p>
    <w:p w:rsidR="00000000" w:rsidRDefault="00A42A6F">
      <w:pPr>
        <w:jc w:val="center"/>
        <w:rPr>
          <w:b/>
          <w:sz w:val="16"/>
          <w:szCs w:val="16"/>
        </w:rPr>
      </w:pPr>
    </w:p>
    <w:p w:rsidR="00000000" w:rsidRDefault="00A42A6F">
      <w:pPr>
        <w:jc w:val="center"/>
        <w:rPr>
          <w:b/>
          <w:sz w:val="16"/>
          <w:szCs w:val="16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85pt;height:61.8pt" filled="t">
            <v:fill color2="black"/>
            <v:imagedata r:id="rId5" o:title="" croptop="-35f" cropbottom="-35f" cropleft="-58f" cropright="-58f"/>
          </v:shape>
        </w:pict>
      </w:r>
    </w:p>
    <w:p w:rsidR="00000000" w:rsidRDefault="00A42A6F">
      <w:pPr>
        <w:jc w:val="center"/>
        <w:rPr>
          <w:b/>
          <w:sz w:val="16"/>
          <w:szCs w:val="16"/>
        </w:rPr>
      </w:pPr>
    </w:p>
    <w:p w:rsidR="00000000" w:rsidRDefault="00A42A6F">
      <w:pPr>
        <w:jc w:val="center"/>
      </w:pPr>
      <w:r>
        <w:rPr>
          <w:sz w:val="28"/>
          <w:szCs w:val="28"/>
        </w:rPr>
        <w:t>МУНИЦИПАЛЬНЫЙ СОВЕТ МУНИЦИПАЛЬНОГО РАЙОНА</w:t>
      </w:r>
    </w:p>
    <w:p w:rsidR="00000000" w:rsidRDefault="00A42A6F">
      <w:pPr>
        <w:jc w:val="center"/>
      </w:pPr>
      <w:r>
        <w:rPr>
          <w:sz w:val="28"/>
          <w:szCs w:val="28"/>
        </w:rPr>
        <w:t>«РОВЕНЬСКИЙ РАЙОН»</w:t>
      </w:r>
    </w:p>
    <w:p w:rsidR="00000000" w:rsidRDefault="00A42A6F">
      <w:pPr>
        <w:jc w:val="center"/>
      </w:pPr>
      <w:r>
        <w:rPr>
          <w:sz w:val="28"/>
          <w:szCs w:val="28"/>
        </w:rPr>
        <w:t>ТРЕТЬЕГО СОЗЫВА</w:t>
      </w:r>
    </w:p>
    <w:p w:rsidR="00000000" w:rsidRDefault="00A42A6F">
      <w:pPr>
        <w:jc w:val="center"/>
        <w:rPr>
          <w:sz w:val="28"/>
          <w:szCs w:val="28"/>
        </w:rPr>
      </w:pPr>
    </w:p>
    <w:p w:rsidR="00000000" w:rsidRDefault="00A42A6F">
      <w:pPr>
        <w:jc w:val="center"/>
        <w:rPr>
          <w:sz w:val="28"/>
          <w:szCs w:val="28"/>
        </w:rPr>
      </w:pPr>
      <w:bookmarkStart w:id="0" w:name="_GoBack"/>
      <w:bookmarkEnd w:id="0"/>
    </w:p>
    <w:p w:rsidR="00000000" w:rsidRDefault="00A42A6F">
      <w:pPr>
        <w:jc w:val="center"/>
      </w:pPr>
      <w:r>
        <w:rPr>
          <w:b/>
          <w:sz w:val="28"/>
          <w:szCs w:val="28"/>
        </w:rPr>
        <w:t xml:space="preserve">Р Е Ш Е Н И Е                     </w:t>
      </w:r>
    </w:p>
    <w:p w:rsidR="00000000" w:rsidRDefault="00A42A6F">
      <w:pPr>
        <w:jc w:val="center"/>
        <w:rPr>
          <w:b/>
          <w:sz w:val="28"/>
          <w:szCs w:val="28"/>
        </w:rPr>
      </w:pPr>
    </w:p>
    <w:p w:rsidR="00000000" w:rsidRDefault="00A42A6F">
      <w:pPr>
        <w:jc w:val="center"/>
        <w:rPr>
          <w:b/>
          <w:sz w:val="28"/>
          <w:szCs w:val="28"/>
        </w:rPr>
      </w:pPr>
    </w:p>
    <w:p w:rsidR="00000000" w:rsidRDefault="00A42A6F">
      <w:pPr>
        <w:pStyle w:val="a4"/>
        <w:jc w:val="left"/>
      </w:pPr>
      <w:r>
        <w:t>22 ноября 2019г.</w:t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rPr>
          <w:b/>
        </w:rPr>
        <w:t xml:space="preserve">   </w:t>
      </w:r>
      <w:r>
        <w:rPr>
          <w:b/>
        </w:rPr>
        <w:tab/>
        <w:t xml:space="preserve">                           </w:t>
      </w:r>
      <w:r>
        <w:rPr>
          <w:b/>
        </w:rPr>
        <w:t xml:space="preserve">         № </w:t>
      </w:r>
      <w:r>
        <w:rPr>
          <w:b/>
        </w:rPr>
        <w:t>15/133</w:t>
      </w:r>
    </w:p>
    <w:p w:rsidR="00000000" w:rsidRDefault="00A42A6F">
      <w:pPr>
        <w:pStyle w:val="a4"/>
        <w:jc w:val="left"/>
      </w:pPr>
      <w:r>
        <w:rPr>
          <w:sz w:val="20"/>
        </w:rPr>
        <w:t xml:space="preserve">         </w:t>
      </w:r>
    </w:p>
    <w:p w:rsidR="00000000" w:rsidRDefault="00A42A6F">
      <w:pPr>
        <w:pStyle w:val="ConsPlusTitle"/>
        <w:jc w:val="center"/>
        <w:rPr>
          <w:sz w:val="20"/>
          <w:szCs w:val="20"/>
        </w:rPr>
      </w:pPr>
    </w:p>
    <w:p w:rsidR="00000000" w:rsidRDefault="00A42A6F">
      <w:pPr>
        <w:pStyle w:val="ConsPlusTitle"/>
        <w:jc w:val="center"/>
        <w:rPr>
          <w:sz w:val="20"/>
          <w:szCs w:val="20"/>
        </w:rPr>
      </w:pPr>
    </w:p>
    <w:p w:rsidR="00000000" w:rsidRDefault="00A42A6F">
      <w:pPr>
        <w:ind w:right="4860"/>
        <w:jc w:val="both"/>
      </w:pPr>
      <w:r>
        <w:rPr>
          <w:b/>
          <w:sz w:val="28"/>
          <w:szCs w:val="28"/>
        </w:rPr>
        <w:t>О назначении публичных слушаний по проекту решения «О местном бюджете Ровеньского района на 2020 год и плановый период 2021 и 2022 годов»</w:t>
      </w:r>
    </w:p>
    <w:p w:rsidR="00000000" w:rsidRDefault="00A42A6F">
      <w:pPr>
        <w:pStyle w:val="ConsPlusTitle"/>
        <w:jc w:val="both"/>
        <w:rPr>
          <w:b w:val="0"/>
          <w:sz w:val="20"/>
          <w:szCs w:val="20"/>
        </w:rPr>
      </w:pPr>
    </w:p>
    <w:p w:rsidR="00000000" w:rsidRDefault="00A42A6F">
      <w:pPr>
        <w:pStyle w:val="ConsPlusTitle"/>
        <w:jc w:val="both"/>
        <w:rPr>
          <w:b w:val="0"/>
          <w:sz w:val="20"/>
          <w:szCs w:val="20"/>
        </w:rPr>
      </w:pPr>
    </w:p>
    <w:p w:rsidR="00000000" w:rsidRDefault="00A42A6F">
      <w:pPr>
        <w:jc w:val="both"/>
        <w:rPr>
          <w:sz w:val="20"/>
          <w:szCs w:val="20"/>
        </w:rPr>
      </w:pPr>
    </w:p>
    <w:p w:rsidR="00000000" w:rsidRDefault="00A42A6F">
      <w:pPr>
        <w:ind w:firstLine="708"/>
        <w:jc w:val="both"/>
      </w:pPr>
      <w:r>
        <w:rPr>
          <w:sz w:val="28"/>
          <w:szCs w:val="28"/>
        </w:rPr>
        <w:t>В соответствии с Федеральным законом от 6 октября 2003 года  № 131-ФЗ «Об общих принц</w:t>
      </w:r>
      <w:r>
        <w:rPr>
          <w:sz w:val="28"/>
          <w:szCs w:val="28"/>
        </w:rPr>
        <w:t xml:space="preserve">ипах организации местного самоуправления в Российской Федерации», Уставом Ровеньского района Муниципальный совет Ровеньского района </w:t>
      </w:r>
      <w:r>
        <w:rPr>
          <w:b/>
          <w:sz w:val="28"/>
          <w:szCs w:val="28"/>
        </w:rPr>
        <w:t>р е ш и л</w:t>
      </w:r>
      <w:r>
        <w:rPr>
          <w:sz w:val="28"/>
          <w:szCs w:val="28"/>
        </w:rPr>
        <w:t>:</w:t>
      </w:r>
    </w:p>
    <w:p w:rsidR="00000000" w:rsidRDefault="00A42A6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ind w:left="0" w:firstLine="360"/>
        <w:jc w:val="both"/>
      </w:pPr>
      <w:r>
        <w:rPr>
          <w:sz w:val="28"/>
          <w:szCs w:val="28"/>
        </w:rPr>
        <w:t>Назначить публичные слушания по проекту решения Муниципального совета Ровеньского района «О местном бюджете Ровен</w:t>
      </w:r>
      <w:r>
        <w:rPr>
          <w:sz w:val="28"/>
          <w:szCs w:val="28"/>
        </w:rPr>
        <w:t>ьского района на 2020 год и плановый период 2021 и 2022 годов» на 13 декабря 2019 года.</w:t>
      </w:r>
    </w:p>
    <w:p w:rsidR="00000000" w:rsidRDefault="00A42A6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ind w:left="0" w:firstLine="360"/>
        <w:jc w:val="both"/>
      </w:pPr>
      <w:r>
        <w:rPr>
          <w:sz w:val="28"/>
          <w:szCs w:val="28"/>
        </w:rPr>
        <w:t>Провести публичные слушания в зале администрации муниципального района «Ровеньский район» Белгородской области (п. Ровеньки, ул. Ленина, д.50) 13 декабря 20</w:t>
      </w:r>
      <w:r>
        <w:rPr>
          <w:sz w:val="28"/>
          <w:szCs w:val="28"/>
          <w:lang w:val="en-US"/>
        </w:rPr>
        <w:t>19</w:t>
      </w:r>
      <w:r>
        <w:rPr>
          <w:sz w:val="28"/>
          <w:szCs w:val="28"/>
        </w:rPr>
        <w:t xml:space="preserve"> года в 11</w:t>
      </w:r>
      <w:r>
        <w:rPr>
          <w:sz w:val="28"/>
          <w:szCs w:val="28"/>
        </w:rPr>
        <w:t xml:space="preserve"> часов 00 минут.</w:t>
      </w:r>
    </w:p>
    <w:p w:rsidR="00000000" w:rsidRDefault="00A42A6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ind w:left="0" w:firstLine="360"/>
        <w:jc w:val="both"/>
      </w:pPr>
      <w:r>
        <w:rPr>
          <w:sz w:val="28"/>
          <w:szCs w:val="28"/>
        </w:rPr>
        <w:t>Назначить председательствующим на публичных слушаниях председателя Муниципального совета Ровеньского района Некрасова В.А.</w:t>
      </w:r>
    </w:p>
    <w:p w:rsidR="00000000" w:rsidRDefault="00A42A6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ind w:left="0" w:firstLine="360"/>
        <w:jc w:val="both"/>
      </w:pPr>
      <w:r>
        <w:rPr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:rsidR="00000000" w:rsidRDefault="00A42A6F">
      <w:pPr>
        <w:tabs>
          <w:tab w:val="left" w:pos="0"/>
          <w:tab w:val="left" w:pos="360"/>
        </w:tabs>
        <w:autoSpaceDE w:val="0"/>
        <w:ind w:firstLine="360"/>
        <w:jc w:val="both"/>
      </w:pPr>
      <w:r>
        <w:rPr>
          <w:sz w:val="28"/>
          <w:szCs w:val="28"/>
        </w:rPr>
        <w:t>- Брежнева Е.В. – заместитель пр</w:t>
      </w:r>
      <w:r>
        <w:rPr>
          <w:sz w:val="28"/>
          <w:szCs w:val="28"/>
        </w:rPr>
        <w:t>едседателя комиссии по экономическому развитию, бюджету и налогам Муниципального совета Ровеньского района;</w:t>
      </w:r>
    </w:p>
    <w:p w:rsidR="00000000" w:rsidRDefault="00A42A6F">
      <w:pPr>
        <w:tabs>
          <w:tab w:val="left" w:pos="0"/>
          <w:tab w:val="left" w:pos="360"/>
        </w:tabs>
        <w:autoSpaceDE w:val="0"/>
        <w:ind w:firstLine="360"/>
        <w:jc w:val="both"/>
      </w:pPr>
      <w:r>
        <w:rPr>
          <w:sz w:val="28"/>
          <w:szCs w:val="28"/>
        </w:rPr>
        <w:t>- Некрасов В.А. - председатель комиссии по социально-культурному развитию Муниципального совета Ровеньского района;</w:t>
      </w:r>
    </w:p>
    <w:p w:rsidR="00000000" w:rsidRDefault="00A42A6F">
      <w:pPr>
        <w:tabs>
          <w:tab w:val="left" w:pos="0"/>
          <w:tab w:val="left" w:pos="360"/>
        </w:tabs>
        <w:autoSpaceDE w:val="0"/>
        <w:ind w:firstLine="360"/>
        <w:jc w:val="both"/>
      </w:pPr>
      <w:r>
        <w:rPr>
          <w:sz w:val="28"/>
          <w:szCs w:val="28"/>
        </w:rPr>
        <w:lastRenderedPageBreak/>
        <w:t>- Подобная М.В. – первый замести</w:t>
      </w:r>
      <w:r>
        <w:rPr>
          <w:sz w:val="28"/>
          <w:szCs w:val="28"/>
        </w:rPr>
        <w:t>тель главы администрации Ровеньского района по экономике – начальник управления финансов и бюджетной политики администрации Ровеньского района.</w:t>
      </w:r>
    </w:p>
    <w:p w:rsidR="00000000" w:rsidRDefault="00A42A6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ind w:left="0" w:firstLine="360"/>
        <w:jc w:val="both"/>
      </w:pPr>
      <w:r>
        <w:rPr>
          <w:sz w:val="28"/>
          <w:szCs w:val="28"/>
        </w:rPr>
        <w:t>Поручить членам рабочей группы предпринять меры по созданию необходимых условий для проведения публичных слушани</w:t>
      </w:r>
      <w:r>
        <w:rPr>
          <w:sz w:val="28"/>
          <w:szCs w:val="28"/>
        </w:rPr>
        <w:t>й по проекту решения Муниципального совета Ровеньского района «О местном бюджете Ровеньского района на 2020 год и плановый период 2021 и 2022 годов»</w:t>
      </w:r>
    </w:p>
    <w:p w:rsidR="00000000" w:rsidRDefault="00A42A6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ind w:left="0" w:firstLine="360"/>
        <w:jc w:val="both"/>
      </w:pPr>
      <w:r>
        <w:rPr>
          <w:sz w:val="28"/>
          <w:szCs w:val="28"/>
        </w:rPr>
        <w:t>Опубликовать настоящее решение, а так же проект решения «О местном бюджете Ровеньского района на 2020 год и</w:t>
      </w:r>
      <w:r>
        <w:rPr>
          <w:sz w:val="28"/>
          <w:szCs w:val="28"/>
        </w:rPr>
        <w:t xml:space="preserve"> плановый период 2021 и 2022 годов» в газете «Ровеньская нива».</w:t>
      </w:r>
    </w:p>
    <w:p w:rsidR="00000000" w:rsidRDefault="00A42A6F">
      <w:pPr>
        <w:jc w:val="both"/>
        <w:rPr>
          <w:sz w:val="20"/>
          <w:szCs w:val="20"/>
        </w:rPr>
      </w:pPr>
    </w:p>
    <w:p w:rsidR="00000000" w:rsidRDefault="00A42A6F">
      <w:pPr>
        <w:jc w:val="both"/>
        <w:rPr>
          <w:sz w:val="20"/>
          <w:szCs w:val="20"/>
        </w:rPr>
      </w:pPr>
    </w:p>
    <w:p w:rsidR="00000000" w:rsidRDefault="00A42A6F">
      <w:pPr>
        <w:jc w:val="both"/>
        <w:rPr>
          <w:sz w:val="20"/>
          <w:szCs w:val="20"/>
        </w:rPr>
      </w:pPr>
    </w:p>
    <w:p w:rsidR="00000000" w:rsidRDefault="00A42A6F">
      <w:pPr>
        <w:jc w:val="both"/>
      </w:pPr>
      <w:r>
        <w:rPr>
          <w:b/>
          <w:sz w:val="28"/>
          <w:szCs w:val="28"/>
        </w:rPr>
        <w:t>Председатель Муниципального совета</w:t>
      </w:r>
    </w:p>
    <w:p w:rsidR="00000000" w:rsidRDefault="00A42A6F">
      <w:pPr>
        <w:ind w:firstLine="708"/>
        <w:jc w:val="both"/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Ровеньского района                                                             В.</w:t>
      </w:r>
      <w:r>
        <w:rPr>
          <w:b/>
          <w:sz w:val="28"/>
          <w:szCs w:val="28"/>
        </w:rPr>
        <w:t xml:space="preserve">А. </w:t>
      </w:r>
      <w:r>
        <w:rPr>
          <w:b/>
          <w:sz w:val="28"/>
          <w:szCs w:val="28"/>
        </w:rPr>
        <w:t>Некрасов</w:t>
      </w:r>
    </w:p>
    <w:sectPr w:rsidR="00000000">
      <w:pgSz w:w="11906" w:h="16838"/>
      <w:pgMar w:top="899" w:right="746" w:bottom="899" w:left="14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A6F"/>
    <w:rsid w:val="00A4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7CFA641-8D29-41A5-86AD-4614A927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  <w:szCs w:val="2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jc w:val="center"/>
    </w:pPr>
    <w:rPr>
      <w:sz w:val="28"/>
      <w:szCs w:val="20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zh-CN"/>
    </w:rPr>
  </w:style>
  <w:style w:type="paragraph" w:customStyle="1" w:styleId="a7">
    <w:name w:val="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">
    <w:name w:val=" Знак Char Знак Знак Знак Знак Знак Знак Знак"/>
    <w:basedOn w:val="a"/>
    <w:pPr>
      <w:tabs>
        <w:tab w:val="left" w:pos="360"/>
      </w:tabs>
      <w:spacing w:before="280" w:after="280" w:line="240" w:lineRule="exact"/>
      <w:jc w:val="both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subject/>
  <dc:creator>Назаренко</dc:creator>
  <cp:keywords/>
  <cp:lastModifiedBy>Operator</cp:lastModifiedBy>
  <cp:revision>2</cp:revision>
  <cp:lastPrinted>2019-11-25T05:16:00Z</cp:lastPrinted>
  <dcterms:created xsi:type="dcterms:W3CDTF">2019-11-27T11:43:00Z</dcterms:created>
  <dcterms:modified xsi:type="dcterms:W3CDTF">2019-11-27T11:43:00Z</dcterms:modified>
</cp:coreProperties>
</file>