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1F" w:rsidRDefault="007D040F">
      <w:pPr>
        <w:jc w:val="center"/>
        <w:rPr>
          <w:rFonts w:ascii="Times New Roman" w:hAnsi="Times New Roman"/>
          <w:sz w:val="28"/>
          <w:szCs w:val="28"/>
        </w:rPr>
      </w:pPr>
      <w:r w:rsidRPr="007D040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7D040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11" o:title=""/>
            <v:path textboxrect="0,0,0,0"/>
          </v:shape>
        </w:pict>
      </w:r>
    </w:p>
    <w:p w:rsidR="0064211F" w:rsidRDefault="00CD06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 </w:t>
      </w:r>
    </w:p>
    <w:p w:rsidR="0064211F" w:rsidRDefault="00CD06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РОВЕНЬСКОГО МУНИЦИПАЛЬНОГО ОКРУГА</w:t>
      </w:r>
    </w:p>
    <w:p w:rsidR="0064211F" w:rsidRDefault="00CD06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БЕЛГОРОДСКОЙ ОБЛАСТИ </w:t>
      </w:r>
    </w:p>
    <w:p w:rsidR="0064211F" w:rsidRPr="000E5820" w:rsidRDefault="0064211F">
      <w:pPr>
        <w:rPr>
          <w:rFonts w:ascii="Times New Roman" w:hAnsi="Times New Roman"/>
          <w:sz w:val="28"/>
          <w:szCs w:val="28"/>
        </w:rPr>
      </w:pPr>
    </w:p>
    <w:p w:rsidR="0064211F" w:rsidRPr="000E5820" w:rsidRDefault="0064211F">
      <w:pPr>
        <w:jc w:val="center"/>
        <w:rPr>
          <w:rFonts w:ascii="Times New Roman" w:eastAsia="Times New Roman" w:hAnsi="Times New Roman"/>
          <w:spacing w:val="20"/>
          <w:sz w:val="28"/>
          <w:szCs w:val="28"/>
        </w:rPr>
      </w:pPr>
    </w:p>
    <w:p w:rsidR="0064211F" w:rsidRDefault="00CD06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64211F" w:rsidRPr="000E5820" w:rsidRDefault="0064211F">
      <w:pPr>
        <w:jc w:val="center"/>
        <w:rPr>
          <w:rFonts w:ascii="Times New Roman" w:hAnsi="Times New Roman"/>
          <w:sz w:val="28"/>
          <w:szCs w:val="28"/>
        </w:rPr>
      </w:pPr>
    </w:p>
    <w:p w:rsidR="0064211F" w:rsidRPr="000E5820" w:rsidRDefault="0064211F">
      <w:pPr>
        <w:jc w:val="center"/>
        <w:rPr>
          <w:rFonts w:ascii="Times New Roman" w:hAnsi="Times New Roman"/>
          <w:sz w:val="28"/>
          <w:szCs w:val="28"/>
        </w:rPr>
      </w:pPr>
    </w:p>
    <w:p w:rsidR="0064211F" w:rsidRDefault="000E5820" w:rsidP="000E5820">
      <w:pPr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«03» июня 2026 года</w:t>
      </w:r>
      <w:r w:rsidR="00CD06BA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CD06BA">
        <w:rPr>
          <w:rFonts w:ascii="Times New Roman" w:hAnsi="Times New Roman"/>
          <w:sz w:val="28"/>
          <w:szCs w:val="28"/>
        </w:rPr>
        <w:t xml:space="preserve">   №</w:t>
      </w:r>
      <w:r>
        <w:rPr>
          <w:rFonts w:ascii="Times New Roman" w:hAnsi="Times New Roman"/>
          <w:sz w:val="28"/>
          <w:szCs w:val="28"/>
        </w:rPr>
        <w:t>594</w:t>
      </w:r>
    </w:p>
    <w:p w:rsidR="0064211F" w:rsidRDefault="0064211F">
      <w:pPr>
        <w:ind w:right="4855"/>
        <w:jc w:val="both"/>
        <w:rPr>
          <w:rFonts w:ascii="Times New Roman" w:hAnsi="Times New Roman"/>
          <w:sz w:val="28"/>
          <w:szCs w:val="28"/>
        </w:rPr>
      </w:pPr>
    </w:p>
    <w:p w:rsidR="0064211F" w:rsidRDefault="0064211F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64211F" w:rsidRDefault="0064211F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64211F" w:rsidRPr="00E41FED" w:rsidRDefault="00B91E70">
      <w:pPr>
        <w:ind w:left="20"/>
        <w:jc w:val="center"/>
        <w:rPr>
          <w:rStyle w:val="82"/>
          <w:rFonts w:eastAsiaTheme="minorHAnsi"/>
          <w:bCs w:val="0"/>
          <w:color w:val="auto"/>
        </w:rPr>
      </w:pPr>
      <w:proofErr w:type="gramStart"/>
      <w:r w:rsidRPr="00E41FED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Ровеньского муниципального округа от 24 апреля 2026 года №417 «</w:t>
      </w:r>
      <w:r w:rsidR="00CD06BA" w:rsidRPr="00E41FED">
        <w:rPr>
          <w:rFonts w:ascii="Times New Roman" w:hAnsi="Times New Roman"/>
          <w:b/>
          <w:bCs/>
          <w:sz w:val="28"/>
          <w:szCs w:val="28"/>
        </w:rPr>
        <w:t>Об утверждении Порядка</w:t>
      </w:r>
      <w:r w:rsidR="00CD06BA" w:rsidRPr="00E41FED">
        <w:rPr>
          <w:rFonts w:ascii="Times New Roman" w:eastAsiaTheme="minorHAnsi" w:hAnsi="Times New Roman"/>
          <w:sz w:val="28"/>
          <w:szCs w:val="28"/>
        </w:rPr>
        <w:t xml:space="preserve"> </w:t>
      </w:r>
      <w:r w:rsidR="00CD06BA" w:rsidRPr="00E41FED">
        <w:rPr>
          <w:rStyle w:val="82"/>
          <w:rFonts w:eastAsiaTheme="minorHAnsi"/>
          <w:color w:val="auto"/>
        </w:rPr>
        <w:t>предоставления меры поддержки по зачислению в первоочередном порядке и освобождению от платы, взимаемой с родителей (законных представителей),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 Ровеньского муниципального округа, реализующих образовательные программы</w:t>
      </w:r>
      <w:proofErr w:type="gramEnd"/>
      <w:r w:rsidR="00CD06BA" w:rsidRPr="00E41FED">
        <w:rPr>
          <w:rStyle w:val="82"/>
          <w:rFonts w:eastAsiaTheme="minorHAnsi"/>
          <w:color w:val="auto"/>
        </w:rPr>
        <w:t xml:space="preserve">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  <w:r w:rsidRPr="00E41FED">
        <w:rPr>
          <w:rStyle w:val="82"/>
          <w:rFonts w:eastAsiaTheme="minorHAnsi"/>
          <w:color w:val="auto"/>
        </w:rPr>
        <w:t>»</w:t>
      </w:r>
    </w:p>
    <w:p w:rsidR="0064211F" w:rsidRPr="000E5820" w:rsidRDefault="0064211F">
      <w:pPr>
        <w:tabs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C80B23" w:rsidRPr="000E5820" w:rsidRDefault="00C80B23">
      <w:pPr>
        <w:tabs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C80B23" w:rsidRPr="000E5820" w:rsidRDefault="00C80B23">
      <w:pPr>
        <w:tabs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64211F" w:rsidRDefault="00CD06BA">
      <w:pPr>
        <w:spacing w:line="288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В соответствии с постановлением Правительства Белгородской области  №679-пп от 28 декабря 2024 года «О реализации в Белгородской области Единого стандарта региональных мер поддержки участников специальной военной операции и членов их семей», руководствуясь Стандартом предоставления 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представителе Президента Российской Федерации в Центральном федеральном округе от 26 мая 2025 года, </w:t>
      </w:r>
      <w:r>
        <w:rPr>
          <w:rFonts w:ascii="Times New Roman" w:eastAsiaTheme="minorHAnsi" w:hAnsi="Times New Roman"/>
          <w:sz w:val="28"/>
        </w:rPr>
        <w:t>постановлением Администрации Ровеньского муниципального округа от 19 декабря 2025г. №136 «</w:t>
      </w:r>
      <w:r>
        <w:rPr>
          <w:rFonts w:ascii="Times New Roman" w:eastAsiaTheme="minorHAnsi" w:hAnsi="Times New Roman"/>
          <w:sz w:val="28"/>
          <w:szCs w:val="27"/>
          <w:lang w:eastAsia="ru-RU"/>
        </w:rPr>
        <w:t xml:space="preserve">О дополнительных  мерах </w:t>
      </w:r>
      <w:r>
        <w:rPr>
          <w:rFonts w:ascii="Times New Roman" w:eastAsiaTheme="minorHAnsi" w:hAnsi="Times New Roman"/>
          <w:sz w:val="28"/>
          <w:szCs w:val="27"/>
        </w:rPr>
        <w:t xml:space="preserve"> поддержки участников специальной военной операции и членов их семей на территории Ровеньского муниципального округа Белгородской области», н</w:t>
      </w:r>
      <w:r>
        <w:rPr>
          <w:rFonts w:ascii="Times New Roman" w:hAnsi="Times New Roman"/>
          <w:sz w:val="28"/>
          <w:szCs w:val="27"/>
        </w:rPr>
        <w:t>а основании поручения Министра обороны Российской Федерации Белоусова А.Р. по итогам</w:t>
      </w:r>
      <w:proofErr w:type="gramEnd"/>
      <w:r>
        <w:rPr>
          <w:rFonts w:ascii="Times New Roman" w:hAnsi="Times New Roman"/>
          <w:sz w:val="28"/>
          <w:szCs w:val="27"/>
        </w:rPr>
        <w:t xml:space="preserve"> </w:t>
      </w:r>
      <w:proofErr w:type="gramStart"/>
      <w:r>
        <w:rPr>
          <w:rFonts w:ascii="Times New Roman" w:hAnsi="Times New Roman"/>
          <w:sz w:val="28"/>
          <w:szCs w:val="27"/>
        </w:rPr>
        <w:lastRenderedPageBreak/>
        <w:t>селекторного совещания 14 ноября 2025 года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, Администрация Ровеньского муниципального округа 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постановляет: </w:t>
      </w:r>
    </w:p>
    <w:p w:rsidR="0064211F" w:rsidRDefault="00CD06BA">
      <w:pPr>
        <w:ind w:firstLine="709"/>
        <w:jc w:val="both"/>
        <w:rPr>
          <w:rStyle w:val="82"/>
          <w:rFonts w:eastAsiaTheme="minorHAnsi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proofErr w:type="gramStart"/>
      <w:r w:rsidR="00B91E70" w:rsidRPr="00E41FED">
        <w:rPr>
          <w:rFonts w:ascii="Times New Roman" w:eastAsiaTheme="minorHAnsi" w:hAnsi="Times New Roman"/>
          <w:sz w:val="28"/>
          <w:szCs w:val="28"/>
        </w:rPr>
        <w:t>Внести изменения в</w:t>
      </w:r>
      <w:r w:rsidRPr="00E41FED">
        <w:rPr>
          <w:rFonts w:ascii="Times New Roman" w:eastAsiaTheme="minorHAnsi" w:hAnsi="Times New Roman"/>
          <w:sz w:val="28"/>
          <w:szCs w:val="28"/>
        </w:rPr>
        <w:t xml:space="preserve"> Порядок </w:t>
      </w:r>
      <w:r w:rsidRPr="00E41FED">
        <w:rPr>
          <w:rStyle w:val="82"/>
          <w:rFonts w:eastAsiaTheme="minorHAnsi"/>
          <w:b w:val="0"/>
          <w:color w:val="auto"/>
        </w:rPr>
        <w:t>предоставления меры поддержки по зачислению в первоочередном порядке и освобождению от платы, взимаемой с родителей (законных представителей)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 (в том числе в случае гибели</w:t>
      </w:r>
      <w:proofErr w:type="gramEnd"/>
      <w:r w:rsidRPr="00E41FED">
        <w:rPr>
          <w:rStyle w:val="82"/>
          <w:rFonts w:eastAsiaTheme="minorHAnsi"/>
          <w:b w:val="0"/>
          <w:color w:val="auto"/>
        </w:rPr>
        <w:t xml:space="preserve"> (</w:t>
      </w:r>
      <w:proofErr w:type="gramStart"/>
      <w:r w:rsidRPr="00E41FED">
        <w:rPr>
          <w:rStyle w:val="82"/>
          <w:rFonts w:eastAsiaTheme="minorHAnsi"/>
          <w:b w:val="0"/>
          <w:color w:val="auto"/>
        </w:rPr>
        <w:t>смерти) участников специальной военной операции)</w:t>
      </w:r>
      <w:r w:rsidRPr="00E41FED">
        <w:rPr>
          <w:rFonts w:ascii="Times New Roman" w:hAnsi="Times New Roman"/>
          <w:sz w:val="28"/>
          <w:szCs w:val="28"/>
        </w:rPr>
        <w:t xml:space="preserve"> </w:t>
      </w:r>
      <w:r w:rsidR="00B91E70" w:rsidRPr="00E41FED">
        <w:rPr>
          <w:rFonts w:ascii="Times New Roman" w:hAnsi="Times New Roman"/>
          <w:sz w:val="28"/>
          <w:szCs w:val="28"/>
        </w:rPr>
        <w:t>утверждённый постановлением Администрации Ровеньского муниципального округа от 24 апреля 2026 года №417</w:t>
      </w:r>
      <w:r w:rsidR="00E41FED">
        <w:rPr>
          <w:rFonts w:ascii="Times New Roman" w:hAnsi="Times New Roman"/>
          <w:sz w:val="28"/>
          <w:szCs w:val="28"/>
        </w:rPr>
        <w:t>,</w:t>
      </w:r>
      <w:r w:rsidR="00B91E70" w:rsidRPr="00E41FED">
        <w:rPr>
          <w:rFonts w:ascii="Times New Roman" w:hAnsi="Times New Roman"/>
          <w:sz w:val="28"/>
          <w:szCs w:val="28"/>
        </w:rPr>
        <w:t xml:space="preserve"> изложив его в новой редакции согласно приложению к настоящему постановлению</w:t>
      </w:r>
      <w:r w:rsidR="00B91E70" w:rsidRPr="00E41FED">
        <w:rPr>
          <w:rStyle w:val="82"/>
          <w:rFonts w:eastAsiaTheme="minorHAnsi"/>
        </w:rPr>
        <w:t>.</w:t>
      </w:r>
      <w:proofErr w:type="gramEnd"/>
    </w:p>
    <w:p w:rsidR="0064211F" w:rsidRDefault="00B91E70">
      <w:pPr>
        <w:widowControl w:val="0"/>
        <w:tabs>
          <w:tab w:val="left" w:pos="567"/>
        </w:tabs>
        <w:ind w:firstLine="709"/>
        <w:jc w:val="both"/>
        <w:rPr>
          <w:rStyle w:val="27"/>
          <w:rFonts w:eastAsia="Calibri"/>
          <w:color w:val="auto"/>
        </w:rPr>
      </w:pPr>
      <w:r>
        <w:rPr>
          <w:rStyle w:val="82"/>
          <w:rFonts w:eastAsiaTheme="minorHAnsi"/>
          <w:b w:val="0"/>
          <w:color w:val="auto"/>
        </w:rPr>
        <w:t>2</w:t>
      </w:r>
      <w:r w:rsidR="00CD06BA">
        <w:rPr>
          <w:rStyle w:val="82"/>
          <w:rFonts w:eastAsiaTheme="minorHAnsi"/>
          <w:b w:val="0"/>
          <w:color w:val="auto"/>
        </w:rPr>
        <w:t xml:space="preserve">. </w:t>
      </w:r>
      <w:r w:rsidR="00CD06BA">
        <w:rPr>
          <w:rStyle w:val="27"/>
          <w:rFonts w:eastAsiaTheme="minorHAnsi"/>
          <w:color w:val="auto"/>
        </w:rPr>
        <w:t>Управлению образования Администрации Ровеньского муниципального округа Белгородской области (Бекетова М.А.) обеспечить реализацию настоящего постановления в муниципальных общеобразовательных организациях Ровеньского муниципального округа.</w:t>
      </w:r>
    </w:p>
    <w:p w:rsidR="0064211F" w:rsidRDefault="00B91E70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3</w:t>
      </w:r>
      <w:r w:rsidR="00CD06BA">
        <w:rPr>
          <w:rStyle w:val="27"/>
          <w:rFonts w:eastAsiaTheme="minorHAnsi"/>
          <w:color w:val="auto"/>
        </w:rPr>
        <w:t xml:space="preserve">. </w:t>
      </w:r>
      <w:r w:rsidR="00CD06BA">
        <w:rPr>
          <w:rFonts w:ascii="Times New Roman" w:eastAsiaTheme="minorHAnsi" w:hAnsi="Times New Roman"/>
          <w:sz w:val="28"/>
          <w:szCs w:val="28"/>
        </w:rPr>
        <w:t>Опубликовать настоящее постановление в сетевом издании «</w:t>
      </w:r>
      <w:proofErr w:type="spellStart"/>
      <w:r w:rsidR="00CD06BA">
        <w:rPr>
          <w:rFonts w:ascii="Times New Roman" w:eastAsiaTheme="minorHAnsi" w:hAnsi="Times New Roman"/>
          <w:sz w:val="28"/>
          <w:szCs w:val="28"/>
        </w:rPr>
        <w:t>Ровеньская</w:t>
      </w:r>
      <w:proofErr w:type="spellEnd"/>
      <w:r w:rsidR="00CD06BA">
        <w:rPr>
          <w:rFonts w:ascii="Times New Roman" w:eastAsiaTheme="minorHAnsi" w:hAnsi="Times New Roman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64211F" w:rsidRDefault="00B91E7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CD06BA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CD06BA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="00CD06BA">
        <w:rPr>
          <w:rFonts w:ascii="Times New Roman" w:eastAsiaTheme="minorHAnsi" w:hAnsi="Times New Roman"/>
          <w:sz w:val="28"/>
          <w:szCs w:val="28"/>
        </w:rPr>
        <w:t xml:space="preserve"> исполнением данного постановления возложить на заместителя Главы Ровеньского муниципального округа по социальной политике </w:t>
      </w:r>
      <w:proofErr w:type="spellStart"/>
      <w:r w:rsidR="00CD06BA">
        <w:rPr>
          <w:rFonts w:ascii="Times New Roman" w:eastAsiaTheme="minorHAnsi" w:hAnsi="Times New Roman"/>
          <w:sz w:val="28"/>
          <w:szCs w:val="28"/>
        </w:rPr>
        <w:t>Пальченко</w:t>
      </w:r>
      <w:proofErr w:type="spellEnd"/>
      <w:r w:rsidR="00CD06BA">
        <w:rPr>
          <w:rFonts w:ascii="Times New Roman" w:eastAsiaTheme="minorHAnsi" w:hAnsi="Times New Roman"/>
          <w:sz w:val="28"/>
          <w:szCs w:val="28"/>
        </w:rPr>
        <w:t xml:space="preserve"> Е.Ф.</w:t>
      </w:r>
    </w:p>
    <w:p w:rsidR="0064211F" w:rsidRDefault="0064211F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64211F" w:rsidRPr="00B91E70" w:rsidRDefault="0064211F">
      <w:pPr>
        <w:jc w:val="both"/>
        <w:rPr>
          <w:rFonts w:ascii="Times New Roman" w:hAnsi="Times New Roman"/>
          <w:sz w:val="28"/>
          <w:szCs w:val="28"/>
        </w:rPr>
      </w:pPr>
    </w:p>
    <w:p w:rsidR="00C80B23" w:rsidRPr="00B91E70" w:rsidRDefault="00C80B23">
      <w:pPr>
        <w:jc w:val="both"/>
        <w:rPr>
          <w:rFonts w:ascii="Times New Roman" w:hAnsi="Times New Roman"/>
          <w:sz w:val="28"/>
          <w:szCs w:val="28"/>
        </w:rPr>
      </w:pPr>
    </w:p>
    <w:p w:rsidR="0064211F" w:rsidRDefault="00CD06BA">
      <w:pPr>
        <w:ind w:left="-567" w:firstLine="93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Ровеньского </w:t>
      </w:r>
    </w:p>
    <w:p w:rsidR="0064211F" w:rsidRDefault="00CD06BA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  <w:t xml:space="preserve">              Т.В.Киричкова</w:t>
      </w:r>
    </w:p>
    <w:p w:rsidR="0064211F" w:rsidRDefault="0064211F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B91E70" w:rsidRDefault="00B91E70">
      <w:pPr>
        <w:jc w:val="both"/>
        <w:rPr>
          <w:rFonts w:ascii="Times New Roman" w:hAnsi="Times New Roman"/>
          <w:b/>
          <w:sz w:val="28"/>
          <w:szCs w:val="28"/>
        </w:rPr>
      </w:pPr>
    </w:p>
    <w:p w:rsidR="00B91E70" w:rsidRDefault="00B91E70">
      <w:pPr>
        <w:jc w:val="both"/>
        <w:rPr>
          <w:rFonts w:ascii="Times New Roman" w:hAnsi="Times New Roman"/>
          <w:b/>
          <w:sz w:val="28"/>
          <w:szCs w:val="28"/>
        </w:rPr>
      </w:pPr>
    </w:p>
    <w:p w:rsidR="00B91E70" w:rsidRDefault="00B91E70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FB37DE" w:rsidRDefault="00FB37DE">
      <w:pPr>
        <w:jc w:val="both"/>
        <w:rPr>
          <w:rFonts w:ascii="Times New Roman" w:hAnsi="Times New Roman"/>
          <w:b/>
          <w:sz w:val="28"/>
          <w:szCs w:val="28"/>
        </w:rPr>
      </w:pPr>
    </w:p>
    <w:p w:rsidR="00CD06BA" w:rsidRPr="00B91E70" w:rsidRDefault="00CD06BA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pStyle w:val="ConsPlusNormal"/>
        <w:ind w:firstLine="5103"/>
        <w:rPr>
          <w:rFonts w:ascii="Times New Roman" w:hAnsi="Times New Roman"/>
          <w:sz w:val="28"/>
          <w:szCs w:val="28"/>
        </w:rPr>
      </w:pPr>
    </w:p>
    <w:p w:rsidR="0064211F" w:rsidRDefault="00CD06BA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Приложение </w:t>
      </w:r>
    </w:p>
    <w:p w:rsidR="0064211F" w:rsidRDefault="00CD06BA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постановлению Администрации</w:t>
      </w:r>
    </w:p>
    <w:p w:rsidR="0064211F" w:rsidRDefault="00CD06BA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Ровеньского муниципального округа</w:t>
      </w:r>
    </w:p>
    <w:p w:rsidR="0064211F" w:rsidRDefault="00CD06BA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Белгородской области</w:t>
      </w:r>
    </w:p>
    <w:p w:rsidR="0064211F" w:rsidRDefault="00CD06BA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</w:t>
      </w:r>
      <w:r w:rsidR="000E5820">
        <w:rPr>
          <w:rFonts w:ascii="Times New Roman" w:eastAsiaTheme="minorHAnsi" w:hAnsi="Times New Roman"/>
          <w:sz w:val="28"/>
          <w:szCs w:val="28"/>
        </w:rPr>
        <w:t>02.06.</w:t>
      </w:r>
      <w:r>
        <w:rPr>
          <w:rFonts w:ascii="Times New Roman" w:eastAsiaTheme="minorHAnsi" w:hAnsi="Times New Roman"/>
          <w:sz w:val="28"/>
          <w:szCs w:val="28"/>
        </w:rPr>
        <w:t>2026 г. №</w:t>
      </w:r>
      <w:r w:rsidR="000E5820">
        <w:rPr>
          <w:rFonts w:ascii="Times New Roman" w:eastAsiaTheme="minorHAnsi" w:hAnsi="Times New Roman"/>
          <w:sz w:val="28"/>
          <w:szCs w:val="28"/>
        </w:rPr>
        <w:t>594</w:t>
      </w:r>
    </w:p>
    <w:p w:rsidR="0064211F" w:rsidRDefault="0064211F">
      <w:pPr>
        <w:ind w:left="20" w:firstLine="4395"/>
        <w:jc w:val="center"/>
        <w:rPr>
          <w:rStyle w:val="82"/>
          <w:rFonts w:eastAsia="Calibri"/>
          <w:color w:val="auto"/>
        </w:rPr>
      </w:pPr>
    </w:p>
    <w:p w:rsidR="0064211F" w:rsidRDefault="00CD06BA">
      <w:pPr>
        <w:ind w:left="20"/>
        <w:jc w:val="center"/>
        <w:rPr>
          <w:rStyle w:val="82"/>
          <w:rFonts w:eastAsiaTheme="minorHAnsi"/>
          <w:bCs w:val="0"/>
          <w:color w:val="auto"/>
        </w:rPr>
      </w:pPr>
      <w:r>
        <w:rPr>
          <w:rStyle w:val="82"/>
          <w:rFonts w:eastAsiaTheme="minorHAnsi"/>
          <w:color w:val="auto"/>
        </w:rPr>
        <w:t xml:space="preserve">Порядок предоставления меры </w:t>
      </w:r>
      <w:r w:rsidRPr="00CD06BA">
        <w:rPr>
          <w:rStyle w:val="82"/>
          <w:rFonts w:eastAsiaTheme="minorHAnsi"/>
          <w:color w:val="auto"/>
        </w:rPr>
        <w:t xml:space="preserve">поддержки по зачислению </w:t>
      </w:r>
      <w:r>
        <w:rPr>
          <w:rStyle w:val="82"/>
          <w:rFonts w:eastAsiaTheme="minorHAnsi"/>
          <w:color w:val="auto"/>
        </w:rPr>
        <w:t xml:space="preserve">в первоочередном порядке и освобождению от платы, взимаемой с родителей (законных представителей) за осуществление присмотра и ухода за детьми участников специальной военной операции </w:t>
      </w:r>
    </w:p>
    <w:p w:rsidR="0064211F" w:rsidRDefault="00CD06BA">
      <w:pPr>
        <w:ind w:left="20"/>
        <w:jc w:val="center"/>
        <w:rPr>
          <w:rStyle w:val="82"/>
          <w:rFonts w:eastAsiaTheme="minorHAnsi"/>
          <w:color w:val="auto"/>
        </w:rPr>
      </w:pPr>
      <w:r>
        <w:rPr>
          <w:rStyle w:val="82"/>
          <w:rFonts w:eastAsiaTheme="minorHAnsi"/>
          <w:color w:val="auto"/>
        </w:rPr>
        <w:t>в группах продленного дня в 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</w:t>
      </w:r>
    </w:p>
    <w:p w:rsidR="0064211F" w:rsidRDefault="00CD06BA">
      <w:pPr>
        <w:ind w:left="20"/>
        <w:jc w:val="center"/>
        <w:rPr>
          <w:rStyle w:val="82"/>
          <w:rFonts w:eastAsiaTheme="minorHAnsi"/>
          <w:color w:val="auto"/>
        </w:rPr>
      </w:pPr>
      <w:r>
        <w:rPr>
          <w:rStyle w:val="82"/>
          <w:rFonts w:eastAsiaTheme="minorHAnsi"/>
          <w:color w:val="auto"/>
        </w:rPr>
        <w:t>и среднего общего образования (в том числе в случае гибели (смерти) участников специальной военной операции)</w:t>
      </w:r>
    </w:p>
    <w:p w:rsidR="0064211F" w:rsidRDefault="00B91E70" w:rsidP="00B91E70">
      <w:pPr>
        <w:ind w:left="20"/>
        <w:jc w:val="center"/>
        <w:rPr>
          <w:rFonts w:ascii="Times New Roman" w:hAnsi="Times New Roman"/>
          <w:b/>
          <w:sz w:val="28"/>
          <w:szCs w:val="28"/>
        </w:rPr>
      </w:pPr>
      <w:r w:rsidRPr="00B91E70">
        <w:rPr>
          <w:rFonts w:ascii="Times New Roman" w:hAnsi="Times New Roman"/>
          <w:b/>
          <w:sz w:val="28"/>
          <w:szCs w:val="28"/>
        </w:rPr>
        <w:t>(новая редакция)</w:t>
      </w:r>
    </w:p>
    <w:p w:rsidR="000D78D5" w:rsidRPr="00B91E70" w:rsidRDefault="000D78D5" w:rsidP="00B91E70">
      <w:pPr>
        <w:ind w:left="20"/>
        <w:jc w:val="center"/>
        <w:rPr>
          <w:rFonts w:ascii="Times New Roman" w:hAnsi="Times New Roman"/>
          <w:b/>
          <w:sz w:val="28"/>
          <w:szCs w:val="28"/>
        </w:rPr>
      </w:pPr>
    </w:p>
    <w:p w:rsidR="0064211F" w:rsidRDefault="00CD06BA" w:rsidP="00C80B23">
      <w:pPr>
        <w:jc w:val="center"/>
        <w:rPr>
          <w:rStyle w:val="28"/>
          <w:rFonts w:eastAsiaTheme="minorHAnsi"/>
          <w:b w:val="0"/>
          <w:bCs w:val="0"/>
          <w:color w:val="auto"/>
        </w:rPr>
      </w:pPr>
      <w:bookmarkStart w:id="0" w:name="bookmark3"/>
      <w:r>
        <w:rPr>
          <w:rStyle w:val="28"/>
          <w:rFonts w:eastAsiaTheme="minorHAnsi"/>
          <w:color w:val="auto"/>
        </w:rPr>
        <w:t>Раздел 1. Общие положения</w:t>
      </w:r>
      <w:bookmarkEnd w:id="0"/>
    </w:p>
    <w:p w:rsidR="0064211F" w:rsidRDefault="0064211F">
      <w:pPr>
        <w:ind w:left="3440"/>
        <w:jc w:val="both"/>
        <w:rPr>
          <w:rFonts w:ascii="Times New Roman" w:hAnsi="Times New Roman"/>
          <w:sz w:val="28"/>
          <w:szCs w:val="28"/>
        </w:rPr>
      </w:pPr>
    </w:p>
    <w:p w:rsidR="0064211F" w:rsidRDefault="00CD06BA">
      <w:pPr>
        <w:pStyle w:val="afb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27"/>
          <w:rFonts w:eastAsiaTheme="minorHAnsi"/>
          <w:color w:val="auto"/>
        </w:rPr>
        <w:t xml:space="preserve">Настоящий Порядок предоставления меры поддержки участников специальной военной операции и членов их </w:t>
      </w:r>
      <w:r w:rsidRPr="00CD06BA">
        <w:rPr>
          <w:rStyle w:val="27"/>
          <w:rFonts w:eastAsiaTheme="minorHAnsi"/>
          <w:color w:val="auto"/>
        </w:rPr>
        <w:t>семей по зачислению</w:t>
      </w:r>
      <w:r>
        <w:rPr>
          <w:rStyle w:val="82"/>
          <w:rFonts w:eastAsiaTheme="minorHAnsi"/>
          <w:b w:val="0"/>
          <w:color w:val="auto"/>
        </w:rPr>
        <w:t xml:space="preserve"> в первоочередном порядке и</w:t>
      </w:r>
      <w:r>
        <w:rPr>
          <w:rStyle w:val="27"/>
          <w:rFonts w:eastAsiaTheme="minorHAnsi"/>
          <w:color w:val="auto"/>
        </w:rPr>
        <w:t xml:space="preserve"> освобождению от платы, взимаемой с родителей (законных представителей) за осуществление присмотра и ухода за детьми участников специальной военной операции в группах продленного дня </w:t>
      </w:r>
      <w:r>
        <w:rPr>
          <w:rStyle w:val="82"/>
          <w:rFonts w:eastAsiaTheme="minorHAnsi"/>
          <w:b w:val="0"/>
          <w:color w:val="auto"/>
        </w:rPr>
        <w:t>в 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</w:t>
      </w:r>
      <w:proofErr w:type="gramEnd"/>
      <w:r>
        <w:rPr>
          <w:rStyle w:val="82"/>
          <w:rFonts w:eastAsiaTheme="minorHAnsi"/>
          <w:b w:val="0"/>
          <w:color w:val="auto"/>
        </w:rPr>
        <w:t xml:space="preserve"> (</w:t>
      </w:r>
      <w:proofErr w:type="gramStart"/>
      <w:r>
        <w:rPr>
          <w:rStyle w:val="82"/>
          <w:rFonts w:eastAsiaTheme="minorHAnsi"/>
          <w:b w:val="0"/>
          <w:color w:val="auto"/>
        </w:rPr>
        <w:t>в том числе в случае гибели (смерти) участников специальной военной операции)</w:t>
      </w:r>
      <w:r>
        <w:rPr>
          <w:rStyle w:val="82"/>
          <w:rFonts w:eastAsiaTheme="minorHAnsi"/>
          <w:color w:val="auto"/>
        </w:rPr>
        <w:t xml:space="preserve"> </w:t>
      </w:r>
      <w:r>
        <w:rPr>
          <w:rStyle w:val="27"/>
          <w:rFonts w:eastAsiaTheme="minorHAnsi"/>
          <w:color w:val="auto"/>
        </w:rPr>
        <w:t>(далее - Порядок), устанавливает правила, сроки и условия предоставления участникам специальной военной операции и членам их семей указанной меры поддержки в</w:t>
      </w:r>
      <w:r>
        <w:rPr>
          <w:rStyle w:val="82"/>
          <w:rFonts w:eastAsiaTheme="minorHAnsi"/>
          <w:color w:val="auto"/>
        </w:rPr>
        <w:t xml:space="preserve"> </w:t>
      </w:r>
      <w:r>
        <w:rPr>
          <w:rStyle w:val="82"/>
          <w:rFonts w:eastAsiaTheme="minorHAnsi"/>
          <w:b w:val="0"/>
          <w:color w:val="auto"/>
        </w:rPr>
        <w:t>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</w:t>
      </w:r>
      <w:r>
        <w:rPr>
          <w:rStyle w:val="27"/>
          <w:rFonts w:eastAsiaTheme="minorHAnsi"/>
          <w:color w:val="auto"/>
        </w:rPr>
        <w:t xml:space="preserve"> (далее - мера поддержки).</w:t>
      </w:r>
      <w:proofErr w:type="gramEnd"/>
    </w:p>
    <w:p w:rsidR="0064211F" w:rsidRDefault="00CD06BA">
      <w:pPr>
        <w:pStyle w:val="afb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Определить следующие основные понятия, используемые для целей реализации меры поддержки лицам, участвующим в специальной военной операции, и членам их семей:</w:t>
      </w:r>
    </w:p>
    <w:p w:rsidR="0064211F" w:rsidRDefault="00CD06BA">
      <w:pPr>
        <w:pStyle w:val="afb"/>
        <w:numPr>
          <w:ilvl w:val="2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Лица, участвующие в специальной военной операции: </w:t>
      </w:r>
    </w:p>
    <w:p w:rsidR="0064211F" w:rsidRDefault="00CD06B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- лица, постоянно проживающие на территории Белгородской области,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64211F" w:rsidRDefault="00CD06B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64211F" w:rsidRDefault="00CD06B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2" w:tooltip="https://login.consultant.ru/link/?req=doc&amp;base=LAW&amp;n=518125&amp;dst=100339&amp;field=134&amp;date=19.12.2025" w:history="1"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пункте 6 статьи 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31 мая 1996 года №61-ФЗ «Об обороне»;</w:t>
      </w:r>
    </w:p>
    <w:p w:rsidR="0064211F" w:rsidRDefault="00CD06B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64211F" w:rsidRDefault="00CD06BA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1.2.2.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Члены семей участников специальной военной операции - члены семьи лиц, указанных в </w:t>
      </w:r>
      <w:hyperlink r:id="rId13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 xml:space="preserve">подпункте 1.2.1. пункта 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1.2. настоящего постановления,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</w:t>
      </w:r>
      <w:hyperlink r:id="rId14" w:tooltip="https://login.consultant.ru/link/?req=doc&amp;base=LAW&amp;n=509409&amp;dst=4&amp;field=134&amp;date=19.12.2025" w:history="1"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пунктами 5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15" w:tooltip="https://login.consultant.ru/link/?req=doc&amp;base=LAW&amp;n=509409&amp;dst=738&amp;field=134&amp;date=19.12.2025" w:history="1"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5.1</w:t>
        </w:r>
        <w:proofErr w:type="gramEnd"/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 xml:space="preserve"> статьи 2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27 мая 1998 года №76-ФЗ «О статусе военнослужащих», а именно: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 супруга (супруг), погибшего (умершего), не вступивший (не вступившая) в повторный брак;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несовершеннолетние дети;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дети старше 18 лет, ставшие инвалидами до достижения ими возраста 18 лет;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 дети в возрасте до 23 лет, обучающиеся в образовательных организациях по очной форме обучения;</w:t>
      </w:r>
    </w:p>
    <w:p w:rsidR="0064211F" w:rsidRDefault="00CD06BA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5) лица, находящиеся на иждивении участника специальной военной операции.</w:t>
      </w:r>
    </w:p>
    <w:p w:rsidR="0064211F" w:rsidRDefault="00CD06BA">
      <w:pPr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1.2.3. Дети участников специальной военной операции 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члены семей участников специальной военной операции, указанные в подпунктах 2 - 4 подпункта 1.2.2. пункта 1.2. настоящего постановления, один или оба родителя которых являются участниками специальной военной операции.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1.2.4. Документы, подтверждающие участие в специальной военной операции, - документы, подтверждающие участие лиц, указанных в </w:t>
      </w:r>
      <w:hyperlink r:id="rId16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подпункте 1.2.1. пункта 1</w:t>
        </w:r>
      </w:hyperlink>
      <w:r>
        <w:rPr>
          <w:rFonts w:ascii="Times New Roman" w:eastAsiaTheme="minorHAnsi" w:hAnsi="Times New Roman"/>
          <w:sz w:val="28"/>
          <w:szCs w:val="28"/>
        </w:rPr>
        <w:t>.2. настоящего постановления, в специальной военной операции, к которым, в частности, относятся: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17" w:tooltip="https://login.consultant.ru/link/?req=doc&amp;base=LAW&amp;n=489643&amp;date=19.12.2025" w:history="1"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- выписка 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Российской Федерации;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- уведомление федерального органа исполнительной власти 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о заключении с лицом контракта о прохождении военной службы в соответствии с </w:t>
      </w:r>
      <w:hyperlink r:id="rId18" w:tooltip="https://login.consultant.ru/link/?req=doc&amp;base=LAW&amp;n=518213&amp;dst=1187&amp;field=134&amp;date=19.12.2025" w:history="1"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highlight w:val="white"/>
            <w:u w:val="none"/>
          </w:rPr>
          <w:t>пунктом</w:t>
        </w:r>
        <w:proofErr w:type="gramEnd"/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highlight w:val="white"/>
            <w:u w:val="none"/>
          </w:rPr>
          <w:t xml:space="preserve"> 7 статьи 38</w:t>
        </w:r>
      </w:hyperlink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Федерального закона от 28 марта 1998 года №53-ФЗ «О воинской обязанности и военной службе»;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запись в военном билете;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:rsidR="0064211F" w:rsidRDefault="00CD06BA">
      <w:pPr>
        <w:ind w:firstLine="709"/>
        <w:jc w:val="both"/>
        <w:rPr>
          <w:sz w:val="28"/>
          <w:szCs w:val="27"/>
          <w:highlight w:val="white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1.3. </w:t>
      </w:r>
      <w:r>
        <w:rPr>
          <w:rFonts w:ascii="Times New Roman" w:eastAsiaTheme="minorHAnsi" w:hAnsi="Times New Roman"/>
          <w:sz w:val="28"/>
          <w:highlight w:val="white"/>
        </w:rPr>
        <w:t>Установить, что лицам, участвующим в специальной военной операции, и членам их семей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64211F" w:rsidRDefault="00CD06BA">
      <w:pPr>
        <w:widowControl w:val="0"/>
        <w:ind w:firstLine="708"/>
        <w:jc w:val="both"/>
        <w:rPr>
          <w:rStyle w:val="82"/>
          <w:rFonts w:eastAsiaTheme="minorHAnsi"/>
          <w:b w:val="0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1.4. </w:t>
      </w:r>
      <w:r>
        <w:rPr>
          <w:rStyle w:val="82"/>
          <w:rFonts w:eastAsiaTheme="minorHAnsi"/>
          <w:b w:val="0"/>
        </w:rPr>
        <w:t xml:space="preserve">Мера поддержки оказывается бессрочно: </w:t>
      </w:r>
    </w:p>
    <w:p w:rsidR="0064211F" w:rsidRDefault="00CD06BA">
      <w:pPr>
        <w:widowControl w:val="0"/>
        <w:ind w:firstLine="708"/>
        <w:jc w:val="both"/>
        <w:rPr>
          <w:rStyle w:val="82"/>
          <w:rFonts w:eastAsiaTheme="minorHAnsi"/>
          <w:b w:val="0"/>
        </w:rPr>
      </w:pPr>
      <w:r>
        <w:rPr>
          <w:rStyle w:val="82"/>
          <w:rFonts w:eastAsiaTheme="minorHAnsi"/>
          <w:b w:val="0"/>
        </w:rPr>
        <w:t xml:space="preserve">- членам семей погибших участников СВО; </w:t>
      </w:r>
    </w:p>
    <w:p w:rsidR="0064211F" w:rsidRDefault="00CD06BA">
      <w:pPr>
        <w:widowControl w:val="0"/>
        <w:ind w:firstLine="708"/>
        <w:jc w:val="both"/>
        <w:rPr>
          <w:rFonts w:ascii="Times New Roman" w:hAnsi="Times New Roman"/>
        </w:rPr>
      </w:pPr>
      <w:proofErr w:type="gramStart"/>
      <w:r>
        <w:rPr>
          <w:rStyle w:val="82"/>
          <w:rFonts w:eastAsiaTheme="minorHAnsi"/>
          <w:b w:val="0"/>
        </w:rPr>
        <w:t>- участникам СВО,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Российской</w:t>
      </w:r>
      <w:r w:rsidRPr="00CD06BA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Федерации, в ходе вооружённой провокации на Государственной границе Российской</w:t>
      </w:r>
      <w:r w:rsidRPr="00CD06BA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 и на территориях субъектов Российской</w:t>
      </w:r>
      <w:r w:rsidRPr="00CD06BA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 xml:space="preserve">Федерации, прилегающих к районам проведения СВО, </w:t>
      </w:r>
      <w:r>
        <w:rPr>
          <w:rStyle w:val="82"/>
          <w:rFonts w:eastAsiaTheme="minorHAnsi"/>
          <w:b w:val="0"/>
          <w:color w:val="000000" w:themeColor="text1"/>
        </w:rPr>
        <w:t>исполнении</w:t>
      </w:r>
      <w:r>
        <w:rPr>
          <w:rStyle w:val="82"/>
          <w:rFonts w:eastAsiaTheme="minorHAnsi"/>
          <w:b w:val="0"/>
          <w:color w:val="FF0000"/>
        </w:rPr>
        <w:t xml:space="preserve"> </w:t>
      </w:r>
      <w:r>
        <w:rPr>
          <w:rStyle w:val="82"/>
          <w:rFonts w:eastAsiaTheme="minorHAnsi"/>
          <w:b w:val="0"/>
        </w:rPr>
        <w:t>обязанностей по содействию выполнению указанных задач</w:t>
      </w:r>
      <w:proofErr w:type="gramEnd"/>
      <w:r>
        <w:rPr>
          <w:rStyle w:val="82"/>
          <w:rFonts w:eastAsiaTheme="minorHAnsi"/>
          <w:b w:val="0"/>
        </w:rPr>
        <w:t xml:space="preserve"> и членам их семей.</w:t>
      </w:r>
    </w:p>
    <w:p w:rsidR="0064211F" w:rsidRDefault="00CD06BA">
      <w:pPr>
        <w:pStyle w:val="afb"/>
        <w:widowControl w:val="0"/>
        <w:numPr>
          <w:ilvl w:val="1"/>
          <w:numId w:val="2"/>
        </w:numPr>
        <w:tabs>
          <w:tab w:val="left" w:pos="1102"/>
        </w:tabs>
        <w:ind w:left="6" w:firstLine="5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27"/>
          <w:rFonts w:eastAsiaTheme="minorHAnsi"/>
          <w:color w:val="auto"/>
        </w:rPr>
        <w:t>Решение по освобождению от платы, взимаемой с родителей</w:t>
      </w:r>
      <w:r w:rsidRPr="00CD06BA">
        <w:rPr>
          <w:rStyle w:val="27"/>
          <w:rFonts w:eastAsiaTheme="minorHAnsi"/>
          <w:color w:val="auto"/>
        </w:rPr>
        <w:t xml:space="preserve"> </w:t>
      </w:r>
      <w:r>
        <w:rPr>
          <w:rStyle w:val="27"/>
          <w:rFonts w:eastAsiaTheme="minorHAnsi"/>
          <w:color w:val="auto"/>
        </w:rPr>
        <w:t>(законных представителей) за осуществление присмотра и ухода за детьми участников специальной военной операции в группах продленного дня (далее</w:t>
      </w:r>
      <w:r w:rsidRPr="00CD06BA">
        <w:rPr>
          <w:rStyle w:val="27"/>
          <w:rFonts w:eastAsiaTheme="minorHAnsi"/>
          <w:color w:val="auto"/>
        </w:rPr>
        <w:t xml:space="preserve"> </w:t>
      </w:r>
      <w:r>
        <w:rPr>
          <w:rStyle w:val="27"/>
          <w:rFonts w:eastAsiaTheme="minorHAnsi"/>
          <w:color w:val="auto"/>
        </w:rPr>
        <w:t xml:space="preserve"> -</w:t>
      </w:r>
      <w:r>
        <w:rPr>
          <w:rStyle w:val="27"/>
          <w:rFonts w:eastAsiaTheme="minorHAnsi"/>
          <w:color w:val="auto"/>
        </w:rPr>
        <w:tab/>
        <w:t>ГПД), обучающимся в муниципальных общеобразовательных организациях Ровеньского муниципального округа, принимается при поступлении заявления родителя (законного представителя) ребёнка участника специальной военной операции на оказание услуги по уходу и присмотру за детьми школьного возраста в ГПД</w:t>
      </w:r>
      <w:proofErr w:type="gramEnd"/>
      <w:r>
        <w:rPr>
          <w:rStyle w:val="27"/>
          <w:rFonts w:eastAsiaTheme="minorHAnsi"/>
          <w:color w:val="auto"/>
        </w:rPr>
        <w:t xml:space="preserve"> общеобразовательной организации, либо в течение учебного года при поступлении заявления родителя (законного представителя) ребёнка участника специальной военной операции.</w:t>
      </w:r>
    </w:p>
    <w:p w:rsidR="0064211F" w:rsidRDefault="00CD06BA">
      <w:pPr>
        <w:pStyle w:val="afb"/>
        <w:widowControl w:val="0"/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rStyle w:val="27"/>
          <w:rFonts w:eastAsiaTheme="minorHAnsi"/>
          <w:color w:val="auto"/>
        </w:rPr>
      </w:pPr>
      <w:r>
        <w:rPr>
          <w:rStyle w:val="27"/>
          <w:rFonts w:eastAsiaTheme="minorHAnsi"/>
          <w:color w:val="auto"/>
        </w:rPr>
        <w:t>Мера поддержки предоставляется по заявлению родителя (законного представителя) ребёнка участника специальной военной операции (далее - заявитель).</w:t>
      </w:r>
    </w:p>
    <w:p w:rsidR="0064211F" w:rsidRDefault="0064211F">
      <w:pPr>
        <w:pStyle w:val="afb"/>
        <w:widowControl w:val="0"/>
        <w:tabs>
          <w:tab w:val="left" w:pos="1023"/>
        </w:tabs>
        <w:ind w:left="470"/>
        <w:jc w:val="both"/>
        <w:rPr>
          <w:rFonts w:ascii="Times New Roman" w:hAnsi="Times New Roman"/>
          <w:sz w:val="28"/>
          <w:szCs w:val="28"/>
        </w:rPr>
      </w:pPr>
    </w:p>
    <w:p w:rsidR="0064211F" w:rsidRDefault="00CD06BA">
      <w:pPr>
        <w:ind w:right="220"/>
        <w:jc w:val="center"/>
        <w:rPr>
          <w:rStyle w:val="28"/>
          <w:rFonts w:eastAsiaTheme="minorHAnsi"/>
          <w:b w:val="0"/>
          <w:bCs w:val="0"/>
          <w:color w:val="auto"/>
        </w:rPr>
      </w:pPr>
      <w:bookmarkStart w:id="1" w:name="bookmark9"/>
      <w:r>
        <w:rPr>
          <w:rStyle w:val="28"/>
          <w:rFonts w:eastAsiaTheme="minorHAnsi"/>
          <w:color w:val="auto"/>
        </w:rPr>
        <w:t>Раздел 2. Порядок обращения за предоставлением меры поддержки</w:t>
      </w:r>
      <w:bookmarkEnd w:id="1"/>
    </w:p>
    <w:p w:rsidR="0064211F" w:rsidRDefault="0064211F">
      <w:pPr>
        <w:ind w:right="220"/>
        <w:jc w:val="center"/>
        <w:rPr>
          <w:rFonts w:ascii="Times New Roman" w:hAnsi="Times New Roman"/>
          <w:sz w:val="28"/>
          <w:szCs w:val="28"/>
        </w:rPr>
      </w:pPr>
    </w:p>
    <w:p w:rsidR="0064211F" w:rsidRDefault="00CD06BA">
      <w:pPr>
        <w:pStyle w:val="afb"/>
        <w:widowControl w:val="0"/>
        <w:numPr>
          <w:ilvl w:val="1"/>
          <w:numId w:val="3"/>
        </w:numPr>
        <w:tabs>
          <w:tab w:val="left" w:pos="10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Заявитель обращается за предоставлением меры поддержки к руководителю общеобразовательной организации, в которой обучается ребёнок участника специальной военной операции.</w:t>
      </w:r>
    </w:p>
    <w:p w:rsidR="0064211F" w:rsidRDefault="00CD06BA">
      <w:pPr>
        <w:pStyle w:val="afb"/>
        <w:widowControl w:val="0"/>
        <w:numPr>
          <w:ilvl w:val="1"/>
          <w:numId w:val="3"/>
        </w:numPr>
        <w:tabs>
          <w:tab w:val="left" w:pos="1023"/>
        </w:tabs>
        <w:ind w:left="0" w:firstLine="851"/>
        <w:jc w:val="both"/>
        <w:rPr>
          <w:rStyle w:val="27"/>
          <w:rFonts w:eastAsiaTheme="minorHAnsi"/>
          <w:color w:val="auto"/>
          <w:lang w:eastAsia="en-US"/>
        </w:rPr>
      </w:pPr>
      <w:r>
        <w:rPr>
          <w:rStyle w:val="27"/>
          <w:rFonts w:eastAsiaTheme="minorHAnsi"/>
          <w:color w:val="auto"/>
        </w:rPr>
        <w:t xml:space="preserve">Для получения меры поддержки заявитель, помимо документов, необходимых для зачисления в ГПД (в случае, если ребёнок еще не зачислен в ГПД), представляет в общеобразовательную организацию следующие документы: </w:t>
      </w:r>
    </w:p>
    <w:p w:rsidR="0064211F" w:rsidRDefault="00CD06BA">
      <w:pPr>
        <w:pStyle w:val="afb"/>
        <w:widowControl w:val="0"/>
        <w:numPr>
          <w:ilvl w:val="0"/>
          <w:numId w:val="4"/>
        </w:numPr>
        <w:tabs>
          <w:tab w:val="left" w:pos="1023"/>
        </w:tabs>
        <w:ind w:left="0" w:firstLine="709"/>
        <w:jc w:val="both"/>
        <w:rPr>
          <w:rStyle w:val="27"/>
          <w:rFonts w:eastAsiaTheme="minorHAnsi"/>
          <w:color w:val="auto"/>
          <w:lang w:eastAsia="en-US"/>
        </w:rPr>
      </w:pPr>
      <w:r>
        <w:rPr>
          <w:rStyle w:val="27"/>
          <w:rFonts w:eastAsiaTheme="minorHAnsi"/>
          <w:color w:val="auto"/>
        </w:rPr>
        <w:t>заявление на оказание услуги по уходу и присмотру в группе продленного дня общеобразовательной организации;</w:t>
      </w:r>
    </w:p>
    <w:p w:rsidR="0064211F" w:rsidRDefault="00CD06BA">
      <w:pPr>
        <w:widowControl w:val="0"/>
        <w:numPr>
          <w:ilvl w:val="0"/>
          <w:numId w:val="4"/>
        </w:numPr>
        <w:tabs>
          <w:tab w:val="left" w:pos="105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заявление об освобождении от платы, взимаемой за осуществление присмотра и ухода за детьми участников специальной военной операции в ГПД;</w:t>
      </w:r>
    </w:p>
    <w:p w:rsidR="0064211F" w:rsidRDefault="00CD06BA">
      <w:pPr>
        <w:widowControl w:val="0"/>
        <w:numPr>
          <w:ilvl w:val="0"/>
          <w:numId w:val="4"/>
        </w:numPr>
        <w:tabs>
          <w:tab w:val="left" w:pos="111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документ, удостоверяющий личность заявителя;</w:t>
      </w:r>
    </w:p>
    <w:p w:rsidR="0064211F" w:rsidRDefault="00CD06BA">
      <w:pPr>
        <w:widowControl w:val="0"/>
        <w:numPr>
          <w:ilvl w:val="0"/>
          <w:numId w:val="4"/>
        </w:numPr>
        <w:tabs>
          <w:tab w:val="left" w:pos="106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документ, подтверждающий родство ребёнка с участником специальной военной операции.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64211F" w:rsidRDefault="00CD06BA">
      <w:pPr>
        <w:widowControl w:val="0"/>
        <w:numPr>
          <w:ilvl w:val="0"/>
          <w:numId w:val="4"/>
        </w:numPr>
        <w:tabs>
          <w:tab w:val="left" w:pos="1057"/>
        </w:tabs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документ, подтверждающий статус законного представителя над ребенком;</w:t>
      </w:r>
    </w:p>
    <w:p w:rsidR="00B91E70" w:rsidRPr="00E41FED" w:rsidRDefault="00B91E70" w:rsidP="00B91E70">
      <w:pPr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59"/>
        </w:tabs>
        <w:ind w:firstLine="760"/>
        <w:jc w:val="both"/>
        <w:rPr>
          <w:rFonts w:ascii="Times New Roman" w:hAnsi="Times New Roman"/>
        </w:rPr>
      </w:pPr>
      <w:r w:rsidRPr="00E41FED">
        <w:rPr>
          <w:rStyle w:val="27"/>
          <w:rFonts w:eastAsiaTheme="minorHAnsi"/>
        </w:rPr>
        <w:t xml:space="preserve">документы, подтверждающий участие в специальной военной операции в соответствии с </w:t>
      </w:r>
      <w:r w:rsidRPr="00E41FED">
        <w:rPr>
          <w:rFonts w:ascii="Times New Roman" w:eastAsiaTheme="minorHAnsi" w:hAnsi="Times New Roman"/>
          <w:sz w:val="28"/>
          <w:szCs w:val="28"/>
        </w:rPr>
        <w:t>подпунктом 1.2.4. пункта 1.2. настоящего постановления, находящийся в распоряжении органов власти, запрашиваются непосредственно из системы межведомственного электронного взаимодействия, если эти сведения заявитель не предоставил по собственной инициативе. В случае если данные в системе не отображаются, образовательная организация вправе запросить эти сведения на бумажном носителе</w:t>
      </w:r>
      <w:r w:rsidRPr="00E41FED">
        <w:rPr>
          <w:rStyle w:val="27"/>
          <w:rFonts w:eastAsiaTheme="minorHAnsi"/>
        </w:rPr>
        <w:t>;</w:t>
      </w:r>
    </w:p>
    <w:p w:rsidR="0064211F" w:rsidRDefault="00CD06BA">
      <w:pPr>
        <w:widowControl w:val="0"/>
        <w:numPr>
          <w:ilvl w:val="0"/>
          <w:numId w:val="4"/>
        </w:numPr>
        <w:tabs>
          <w:tab w:val="left" w:pos="1057"/>
        </w:tabs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документ о смерти участника специальной военной операции (предоставляется в случае смерти (гибели) участника специальной военной операции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64211F" w:rsidRDefault="00CD06BA">
      <w:pPr>
        <w:widowControl w:val="0"/>
        <w:numPr>
          <w:ilvl w:val="0"/>
          <w:numId w:val="4"/>
        </w:numPr>
        <w:tabs>
          <w:tab w:val="left" w:pos="1111"/>
        </w:tabs>
        <w:ind w:firstLine="760"/>
        <w:jc w:val="both"/>
        <w:rPr>
          <w:rStyle w:val="27"/>
          <w:rFonts w:eastAsia="Calibri"/>
          <w:color w:val="auto"/>
          <w:lang w:eastAsia="zh-CN" w:bidi="ar-SA"/>
        </w:rPr>
      </w:pPr>
      <w:r>
        <w:rPr>
          <w:rStyle w:val="27"/>
          <w:rFonts w:eastAsiaTheme="minorHAnsi"/>
          <w:color w:val="auto"/>
        </w:rPr>
        <w:t>согласие на обработку персональных данных.</w:t>
      </w:r>
    </w:p>
    <w:p w:rsidR="0064211F" w:rsidRPr="00B91E70" w:rsidRDefault="00CD06BA" w:rsidP="00B91E70">
      <w:pPr>
        <w:pStyle w:val="afb"/>
        <w:numPr>
          <w:ilvl w:val="1"/>
          <w:numId w:val="3"/>
        </w:numPr>
        <w:ind w:left="0" w:firstLine="709"/>
        <w:jc w:val="both"/>
        <w:rPr>
          <w:rStyle w:val="27"/>
          <w:rFonts w:eastAsiaTheme="minorHAnsi"/>
          <w:color w:val="auto"/>
          <w:lang w:eastAsia="en-US"/>
        </w:rPr>
      </w:pPr>
      <w:r w:rsidRPr="00B91E70">
        <w:rPr>
          <w:rStyle w:val="27"/>
          <w:rFonts w:eastAsiaTheme="minorHAnsi"/>
          <w:color w:val="auto"/>
        </w:rPr>
        <w:t>Лицо, подавшее заявление,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64211F" w:rsidRPr="00B91E70" w:rsidRDefault="00CD06BA" w:rsidP="00B91E70">
      <w:pPr>
        <w:pStyle w:val="afb"/>
        <w:numPr>
          <w:ilvl w:val="1"/>
          <w:numId w:val="3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 w:bidi="ru-RU"/>
        </w:rPr>
      </w:pPr>
      <w:r w:rsidRPr="00B91E70">
        <w:rPr>
          <w:rFonts w:ascii="Times New Roman" w:eastAsiaTheme="minorHAnsi" w:hAnsi="Times New Roman"/>
          <w:sz w:val="28"/>
          <w:szCs w:val="28"/>
        </w:rPr>
        <w:t xml:space="preserve">Установить, что мера поддержки, указанная в пункте 1.1 настоящего постановления, предусматривает: </w:t>
      </w:r>
    </w:p>
    <w:p w:rsidR="0064211F" w:rsidRPr="00B91E70" w:rsidRDefault="00CD06BA" w:rsidP="00B91E70">
      <w:pPr>
        <w:pStyle w:val="afb"/>
        <w:numPr>
          <w:ilvl w:val="2"/>
          <w:numId w:val="13"/>
        </w:numPr>
        <w:spacing w:line="288" w:lineRule="atLeast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91E70">
        <w:rPr>
          <w:rFonts w:ascii="Times New Roman" w:eastAsiaTheme="minorHAnsi" w:hAnsi="Times New Roman"/>
          <w:color w:val="000000"/>
          <w:sz w:val="28"/>
        </w:rPr>
        <w:t xml:space="preserve">электронный формат предоставления меры социальной поддержки участникам специальной военной операции и членам их семей </w:t>
      </w:r>
      <w:r w:rsidRPr="00B91E70">
        <w:rPr>
          <w:rFonts w:ascii="Times New Roman" w:hAnsi="Times New Roman"/>
          <w:sz w:val="28"/>
          <w:szCs w:val="28"/>
        </w:rPr>
        <w:t>через Единый портал государственных услуг, который предоставления документов на бумажном носителе не предусматривает</w:t>
      </w:r>
      <w:r w:rsidRPr="00B91E70">
        <w:rPr>
          <w:rFonts w:ascii="Times New Roman" w:hAnsi="Times New Roman"/>
          <w:color w:val="242424"/>
        </w:rPr>
        <w:t xml:space="preserve"> </w:t>
      </w:r>
      <w:r w:rsidRPr="00B91E70">
        <w:rPr>
          <w:rFonts w:ascii="Times New Roman" w:eastAsiaTheme="minorHAnsi" w:hAnsi="Times New Roman"/>
          <w:color w:val="000000"/>
          <w:sz w:val="28"/>
        </w:rPr>
        <w:t xml:space="preserve"> </w:t>
      </w:r>
      <w:r w:rsidRPr="00B91E70">
        <w:rPr>
          <w:rFonts w:ascii="Times New Roman" w:eastAsiaTheme="minorHAnsi" w:hAnsi="Times New Roman"/>
          <w:color w:val="000000"/>
          <w:sz w:val="28"/>
          <w:szCs w:val="28"/>
        </w:rPr>
        <w:t>(</w:t>
      </w:r>
      <w:hyperlink r:id="rId19" w:history="1">
        <w:r w:rsidRPr="00B91E70">
          <w:rPr>
            <w:rStyle w:val="a8"/>
            <w:rFonts w:ascii="Times New Roman" w:hAnsi="Times New Roman"/>
            <w:color w:val="0F8EC2"/>
            <w:sz w:val="28"/>
            <w:szCs w:val="28"/>
            <w:shd w:val="clear" w:color="auto" w:fill="FFFFFF"/>
          </w:rPr>
          <w:t>https://www.gosuslugi.ru/679256/1/form</w:t>
        </w:r>
      </w:hyperlink>
      <w:r w:rsidRPr="00B91E70">
        <w:rPr>
          <w:rFonts w:ascii="Times New Roman" w:hAnsi="Times New Roman"/>
          <w:sz w:val="28"/>
          <w:szCs w:val="28"/>
        </w:rPr>
        <w:t>)</w:t>
      </w:r>
      <w:r w:rsidRPr="00B91E70">
        <w:rPr>
          <w:rFonts w:ascii="Times New Roman" w:eastAsiaTheme="minorHAnsi" w:hAnsi="Times New Roman"/>
          <w:color w:val="000000"/>
          <w:sz w:val="28"/>
          <w:szCs w:val="28"/>
        </w:rPr>
        <w:t>;</w:t>
      </w:r>
    </w:p>
    <w:p w:rsidR="0064211F" w:rsidRPr="00B91E70" w:rsidRDefault="00CD06BA" w:rsidP="00B91E70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</w:pPr>
      <w:r w:rsidRPr="00B91E70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В случае смерти (гибели) участника СВО члены семьи обращаются за получением меры поддержки исключительно в очной форме.</w:t>
      </w:r>
    </w:p>
    <w:p w:rsidR="00B91E70" w:rsidRPr="00E41FED" w:rsidRDefault="00B91E70" w:rsidP="00B91E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</w:pPr>
      <w:r w:rsidRPr="00B91E70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2.4.2 </w:t>
      </w:r>
      <w:r w:rsidRPr="00E41FED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Предоставление услуги через МФЦ</w:t>
      </w:r>
    </w:p>
    <w:p w:rsidR="00B91E70" w:rsidRPr="00E41FED" w:rsidRDefault="00B91E70" w:rsidP="00B91E70">
      <w:pPr>
        <w:pStyle w:val="afb"/>
        <w:ind w:left="0"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</w:pPr>
      <w:r w:rsidRPr="00E41FED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-не предусматривает подачи заявлений;</w:t>
      </w:r>
    </w:p>
    <w:p w:rsidR="00B91E70" w:rsidRPr="00E41FED" w:rsidRDefault="00B91E70" w:rsidP="00B91E70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</w:pPr>
      <w:r w:rsidRPr="00E41FED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-возможно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возможности;</w:t>
      </w:r>
    </w:p>
    <w:p w:rsidR="00B91E70" w:rsidRPr="00E41FED" w:rsidRDefault="00B91E70" w:rsidP="00B91E70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</w:pPr>
      <w:r w:rsidRPr="00E41FED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-выдача результата предоставления муниципальной услуги в МФЦ не предусмотрена.</w:t>
      </w:r>
    </w:p>
    <w:p w:rsidR="00B91E70" w:rsidRPr="00E41FED" w:rsidRDefault="00B91E70" w:rsidP="00B91E7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1FE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2.4.3 Предварительная подача заявителем (представителем заявителя) запроса о предоставлении </w:t>
      </w:r>
      <w:r w:rsidRPr="00E41FED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муниципальной меры поддержки</w:t>
      </w:r>
      <w:r w:rsidRPr="00E41FED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E41FED">
        <w:rPr>
          <w:rFonts w:ascii="Times New Roman" w:hAnsi="Times New Roman"/>
          <w:bCs/>
          <w:color w:val="000000" w:themeColor="text1"/>
          <w:sz w:val="28"/>
          <w:szCs w:val="28"/>
        </w:rPr>
        <w:t>в упреждающем (</w:t>
      </w:r>
      <w:proofErr w:type="spellStart"/>
      <w:r w:rsidRPr="00E41FED">
        <w:rPr>
          <w:rFonts w:ascii="Times New Roman" w:hAnsi="Times New Roman"/>
          <w:bCs/>
          <w:color w:val="000000" w:themeColor="text1"/>
          <w:sz w:val="28"/>
          <w:szCs w:val="28"/>
        </w:rPr>
        <w:t>проактивном</w:t>
      </w:r>
      <w:proofErr w:type="spellEnd"/>
      <w:r w:rsidRPr="00E41FE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формате </w:t>
      </w:r>
      <w:r w:rsidRPr="00E41FED">
        <w:rPr>
          <w:rFonts w:ascii="Times New Roman" w:hAnsi="Times New Roman"/>
          <w:color w:val="000000" w:themeColor="text1"/>
          <w:sz w:val="28"/>
          <w:szCs w:val="28"/>
        </w:rPr>
        <w:t xml:space="preserve">или подачи заявителем запроса о предоставлении </w:t>
      </w:r>
      <w:r w:rsidRPr="00E41FED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муниципальной меры поддержки</w:t>
      </w:r>
      <w:r w:rsidRPr="00E41FED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E41FED">
        <w:rPr>
          <w:rFonts w:ascii="Times New Roman" w:hAnsi="Times New Roman"/>
          <w:color w:val="000000" w:themeColor="text1"/>
          <w:sz w:val="28"/>
          <w:szCs w:val="28"/>
        </w:rPr>
        <w:t xml:space="preserve">после осуществления органом, предоставляющим </w:t>
      </w:r>
      <w:r w:rsidRPr="00E41FED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муниципальную меру поддержки</w:t>
      </w:r>
      <w:r w:rsidRPr="00E41FED">
        <w:rPr>
          <w:rFonts w:ascii="Times New Roman" w:hAnsi="Times New Roman"/>
          <w:color w:val="000000" w:themeColor="text1"/>
          <w:sz w:val="28"/>
          <w:szCs w:val="28"/>
        </w:rPr>
        <w:t>, мероприятий в соответствии с пунктом 1 части 1 статьи 7.3 Федерального закона № 210-ФЗ предусмотрена.</w:t>
      </w:r>
    </w:p>
    <w:p w:rsidR="00B91E70" w:rsidRPr="00E41FED" w:rsidRDefault="00B91E70" w:rsidP="00B91E70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1FED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для предоставления </w:t>
      </w:r>
      <w:r w:rsidRPr="00E41FED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муниципальной меры поддержки</w:t>
      </w:r>
      <w:r w:rsidRPr="00E41FE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41FED">
        <w:rPr>
          <w:rFonts w:ascii="Times New Roman" w:hAnsi="Times New Roman"/>
          <w:color w:val="000000" w:themeColor="text1"/>
          <w:sz w:val="28"/>
          <w:szCs w:val="28"/>
        </w:rPr>
        <w:t>в упреждающем (</w:t>
      </w:r>
      <w:proofErr w:type="spellStart"/>
      <w:r w:rsidRPr="00E41FED">
        <w:rPr>
          <w:rFonts w:ascii="Times New Roman" w:hAnsi="Times New Roman"/>
          <w:color w:val="000000" w:themeColor="text1"/>
          <w:sz w:val="28"/>
          <w:szCs w:val="28"/>
        </w:rPr>
        <w:t>проактивном</w:t>
      </w:r>
      <w:proofErr w:type="spellEnd"/>
      <w:r w:rsidRPr="00E41FED">
        <w:rPr>
          <w:rFonts w:ascii="Times New Roman" w:hAnsi="Times New Roman"/>
          <w:color w:val="000000" w:themeColor="text1"/>
          <w:sz w:val="28"/>
          <w:szCs w:val="28"/>
        </w:rPr>
        <w:t xml:space="preserve">) режиме является поступление в министерство образования Белгородской области сведений </w:t>
      </w:r>
      <w:r w:rsidRPr="00E41FED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наличии оснований для предоставления </w:t>
      </w:r>
      <w:r w:rsidRPr="00E41FE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муниципальной меры поддержки, после </w:t>
      </w:r>
      <w:r w:rsidRPr="00E41FED">
        <w:rPr>
          <w:rFonts w:ascii="Times New Roman" w:hAnsi="Times New Roman"/>
          <w:color w:val="000000" w:themeColor="text1"/>
          <w:sz w:val="28"/>
          <w:szCs w:val="28"/>
        </w:rPr>
        <w:t>осуществляются следующие административные процедуры.</w:t>
      </w:r>
    </w:p>
    <w:p w:rsidR="00B91E70" w:rsidRPr="00E41FED" w:rsidRDefault="00B91E70" w:rsidP="00B91E70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41FED">
        <w:rPr>
          <w:rFonts w:ascii="Times New Roman" w:hAnsi="Times New Roman"/>
          <w:color w:val="000000" w:themeColor="text1"/>
          <w:sz w:val="28"/>
          <w:szCs w:val="28"/>
        </w:rPr>
        <w:t xml:space="preserve">1. с целью подготовки перечня потенциальных получателей </w:t>
      </w:r>
      <w:r w:rsidRPr="00E41FED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муниципальной меры поддержки</w:t>
      </w:r>
      <w:r w:rsidRPr="00E41FE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(далее – перечень)</w:t>
      </w:r>
      <w:r w:rsidRPr="00E41FED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министерство образования Белгородской области осуществляет межведомственное информационное взаимодействие;</w:t>
      </w:r>
    </w:p>
    <w:p w:rsidR="00B91E70" w:rsidRPr="00E41FED" w:rsidRDefault="00B91E70" w:rsidP="00B91E70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1FED">
        <w:rPr>
          <w:rFonts w:ascii="Times New Roman" w:hAnsi="Times New Roman"/>
          <w:color w:val="000000" w:themeColor="text1"/>
          <w:sz w:val="28"/>
          <w:szCs w:val="28"/>
        </w:rPr>
        <w:t xml:space="preserve">2. министерство образования Белгородской области формирует перечень для направления уведомлений о возможности получения </w:t>
      </w:r>
      <w:r w:rsidRPr="00E41FED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муниципальной меры поддержки;</w:t>
      </w:r>
    </w:p>
    <w:p w:rsidR="00B91E70" w:rsidRPr="00E41FED" w:rsidRDefault="00B91E70" w:rsidP="00B91E70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1FED">
        <w:rPr>
          <w:rFonts w:ascii="Times New Roman" w:hAnsi="Times New Roman"/>
          <w:color w:val="000000" w:themeColor="text1"/>
          <w:sz w:val="28"/>
          <w:szCs w:val="28"/>
        </w:rPr>
        <w:t xml:space="preserve">3.  Министерство образования Белгородской области направляет уведомления в личный кабинет заявителя на </w:t>
      </w:r>
      <w:r w:rsidRPr="00E41FE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ЕПГУ </w:t>
      </w:r>
      <w:r w:rsidRPr="00E41FED">
        <w:rPr>
          <w:rFonts w:ascii="Times New Roman" w:hAnsi="Times New Roman"/>
          <w:color w:val="000000" w:themeColor="text1"/>
          <w:sz w:val="28"/>
          <w:szCs w:val="28"/>
        </w:rPr>
        <w:t xml:space="preserve">о возможности получения </w:t>
      </w:r>
      <w:r w:rsidRPr="00E41FED">
        <w:rPr>
          <w:rFonts w:ascii="Times New Roman" w:hAnsi="Times New Roman"/>
          <w:iCs/>
          <w:color w:val="000000" w:themeColor="text1"/>
          <w:sz w:val="28"/>
          <w:szCs w:val="28"/>
        </w:rPr>
        <w:t>муниципальной меры поддержки;</w:t>
      </w:r>
    </w:p>
    <w:p w:rsidR="00B91E70" w:rsidRPr="00E41FED" w:rsidRDefault="00B91E70" w:rsidP="00B91E70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1FED">
        <w:rPr>
          <w:rFonts w:ascii="Times New Roman" w:hAnsi="Times New Roman"/>
          <w:color w:val="000000" w:themeColor="text1"/>
          <w:sz w:val="28"/>
          <w:szCs w:val="28"/>
        </w:rPr>
        <w:t xml:space="preserve">4. Уполномоченный орган получает заявление на получение </w:t>
      </w:r>
      <w:r w:rsidRPr="00E41FE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муниципальной </w:t>
      </w:r>
      <w:r w:rsidRPr="00E41FED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меры поддержки</w:t>
      </w:r>
      <w:r w:rsidRPr="00E41FED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B91E70" w:rsidRPr="00E41FED" w:rsidRDefault="00B91E70" w:rsidP="00B91E70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1FE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Pr="00E41FE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Уполномоченный орган </w:t>
      </w:r>
      <w:r w:rsidRPr="00E41FED">
        <w:rPr>
          <w:rFonts w:ascii="Times New Roman" w:hAnsi="Times New Roman"/>
          <w:color w:val="000000" w:themeColor="text1"/>
          <w:sz w:val="28"/>
          <w:szCs w:val="28"/>
        </w:rPr>
        <w:t xml:space="preserve">принимает решение о </w:t>
      </w:r>
      <w:proofErr w:type="gramStart"/>
      <w:r w:rsidRPr="00E41FED">
        <w:rPr>
          <w:rFonts w:ascii="Times New Roman" w:hAnsi="Times New Roman"/>
          <w:color w:val="000000" w:themeColor="text1"/>
          <w:sz w:val="28"/>
          <w:szCs w:val="28"/>
        </w:rPr>
        <w:t>предоставлении</w:t>
      </w:r>
      <w:proofErr w:type="gramEnd"/>
      <w:r w:rsidRPr="00E41FED">
        <w:rPr>
          <w:rFonts w:ascii="Times New Roman" w:hAnsi="Times New Roman"/>
          <w:color w:val="000000" w:themeColor="text1"/>
          <w:sz w:val="28"/>
          <w:szCs w:val="28"/>
        </w:rPr>
        <w:t xml:space="preserve">/об отказе в предоставлении </w:t>
      </w:r>
      <w:r w:rsidRPr="00E41FE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муниципальной </w:t>
      </w:r>
      <w:r w:rsidRPr="00E41FE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меры поддержки </w:t>
      </w:r>
      <w:r w:rsidRPr="00E41FED">
        <w:rPr>
          <w:rFonts w:ascii="Times New Roman" w:hAnsi="Times New Roman"/>
          <w:bCs/>
          <w:iCs/>
          <w:color w:val="000000" w:themeColor="text1"/>
          <w:sz w:val="28"/>
          <w:szCs w:val="28"/>
        </w:rPr>
        <w:br/>
      </w:r>
      <w:r w:rsidRPr="00E41FED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Pr="00E41FED">
        <w:rPr>
          <w:rFonts w:ascii="Times New Roman" w:hAnsi="Times New Roman"/>
          <w:iCs/>
          <w:color w:val="000000" w:themeColor="text1"/>
          <w:sz w:val="28"/>
          <w:szCs w:val="28"/>
        </w:rPr>
        <w:t>с пунктами 3.1 и 3.2 настоящего Порядка;</w:t>
      </w:r>
    </w:p>
    <w:p w:rsidR="0064211F" w:rsidRPr="00B91E70" w:rsidRDefault="00B91E70" w:rsidP="00B91E70">
      <w:pPr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E41FED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E41FED">
        <w:rPr>
          <w:rFonts w:ascii="Times New Roman" w:hAnsi="Times New Roman"/>
          <w:iCs/>
          <w:color w:val="000000" w:themeColor="text1"/>
          <w:sz w:val="28"/>
          <w:szCs w:val="28"/>
        </w:rPr>
        <w:t>Уполномоченный орган</w:t>
      </w:r>
      <w:r w:rsidRPr="00E41FED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предоставляет результат </w:t>
      </w:r>
      <w:r w:rsidRPr="00E41FE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муниципальной </w:t>
      </w:r>
      <w:r w:rsidRPr="00E41FE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меры поддержки </w:t>
      </w:r>
      <w:r w:rsidRPr="00E41FED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Pr="00E41FE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пунктами 3.3 и 3.4 настоящего Порядка.</w:t>
      </w:r>
    </w:p>
    <w:p w:rsidR="00B91E70" w:rsidRDefault="00B91E70" w:rsidP="00B91E70">
      <w:pPr>
        <w:jc w:val="both"/>
        <w:rPr>
          <w:rFonts w:ascii="Times New Roman" w:hAnsi="Times New Roman"/>
          <w:sz w:val="28"/>
          <w:szCs w:val="28"/>
        </w:rPr>
      </w:pPr>
    </w:p>
    <w:p w:rsidR="0064211F" w:rsidRDefault="00CD06BA">
      <w:pPr>
        <w:ind w:right="240"/>
        <w:jc w:val="right"/>
        <w:rPr>
          <w:rStyle w:val="28"/>
          <w:rFonts w:eastAsiaTheme="minorHAnsi"/>
          <w:b w:val="0"/>
          <w:bCs w:val="0"/>
          <w:color w:val="auto"/>
        </w:rPr>
      </w:pPr>
      <w:bookmarkStart w:id="2" w:name="bookmark10"/>
      <w:r>
        <w:rPr>
          <w:rStyle w:val="28"/>
          <w:rFonts w:eastAsiaTheme="minorHAnsi"/>
          <w:color w:val="auto"/>
        </w:rPr>
        <w:t xml:space="preserve">Раздел 3. Условия предоставления (отказа в предоставлении) </w:t>
      </w:r>
    </w:p>
    <w:p w:rsidR="0064211F" w:rsidRDefault="00CD06BA">
      <w:pPr>
        <w:ind w:right="240"/>
        <w:jc w:val="center"/>
        <w:rPr>
          <w:rStyle w:val="28"/>
          <w:rFonts w:eastAsiaTheme="minorHAnsi"/>
          <w:b w:val="0"/>
          <w:bCs w:val="0"/>
          <w:color w:val="auto"/>
        </w:rPr>
      </w:pPr>
      <w:r>
        <w:rPr>
          <w:rStyle w:val="28"/>
          <w:rFonts w:eastAsiaTheme="minorHAnsi"/>
          <w:color w:val="auto"/>
        </w:rPr>
        <w:t>меры</w:t>
      </w:r>
      <w:bookmarkStart w:id="3" w:name="bookmark11"/>
      <w:bookmarkEnd w:id="2"/>
      <w:r>
        <w:rPr>
          <w:rStyle w:val="28"/>
          <w:rFonts w:eastAsiaTheme="minorHAnsi"/>
          <w:color w:val="auto"/>
        </w:rPr>
        <w:t xml:space="preserve"> поддержки</w:t>
      </w:r>
      <w:bookmarkEnd w:id="3"/>
    </w:p>
    <w:p w:rsidR="0064211F" w:rsidRDefault="0064211F">
      <w:pPr>
        <w:ind w:right="240"/>
        <w:jc w:val="center"/>
        <w:rPr>
          <w:rFonts w:ascii="Times New Roman" w:hAnsi="Times New Roman"/>
          <w:sz w:val="28"/>
          <w:szCs w:val="28"/>
        </w:rPr>
      </w:pPr>
    </w:p>
    <w:p w:rsidR="0064211F" w:rsidRDefault="00CD06BA">
      <w:pPr>
        <w:pStyle w:val="afb"/>
        <w:widowControl w:val="0"/>
        <w:numPr>
          <w:ilvl w:val="1"/>
          <w:numId w:val="6"/>
        </w:numPr>
        <w:tabs>
          <w:tab w:val="left" w:pos="102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27"/>
          <w:rFonts w:eastAsiaTheme="minorHAnsi"/>
          <w:color w:val="auto"/>
        </w:rPr>
        <w:t>Решение о</w:t>
      </w:r>
      <w:r>
        <w:rPr>
          <w:rStyle w:val="82"/>
          <w:rFonts w:eastAsiaTheme="minorHAnsi"/>
          <w:b w:val="0"/>
          <w:color w:val="auto"/>
        </w:rPr>
        <w:t xml:space="preserve"> зачислении в первоочередном порядке и</w:t>
      </w:r>
      <w:r>
        <w:rPr>
          <w:rStyle w:val="27"/>
          <w:rFonts w:eastAsiaTheme="minorHAnsi"/>
          <w:color w:val="auto"/>
        </w:rPr>
        <w:t xml:space="preserve"> освобождении от платы, взимаемой с родителей (законных представителей) за осуществление присмотра и ухода за детьми участников специальной военной операции в ГПД, либо об отказе в предоставлении меры поддержки, оформляется приказом общеобразовательной организации в</w:t>
      </w:r>
      <w:r w:rsidRPr="00CD06BA">
        <w:rPr>
          <w:rStyle w:val="27"/>
          <w:rFonts w:eastAsiaTheme="minorHAnsi"/>
          <w:color w:val="auto"/>
        </w:rPr>
        <w:t xml:space="preserve"> течение </w:t>
      </w:r>
      <w:r>
        <w:rPr>
          <w:rStyle w:val="27"/>
          <w:rFonts w:eastAsiaTheme="minorHAnsi"/>
          <w:color w:val="auto"/>
        </w:rPr>
        <w:t>3 (трех) рабочих дней со дня поступления документов, указанных в части 2.2.</w:t>
      </w:r>
      <w:proofErr w:type="gramEnd"/>
      <w:r>
        <w:rPr>
          <w:rStyle w:val="27"/>
          <w:rFonts w:eastAsiaTheme="minorHAnsi"/>
          <w:color w:val="auto"/>
        </w:rPr>
        <w:t xml:space="preserve"> Порядка.</w:t>
      </w:r>
    </w:p>
    <w:p w:rsidR="0064211F" w:rsidRDefault="00CD06BA">
      <w:pPr>
        <w:pStyle w:val="afb"/>
        <w:widowControl w:val="0"/>
        <w:numPr>
          <w:ilvl w:val="1"/>
          <w:numId w:val="7"/>
        </w:numPr>
        <w:tabs>
          <w:tab w:val="left" w:pos="102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 xml:space="preserve">Основаниями для отказа в предоставлении меры по </w:t>
      </w:r>
      <w:r>
        <w:rPr>
          <w:rStyle w:val="82"/>
          <w:rFonts w:eastAsiaTheme="minorHAnsi"/>
          <w:b w:val="0"/>
          <w:color w:val="auto"/>
        </w:rPr>
        <w:t>зачислению в первоочередном порядке и</w:t>
      </w:r>
      <w:r>
        <w:rPr>
          <w:rStyle w:val="27"/>
          <w:rFonts w:eastAsiaTheme="minorHAnsi"/>
          <w:color w:val="auto"/>
        </w:rPr>
        <w:t xml:space="preserve"> освобождению от оплаты за присмотр и уход за детьми участников специальной военной операции в ГПД, являются:</w:t>
      </w:r>
    </w:p>
    <w:p w:rsidR="0064211F" w:rsidRDefault="00CD06BA">
      <w:pPr>
        <w:widowControl w:val="0"/>
        <w:numPr>
          <w:ilvl w:val="0"/>
          <w:numId w:val="8"/>
        </w:numPr>
        <w:tabs>
          <w:tab w:val="left" w:pos="1127"/>
        </w:tabs>
        <w:ind w:firstLine="740"/>
        <w:jc w:val="both"/>
        <w:rPr>
          <w:rStyle w:val="27"/>
          <w:rFonts w:eastAsiaTheme="minorHAnsi"/>
          <w:color w:val="auto"/>
          <w:lang w:eastAsia="en-US" w:bidi="ar-SA"/>
        </w:rPr>
      </w:pPr>
      <w:r>
        <w:rPr>
          <w:rStyle w:val="27"/>
          <w:rFonts w:eastAsiaTheme="minorHAnsi"/>
          <w:color w:val="auto"/>
        </w:rPr>
        <w:t>представление заявителем недостоверных сведений;</w:t>
      </w:r>
    </w:p>
    <w:p w:rsidR="0064211F" w:rsidRDefault="00CD06BA">
      <w:pPr>
        <w:widowControl w:val="0"/>
        <w:numPr>
          <w:ilvl w:val="0"/>
          <w:numId w:val="8"/>
        </w:numPr>
        <w:tabs>
          <w:tab w:val="left" w:pos="1074"/>
        </w:tabs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отсутствие статуса участника специальной военной операции, указанного пункте 1.2.1. раздела 1.2. Порядка;</w:t>
      </w:r>
    </w:p>
    <w:p w:rsidR="0064211F" w:rsidRDefault="00CD06BA">
      <w:pPr>
        <w:pStyle w:val="afb"/>
        <w:widowControl w:val="0"/>
        <w:numPr>
          <w:ilvl w:val="1"/>
          <w:numId w:val="9"/>
        </w:numPr>
        <w:tabs>
          <w:tab w:val="left" w:pos="1083"/>
        </w:tabs>
        <w:ind w:left="0" w:firstLine="709"/>
        <w:jc w:val="both"/>
        <w:rPr>
          <w:rStyle w:val="27"/>
          <w:rFonts w:eastAsia="Calibri"/>
          <w:color w:val="auto"/>
          <w:lang w:eastAsia="zh-CN" w:bidi="ar-SA"/>
        </w:rPr>
      </w:pPr>
      <w:r>
        <w:rPr>
          <w:rStyle w:val="27"/>
          <w:rFonts w:eastAsiaTheme="minorHAnsi"/>
          <w:color w:val="auto"/>
        </w:rPr>
        <w:t>Заявитель ставится в известность о принятом решении в течение 3 (трех) рабочих дней со дня его принятия.</w:t>
      </w:r>
    </w:p>
    <w:p w:rsidR="0064211F" w:rsidRDefault="00CD06BA">
      <w:pPr>
        <w:pStyle w:val="afb"/>
        <w:widowControl w:val="0"/>
        <w:numPr>
          <w:ilvl w:val="1"/>
          <w:numId w:val="9"/>
        </w:numPr>
        <w:tabs>
          <w:tab w:val="left" w:pos="1083"/>
        </w:tabs>
        <w:ind w:left="0" w:firstLine="709"/>
        <w:jc w:val="both"/>
        <w:rPr>
          <w:rStyle w:val="27"/>
          <w:rFonts w:eastAsia="Calibri"/>
          <w:color w:val="auto"/>
          <w:lang w:eastAsia="zh-CN" w:bidi="ar-S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электронный </w:t>
      </w:r>
      <w:r>
        <w:rPr>
          <w:rStyle w:val="27"/>
          <w:rFonts w:eastAsiaTheme="minorHAnsi"/>
        </w:rPr>
        <w:t xml:space="preserve">формат заявления оформляется решение о </w:t>
      </w:r>
      <w:r>
        <w:rPr>
          <w:rStyle w:val="82"/>
          <w:rFonts w:eastAsiaTheme="minorHAnsi"/>
          <w:b w:val="0"/>
          <w:color w:val="auto"/>
        </w:rPr>
        <w:t>зачисление в первоочередном порядке и</w:t>
      </w:r>
      <w:r>
        <w:rPr>
          <w:rStyle w:val="27"/>
          <w:rFonts w:eastAsiaTheme="minorHAnsi"/>
          <w:color w:val="auto"/>
        </w:rPr>
        <w:t xml:space="preserve"> освобождении от платы, взимаемой с родителей (законных представителей) за осуществление присмотра и ухода за детьми участников специальной военной операции в ГПД</w:t>
      </w:r>
      <w:r>
        <w:rPr>
          <w:rStyle w:val="27"/>
          <w:rFonts w:eastAsiaTheme="minorHAnsi"/>
        </w:rPr>
        <w:t xml:space="preserve">, в электронном формате принимающей образовательной организацией в течение 4 (четырёх) рабочих дней с даты поступления заявления на портал муниципальных услуг. </w:t>
      </w:r>
      <w:proofErr w:type="gramEnd"/>
    </w:p>
    <w:p w:rsidR="0064211F" w:rsidRDefault="00CD06BA">
      <w:pPr>
        <w:widowControl w:val="0"/>
        <w:tabs>
          <w:tab w:val="left" w:pos="1035"/>
        </w:tabs>
        <w:ind w:firstLine="709"/>
        <w:jc w:val="both"/>
        <w:rPr>
          <w:rFonts w:eastAsia="Times New Roman"/>
        </w:rPr>
      </w:pPr>
      <w:r>
        <w:rPr>
          <w:rStyle w:val="27"/>
          <w:rFonts w:eastAsiaTheme="minorHAnsi"/>
        </w:rPr>
        <w:t xml:space="preserve">Заявитель ставится в известность о принятом </w:t>
      </w:r>
      <w:proofErr w:type="gramStart"/>
      <w:r>
        <w:rPr>
          <w:rStyle w:val="27"/>
          <w:rFonts w:eastAsiaTheme="minorHAnsi"/>
        </w:rPr>
        <w:t>решении</w:t>
      </w:r>
      <w:proofErr w:type="gramEnd"/>
      <w:r>
        <w:rPr>
          <w:rStyle w:val="27"/>
          <w:rFonts w:eastAsiaTheme="minorHAnsi"/>
        </w:rPr>
        <w:t xml:space="preserve"> о предоставлении (не предоставлении) меры поддержки в течение 1 (одного) рабочего дня со дня его принятия (не принятия) в системе ЕПГУ.</w:t>
      </w:r>
    </w:p>
    <w:p w:rsidR="0064211F" w:rsidRDefault="00CD06BA">
      <w:pPr>
        <w:pStyle w:val="afb"/>
        <w:widowControl w:val="0"/>
        <w:numPr>
          <w:ilvl w:val="1"/>
          <w:numId w:val="9"/>
        </w:numPr>
        <w:tabs>
          <w:tab w:val="left" w:pos="1083"/>
        </w:tabs>
        <w:ind w:left="0" w:firstLine="709"/>
        <w:jc w:val="both"/>
        <w:rPr>
          <w:rStyle w:val="27"/>
          <w:rFonts w:eastAsiaTheme="minorHAnsi"/>
          <w:color w:val="auto"/>
          <w:lang w:eastAsia="en-US"/>
        </w:rPr>
      </w:pPr>
      <w:r>
        <w:rPr>
          <w:rStyle w:val="27"/>
          <w:rFonts w:eastAsiaTheme="minorHAnsi"/>
          <w:color w:val="auto"/>
        </w:rPr>
        <w:t>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64211F" w:rsidRDefault="00CD06BA">
      <w:pPr>
        <w:pStyle w:val="afb"/>
        <w:widowControl w:val="0"/>
        <w:numPr>
          <w:ilvl w:val="1"/>
          <w:numId w:val="9"/>
        </w:numPr>
        <w:tabs>
          <w:tab w:val="left" w:pos="1122"/>
          <w:tab w:val="left" w:pos="1397"/>
          <w:tab w:val="left" w:pos="4555"/>
          <w:tab w:val="left" w:pos="808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Родители (законные представители) обязаны в течение 3 (трёх) рабочих дней проинформировать общеобразовательную организацию о возникновении обстоятельств, влекущих прекращение их права на получение меры поддержки, представив заявление об этом и подтверждающие документы.</w:t>
      </w:r>
    </w:p>
    <w:p w:rsidR="0064211F" w:rsidRDefault="00CD06BA">
      <w:pPr>
        <w:pStyle w:val="afb"/>
        <w:widowControl w:val="0"/>
        <w:numPr>
          <w:ilvl w:val="1"/>
          <w:numId w:val="10"/>
        </w:numPr>
        <w:tabs>
          <w:tab w:val="left" w:pos="610"/>
          <w:tab w:val="left" w:pos="11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 xml:space="preserve">При прекращении права на получение меры поддержки общеобразовательной организацией издается приказ об отмене </w:t>
      </w:r>
      <w:r>
        <w:rPr>
          <w:rStyle w:val="82"/>
          <w:rFonts w:eastAsiaTheme="minorHAnsi"/>
          <w:b w:val="0"/>
          <w:color w:val="auto"/>
        </w:rPr>
        <w:t>зачисления в первоочередном порядке и</w:t>
      </w:r>
      <w:r>
        <w:rPr>
          <w:rStyle w:val="27"/>
          <w:rFonts w:eastAsiaTheme="minorHAnsi"/>
          <w:color w:val="auto"/>
        </w:rPr>
        <w:t xml:space="preserve"> освобождения от платы, взимаемой с родителей (законных представителей) за осуществление присмотра и ухода за детьми участников специальной военной операции в ГПД в общеобразовательной организации.</w:t>
      </w:r>
    </w:p>
    <w:p w:rsidR="0064211F" w:rsidRDefault="00CD06BA">
      <w:pPr>
        <w:pStyle w:val="afb"/>
        <w:widowControl w:val="0"/>
        <w:numPr>
          <w:ilvl w:val="1"/>
          <w:numId w:val="11"/>
        </w:numPr>
        <w:tabs>
          <w:tab w:val="left" w:pos="108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Учёт предоставления меры поддержки,</w:t>
      </w:r>
      <w:r>
        <w:rPr>
          <w:rStyle w:val="83"/>
          <w:rFonts w:eastAsiaTheme="minorHAnsi"/>
        </w:rPr>
        <w:t xml:space="preserve"> </w:t>
      </w:r>
      <w:r>
        <w:rPr>
          <w:rStyle w:val="27"/>
          <w:rFonts w:eastAsiaTheme="minorHAnsi"/>
          <w:color w:val="auto"/>
        </w:rPr>
        <w:t>указанной в настоящем Порядке, осуществляется соответствующей общеобразовательной организацией.</w:t>
      </w:r>
    </w:p>
    <w:sectPr w:rsidR="0064211F" w:rsidSect="00146FC3">
      <w:headerReference w:type="default" r:id="rId2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D3B" w:rsidRDefault="002C2D3B">
      <w:r>
        <w:separator/>
      </w:r>
    </w:p>
  </w:endnote>
  <w:endnote w:type="continuationSeparator" w:id="0">
    <w:p w:rsidR="002C2D3B" w:rsidRDefault="002C2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D3B" w:rsidRDefault="002C2D3B">
      <w:r>
        <w:separator/>
      </w:r>
    </w:p>
  </w:footnote>
  <w:footnote w:type="continuationSeparator" w:id="0">
    <w:p w:rsidR="002C2D3B" w:rsidRDefault="002C2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FC3" w:rsidRDefault="00146FC3">
    <w:pPr>
      <w:pStyle w:val="25"/>
      <w:tabs>
        <w:tab w:val="clear" w:pos="4677"/>
        <w:tab w:val="clear" w:pos="9355"/>
        <w:tab w:val="left" w:pos="8385"/>
      </w:tabs>
      <w:rPr>
        <w:sz w:val="28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63BD"/>
    <w:multiLevelType w:val="multilevel"/>
    <w:tmpl w:val="C932FCD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7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">
    <w:nsid w:val="1FDD06CB"/>
    <w:multiLevelType w:val="hybridMultilevel"/>
    <w:tmpl w:val="7C428266"/>
    <w:lvl w:ilvl="0" w:tplc="19AE8CB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3709364">
      <w:start w:val="1"/>
      <w:numFmt w:val="decimal"/>
      <w:lvlText w:val=""/>
      <w:lvlJc w:val="left"/>
      <w:pPr>
        <w:ind w:left="0" w:firstLine="0"/>
      </w:pPr>
    </w:lvl>
    <w:lvl w:ilvl="2" w:tplc="F2FC671A">
      <w:start w:val="1"/>
      <w:numFmt w:val="decimal"/>
      <w:lvlText w:val=""/>
      <w:lvlJc w:val="left"/>
      <w:pPr>
        <w:ind w:left="0" w:firstLine="0"/>
      </w:pPr>
    </w:lvl>
    <w:lvl w:ilvl="3" w:tplc="CF265EA0">
      <w:start w:val="1"/>
      <w:numFmt w:val="decimal"/>
      <w:lvlText w:val=""/>
      <w:lvlJc w:val="left"/>
      <w:pPr>
        <w:ind w:left="0" w:firstLine="0"/>
      </w:pPr>
    </w:lvl>
    <w:lvl w:ilvl="4" w:tplc="7610A780">
      <w:start w:val="1"/>
      <w:numFmt w:val="decimal"/>
      <w:lvlText w:val=""/>
      <w:lvlJc w:val="left"/>
      <w:pPr>
        <w:ind w:left="0" w:firstLine="0"/>
      </w:pPr>
    </w:lvl>
    <w:lvl w:ilvl="5" w:tplc="55228EA8">
      <w:start w:val="1"/>
      <w:numFmt w:val="decimal"/>
      <w:lvlText w:val=""/>
      <w:lvlJc w:val="left"/>
      <w:pPr>
        <w:ind w:left="0" w:firstLine="0"/>
      </w:pPr>
    </w:lvl>
    <w:lvl w:ilvl="6" w:tplc="2826A5B2">
      <w:start w:val="1"/>
      <w:numFmt w:val="decimal"/>
      <w:lvlText w:val=""/>
      <w:lvlJc w:val="left"/>
      <w:pPr>
        <w:ind w:left="0" w:firstLine="0"/>
      </w:pPr>
    </w:lvl>
    <w:lvl w:ilvl="7" w:tplc="4F8075B2">
      <w:start w:val="1"/>
      <w:numFmt w:val="decimal"/>
      <w:lvlText w:val=""/>
      <w:lvlJc w:val="left"/>
      <w:pPr>
        <w:ind w:left="0" w:firstLine="0"/>
      </w:pPr>
    </w:lvl>
    <w:lvl w:ilvl="8" w:tplc="BE764F76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216E2B0D"/>
    <w:multiLevelType w:val="multilevel"/>
    <w:tmpl w:val="A18E4362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  <w:color w:val="000000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  <w:color w:val="000000"/>
      </w:rPr>
    </w:lvl>
  </w:abstractNum>
  <w:abstractNum w:abstractNumId="3">
    <w:nsid w:val="22B77843"/>
    <w:multiLevelType w:val="multilevel"/>
    <w:tmpl w:val="9056B5E6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4">
    <w:nsid w:val="25475B4D"/>
    <w:multiLevelType w:val="multilevel"/>
    <w:tmpl w:val="D40C8B96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870" w:hanging="6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eastAsiaTheme="minorHAnsi" w:hint="default"/>
      </w:rPr>
    </w:lvl>
  </w:abstractNum>
  <w:abstractNum w:abstractNumId="5">
    <w:nsid w:val="27AB0217"/>
    <w:multiLevelType w:val="multilevel"/>
    <w:tmpl w:val="DBB8A9F8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1230" w:hanging="6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198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eastAsiaTheme="minorHAnsi" w:hint="default"/>
      </w:rPr>
    </w:lvl>
  </w:abstractNum>
  <w:abstractNum w:abstractNumId="6">
    <w:nsid w:val="2A0F2D83"/>
    <w:multiLevelType w:val="multilevel"/>
    <w:tmpl w:val="AF3AF76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7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337D7889"/>
    <w:multiLevelType w:val="hybridMultilevel"/>
    <w:tmpl w:val="CCEABB68"/>
    <w:lvl w:ilvl="0" w:tplc="0A246D9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73A37AA">
      <w:start w:val="1"/>
      <w:numFmt w:val="decimal"/>
      <w:lvlText w:val=""/>
      <w:lvlJc w:val="left"/>
    </w:lvl>
    <w:lvl w:ilvl="2" w:tplc="E7BA8C8E">
      <w:start w:val="1"/>
      <w:numFmt w:val="decimal"/>
      <w:lvlText w:val=""/>
      <w:lvlJc w:val="left"/>
    </w:lvl>
    <w:lvl w:ilvl="3" w:tplc="B88C61D2">
      <w:start w:val="1"/>
      <w:numFmt w:val="decimal"/>
      <w:lvlText w:val=""/>
      <w:lvlJc w:val="left"/>
    </w:lvl>
    <w:lvl w:ilvl="4" w:tplc="3E268D02">
      <w:start w:val="1"/>
      <w:numFmt w:val="decimal"/>
      <w:lvlText w:val=""/>
      <w:lvlJc w:val="left"/>
    </w:lvl>
    <w:lvl w:ilvl="5" w:tplc="F120E33A">
      <w:start w:val="1"/>
      <w:numFmt w:val="decimal"/>
      <w:lvlText w:val=""/>
      <w:lvlJc w:val="left"/>
    </w:lvl>
    <w:lvl w:ilvl="6" w:tplc="A8BA796A">
      <w:start w:val="1"/>
      <w:numFmt w:val="decimal"/>
      <w:lvlText w:val=""/>
      <w:lvlJc w:val="left"/>
    </w:lvl>
    <w:lvl w:ilvl="7" w:tplc="50D0AA48">
      <w:start w:val="1"/>
      <w:numFmt w:val="decimal"/>
      <w:lvlText w:val=""/>
      <w:lvlJc w:val="left"/>
    </w:lvl>
    <w:lvl w:ilvl="8" w:tplc="0B54ECAE">
      <w:start w:val="1"/>
      <w:numFmt w:val="decimal"/>
      <w:lvlText w:val=""/>
      <w:lvlJc w:val="left"/>
    </w:lvl>
  </w:abstractNum>
  <w:abstractNum w:abstractNumId="8">
    <w:nsid w:val="3C985A92"/>
    <w:multiLevelType w:val="hybridMultilevel"/>
    <w:tmpl w:val="D9482E4E"/>
    <w:lvl w:ilvl="0" w:tplc="AF5CD8F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85447BA">
      <w:start w:val="1"/>
      <w:numFmt w:val="decimal"/>
      <w:lvlText w:val=""/>
      <w:lvlJc w:val="left"/>
    </w:lvl>
    <w:lvl w:ilvl="2" w:tplc="FCAE433E">
      <w:start w:val="1"/>
      <w:numFmt w:val="decimal"/>
      <w:lvlText w:val=""/>
      <w:lvlJc w:val="left"/>
    </w:lvl>
    <w:lvl w:ilvl="3" w:tplc="16AABE58">
      <w:start w:val="1"/>
      <w:numFmt w:val="decimal"/>
      <w:lvlText w:val=""/>
      <w:lvlJc w:val="left"/>
    </w:lvl>
    <w:lvl w:ilvl="4" w:tplc="C7081AEC">
      <w:start w:val="1"/>
      <w:numFmt w:val="decimal"/>
      <w:lvlText w:val=""/>
      <w:lvlJc w:val="left"/>
    </w:lvl>
    <w:lvl w:ilvl="5" w:tplc="1BA4E266">
      <w:start w:val="1"/>
      <w:numFmt w:val="decimal"/>
      <w:lvlText w:val=""/>
      <w:lvlJc w:val="left"/>
    </w:lvl>
    <w:lvl w:ilvl="6" w:tplc="F5542792">
      <w:start w:val="1"/>
      <w:numFmt w:val="decimal"/>
      <w:lvlText w:val=""/>
      <w:lvlJc w:val="left"/>
    </w:lvl>
    <w:lvl w:ilvl="7" w:tplc="6C16228C">
      <w:start w:val="1"/>
      <w:numFmt w:val="decimal"/>
      <w:lvlText w:val=""/>
      <w:lvlJc w:val="left"/>
    </w:lvl>
    <w:lvl w:ilvl="8" w:tplc="C3484098">
      <w:start w:val="1"/>
      <w:numFmt w:val="decimal"/>
      <w:lvlText w:val=""/>
      <w:lvlJc w:val="left"/>
    </w:lvl>
  </w:abstractNum>
  <w:abstractNum w:abstractNumId="9">
    <w:nsid w:val="3EA165D8"/>
    <w:multiLevelType w:val="multilevel"/>
    <w:tmpl w:val="CC6A9C5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7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0">
    <w:nsid w:val="48B05898"/>
    <w:multiLevelType w:val="multilevel"/>
    <w:tmpl w:val="5512F634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1">
    <w:nsid w:val="513E6DEB"/>
    <w:multiLevelType w:val="multilevel"/>
    <w:tmpl w:val="E040970C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2">
    <w:nsid w:val="5ED97935"/>
    <w:multiLevelType w:val="multilevel"/>
    <w:tmpl w:val="2B88529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3">
    <w:nsid w:val="735002ED"/>
    <w:multiLevelType w:val="hybridMultilevel"/>
    <w:tmpl w:val="BD1083DC"/>
    <w:lvl w:ilvl="0" w:tplc="26DC11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782A812C">
      <w:start w:val="1"/>
      <w:numFmt w:val="lowerLetter"/>
      <w:lvlText w:val="%2."/>
      <w:lvlJc w:val="left"/>
      <w:pPr>
        <w:ind w:left="1620" w:hanging="360"/>
      </w:pPr>
    </w:lvl>
    <w:lvl w:ilvl="2" w:tplc="1890C57C">
      <w:start w:val="1"/>
      <w:numFmt w:val="lowerRoman"/>
      <w:lvlText w:val="%3."/>
      <w:lvlJc w:val="right"/>
      <w:pPr>
        <w:ind w:left="2340" w:hanging="180"/>
      </w:pPr>
    </w:lvl>
    <w:lvl w:ilvl="3" w:tplc="B10A785C">
      <w:start w:val="1"/>
      <w:numFmt w:val="decimal"/>
      <w:lvlText w:val="%4."/>
      <w:lvlJc w:val="left"/>
      <w:pPr>
        <w:ind w:left="3060" w:hanging="360"/>
      </w:pPr>
    </w:lvl>
    <w:lvl w:ilvl="4" w:tplc="04F812BE">
      <w:start w:val="1"/>
      <w:numFmt w:val="lowerLetter"/>
      <w:lvlText w:val="%5."/>
      <w:lvlJc w:val="left"/>
      <w:pPr>
        <w:ind w:left="3780" w:hanging="360"/>
      </w:pPr>
    </w:lvl>
    <w:lvl w:ilvl="5" w:tplc="681A427C">
      <w:start w:val="1"/>
      <w:numFmt w:val="lowerRoman"/>
      <w:lvlText w:val="%6."/>
      <w:lvlJc w:val="right"/>
      <w:pPr>
        <w:ind w:left="4500" w:hanging="180"/>
      </w:pPr>
    </w:lvl>
    <w:lvl w:ilvl="6" w:tplc="0126905E">
      <w:start w:val="1"/>
      <w:numFmt w:val="decimal"/>
      <w:lvlText w:val="%7."/>
      <w:lvlJc w:val="left"/>
      <w:pPr>
        <w:ind w:left="5220" w:hanging="360"/>
      </w:pPr>
    </w:lvl>
    <w:lvl w:ilvl="7" w:tplc="D29E9244">
      <w:start w:val="1"/>
      <w:numFmt w:val="lowerLetter"/>
      <w:lvlText w:val="%8."/>
      <w:lvlJc w:val="left"/>
      <w:pPr>
        <w:ind w:left="5940" w:hanging="360"/>
      </w:pPr>
    </w:lvl>
    <w:lvl w:ilvl="8" w:tplc="B4163976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87273A2"/>
    <w:multiLevelType w:val="multilevel"/>
    <w:tmpl w:val="692C247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8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14"/>
  </w:num>
  <w:num w:numId="10">
    <w:abstractNumId w:val="3"/>
  </w:num>
  <w:num w:numId="11">
    <w:abstractNumId w:val="0"/>
  </w:num>
  <w:num w:numId="12">
    <w:abstractNumId w:val="1"/>
    <w:lvlOverride w:ilvl="0">
      <w:startOverride w:val="1"/>
    </w:lvlOverride>
  </w:num>
  <w:num w:numId="13">
    <w:abstractNumId w:val="4"/>
  </w:num>
  <w:num w:numId="14">
    <w:abstractNumId w:val="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4211F"/>
    <w:rsid w:val="000D78D5"/>
    <w:rsid w:val="000E5820"/>
    <w:rsid w:val="00146FC3"/>
    <w:rsid w:val="002C2D3B"/>
    <w:rsid w:val="0064211F"/>
    <w:rsid w:val="007D040F"/>
    <w:rsid w:val="00890D2D"/>
    <w:rsid w:val="00B91E70"/>
    <w:rsid w:val="00C80B23"/>
    <w:rsid w:val="00CD06BA"/>
    <w:rsid w:val="00E41FED"/>
    <w:rsid w:val="00FB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40F"/>
    <w:rPr>
      <w:lang w:eastAsia="zh-CN"/>
    </w:rPr>
  </w:style>
  <w:style w:type="paragraph" w:styleId="1">
    <w:name w:val="heading 1"/>
    <w:basedOn w:val="a"/>
    <w:next w:val="a"/>
    <w:uiPriority w:val="9"/>
    <w:qFormat/>
    <w:rsid w:val="007D040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7D040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rsid w:val="007D040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7D040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rsid w:val="007D040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7D040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7D040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7D040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7D040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7D040F"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0"/>
    <w:uiPriority w:val="99"/>
    <w:unhideWhenUsed/>
    <w:rsid w:val="007D040F"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rsid w:val="007D040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6">
    <w:name w:val="footnote reference"/>
    <w:basedOn w:val="a0"/>
    <w:qFormat/>
    <w:rsid w:val="007D040F"/>
    <w:rPr>
      <w:vertAlign w:val="superscript"/>
    </w:rPr>
  </w:style>
  <w:style w:type="character" w:styleId="a7">
    <w:name w:val="endnote reference"/>
    <w:basedOn w:val="a0"/>
    <w:semiHidden/>
    <w:qFormat/>
    <w:rsid w:val="007D040F"/>
    <w:rPr>
      <w:vertAlign w:val="superscript"/>
    </w:rPr>
  </w:style>
  <w:style w:type="character" w:styleId="a8">
    <w:name w:val="Hyperlink"/>
    <w:basedOn w:val="a0"/>
    <w:qFormat/>
    <w:rsid w:val="007D040F"/>
    <w:rPr>
      <w:color w:val="0000FF"/>
      <w:u w:val="single"/>
    </w:rPr>
  </w:style>
  <w:style w:type="character" w:styleId="a9">
    <w:name w:val="Strong"/>
    <w:basedOn w:val="a0"/>
    <w:qFormat/>
    <w:rsid w:val="007D040F"/>
    <w:rPr>
      <w:b/>
      <w:bCs/>
    </w:rPr>
  </w:style>
  <w:style w:type="paragraph" w:styleId="aa">
    <w:name w:val="Balloon Text"/>
    <w:basedOn w:val="a"/>
    <w:link w:val="ab"/>
    <w:semiHidden/>
    <w:qFormat/>
    <w:rsid w:val="007D040F"/>
    <w:rPr>
      <w:rFonts w:ascii="Tahoma" w:hAnsi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qFormat/>
    <w:rsid w:val="007D040F"/>
  </w:style>
  <w:style w:type="paragraph" w:styleId="ae">
    <w:name w:val="footnote text"/>
    <w:basedOn w:val="a"/>
    <w:link w:val="af"/>
    <w:uiPriority w:val="99"/>
    <w:semiHidden/>
    <w:qFormat/>
    <w:rsid w:val="007D040F"/>
    <w:pPr>
      <w:spacing w:after="40"/>
    </w:pPr>
    <w:rPr>
      <w:sz w:val="18"/>
    </w:rPr>
  </w:style>
  <w:style w:type="paragraph" w:styleId="80">
    <w:name w:val="toc 8"/>
    <w:basedOn w:val="a"/>
    <w:next w:val="a"/>
    <w:qFormat/>
    <w:rsid w:val="007D040F"/>
    <w:pPr>
      <w:spacing w:after="57"/>
      <w:ind w:left="1984"/>
    </w:pPr>
  </w:style>
  <w:style w:type="paragraph" w:styleId="90">
    <w:name w:val="toc 9"/>
    <w:basedOn w:val="a"/>
    <w:next w:val="a"/>
    <w:qFormat/>
    <w:rsid w:val="007D040F"/>
    <w:pPr>
      <w:spacing w:after="57"/>
      <w:ind w:left="2268"/>
    </w:pPr>
  </w:style>
  <w:style w:type="paragraph" w:styleId="70">
    <w:name w:val="toc 7"/>
    <w:basedOn w:val="a"/>
    <w:next w:val="a"/>
    <w:qFormat/>
    <w:rsid w:val="007D040F"/>
    <w:pPr>
      <w:spacing w:after="57"/>
      <w:ind w:left="1701"/>
    </w:pPr>
  </w:style>
  <w:style w:type="paragraph" w:styleId="af0">
    <w:name w:val="Body Text"/>
    <w:basedOn w:val="a"/>
    <w:link w:val="af1"/>
    <w:semiHidden/>
    <w:qFormat/>
    <w:rsid w:val="007D040F"/>
    <w:pPr>
      <w:spacing w:after="120"/>
    </w:pPr>
    <w:rPr>
      <w:sz w:val="24"/>
      <w:szCs w:val="24"/>
    </w:rPr>
  </w:style>
  <w:style w:type="paragraph" w:styleId="11">
    <w:name w:val="toc 1"/>
    <w:basedOn w:val="a"/>
    <w:next w:val="a"/>
    <w:qFormat/>
    <w:rsid w:val="007D040F"/>
    <w:pPr>
      <w:spacing w:after="57"/>
    </w:pPr>
  </w:style>
  <w:style w:type="paragraph" w:styleId="60">
    <w:name w:val="toc 6"/>
    <w:basedOn w:val="a"/>
    <w:next w:val="a"/>
    <w:qFormat/>
    <w:rsid w:val="007D040F"/>
    <w:pPr>
      <w:spacing w:after="57"/>
      <w:ind w:left="1417"/>
    </w:pPr>
  </w:style>
  <w:style w:type="paragraph" w:styleId="af2">
    <w:name w:val="table of figures"/>
    <w:basedOn w:val="a"/>
    <w:next w:val="a"/>
    <w:qFormat/>
    <w:rsid w:val="007D040F"/>
  </w:style>
  <w:style w:type="paragraph" w:styleId="30">
    <w:name w:val="toc 3"/>
    <w:basedOn w:val="a"/>
    <w:next w:val="a"/>
    <w:qFormat/>
    <w:rsid w:val="007D040F"/>
    <w:pPr>
      <w:spacing w:after="57"/>
      <w:ind w:left="567"/>
    </w:pPr>
  </w:style>
  <w:style w:type="paragraph" w:styleId="20">
    <w:name w:val="toc 2"/>
    <w:basedOn w:val="a"/>
    <w:next w:val="a"/>
    <w:qFormat/>
    <w:rsid w:val="007D040F"/>
    <w:pPr>
      <w:spacing w:after="57"/>
      <w:ind w:left="283"/>
    </w:pPr>
  </w:style>
  <w:style w:type="paragraph" w:styleId="40">
    <w:name w:val="toc 4"/>
    <w:basedOn w:val="a"/>
    <w:next w:val="a"/>
    <w:qFormat/>
    <w:rsid w:val="007D040F"/>
    <w:pPr>
      <w:spacing w:after="57"/>
      <w:ind w:left="850"/>
    </w:pPr>
  </w:style>
  <w:style w:type="paragraph" w:styleId="50">
    <w:name w:val="toc 5"/>
    <w:basedOn w:val="a"/>
    <w:next w:val="a"/>
    <w:qFormat/>
    <w:rsid w:val="007D040F"/>
    <w:pPr>
      <w:spacing w:after="57"/>
      <w:ind w:left="1134"/>
    </w:pPr>
  </w:style>
  <w:style w:type="paragraph" w:styleId="af3">
    <w:name w:val="Body Text Indent"/>
    <w:basedOn w:val="a"/>
    <w:link w:val="af4"/>
    <w:qFormat/>
    <w:rsid w:val="007D040F"/>
    <w:pPr>
      <w:spacing w:after="120"/>
      <w:ind w:left="283"/>
    </w:pPr>
    <w:rPr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rsid w:val="007D040F"/>
    <w:pPr>
      <w:spacing w:before="300" w:after="200"/>
      <w:contextualSpacing/>
    </w:pPr>
    <w:rPr>
      <w:sz w:val="48"/>
      <w:szCs w:val="48"/>
    </w:rPr>
  </w:style>
  <w:style w:type="paragraph" w:styleId="af7">
    <w:name w:val="Normal (Web)"/>
    <w:basedOn w:val="a"/>
    <w:qFormat/>
    <w:rsid w:val="007D040F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21">
    <w:name w:val="Body Text Indent 2"/>
    <w:basedOn w:val="a"/>
    <w:link w:val="22"/>
    <w:qFormat/>
    <w:rsid w:val="007D040F"/>
    <w:pPr>
      <w:spacing w:after="120" w:line="480" w:lineRule="auto"/>
      <w:ind w:left="283"/>
    </w:pPr>
    <w:rPr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rsid w:val="007D040F"/>
    <w:pPr>
      <w:spacing w:before="200" w:after="200"/>
    </w:pPr>
    <w:rPr>
      <w:sz w:val="24"/>
      <w:szCs w:val="24"/>
    </w:rPr>
  </w:style>
  <w:style w:type="paragraph" w:styleId="HTML">
    <w:name w:val="HTML Preformatted"/>
    <w:basedOn w:val="a"/>
    <w:link w:val="HTML0"/>
    <w:semiHidden/>
    <w:qFormat/>
    <w:rsid w:val="007D0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table" w:styleId="afa">
    <w:name w:val="Table Grid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7D040F"/>
    <w:pPr>
      <w:ind w:left="720"/>
      <w:contextualSpacing/>
    </w:pPr>
    <w:rPr>
      <w:sz w:val="24"/>
      <w:szCs w:val="24"/>
    </w:rPr>
  </w:style>
  <w:style w:type="paragraph" w:styleId="afc">
    <w:name w:val="No Spacing"/>
    <w:qFormat/>
    <w:rsid w:val="007D040F"/>
  </w:style>
  <w:style w:type="character" w:customStyle="1" w:styleId="TitleChar">
    <w:name w:val="Title Char"/>
    <w:uiPriority w:val="10"/>
    <w:qFormat/>
    <w:rsid w:val="007D040F"/>
    <w:rPr>
      <w:sz w:val="48"/>
      <w:szCs w:val="48"/>
    </w:rPr>
  </w:style>
  <w:style w:type="character" w:customStyle="1" w:styleId="SubtitleChar">
    <w:name w:val="Subtitle Char"/>
    <w:uiPriority w:val="11"/>
    <w:rsid w:val="007D040F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rsid w:val="007D040F"/>
    <w:pPr>
      <w:ind w:left="720" w:right="720"/>
    </w:pPr>
    <w:rPr>
      <w:i/>
    </w:rPr>
  </w:style>
  <w:style w:type="character" w:customStyle="1" w:styleId="QuoteChar">
    <w:name w:val="Quote Char"/>
    <w:uiPriority w:val="29"/>
    <w:rsid w:val="007D040F"/>
    <w:rPr>
      <w:i/>
    </w:rPr>
  </w:style>
  <w:style w:type="paragraph" w:styleId="afd">
    <w:name w:val="Intense Quote"/>
    <w:basedOn w:val="a"/>
    <w:next w:val="a"/>
    <w:link w:val="afe"/>
    <w:uiPriority w:val="30"/>
    <w:qFormat/>
    <w:rsid w:val="007D04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sid w:val="007D040F"/>
    <w:rPr>
      <w:i/>
    </w:rPr>
  </w:style>
  <w:style w:type="character" w:customStyle="1" w:styleId="FootnoteTextChar">
    <w:name w:val="Footnote Text Char"/>
    <w:uiPriority w:val="99"/>
    <w:rsid w:val="007D040F"/>
    <w:rPr>
      <w:sz w:val="18"/>
    </w:rPr>
  </w:style>
  <w:style w:type="character" w:customStyle="1" w:styleId="EndnoteTextChar">
    <w:name w:val="Endnote Text Char"/>
    <w:uiPriority w:val="99"/>
    <w:rsid w:val="007D040F"/>
    <w:rPr>
      <w:sz w:val="20"/>
    </w:rPr>
  </w:style>
  <w:style w:type="paragraph" w:customStyle="1" w:styleId="12">
    <w:name w:val="Заголовок оглавления1"/>
    <w:rsid w:val="007D040F"/>
  </w:style>
  <w:style w:type="paragraph" w:customStyle="1" w:styleId="110">
    <w:name w:val="Заголовок 11"/>
    <w:basedOn w:val="a"/>
    <w:next w:val="a"/>
    <w:link w:val="Heading1Char"/>
    <w:rsid w:val="007D040F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110"/>
    <w:qFormat/>
    <w:rsid w:val="007D040F"/>
    <w:rPr>
      <w:rFonts w:ascii="Arial" w:eastAsia="Arial" w:hAnsi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rsid w:val="007D040F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210"/>
    <w:rsid w:val="007D040F"/>
    <w:rPr>
      <w:rFonts w:ascii="Arial" w:eastAsia="Arial" w:hAnsi="Arial"/>
      <w:sz w:val="34"/>
    </w:rPr>
  </w:style>
  <w:style w:type="character" w:customStyle="1" w:styleId="31">
    <w:name w:val="Заголовок 3 Знак1"/>
    <w:basedOn w:val="a0"/>
    <w:link w:val="3"/>
    <w:qFormat/>
    <w:rsid w:val="007D040F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rsid w:val="007D040F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rsid w:val="007D040F"/>
    <w:rPr>
      <w:rFonts w:ascii="Arial" w:eastAsia="Arial" w:hAnsi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rsid w:val="007D040F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rsid w:val="007D040F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qFormat/>
    <w:rsid w:val="007D040F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rsid w:val="007D040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rsid w:val="007D040F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rsid w:val="007D040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rsid w:val="007D040F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qFormat/>
    <w:rsid w:val="007D040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rsid w:val="007D040F"/>
    <w:rPr>
      <w:rFonts w:ascii="Arial" w:eastAsia="Arial" w:hAnsi="Arial"/>
      <w:i/>
      <w:iCs/>
      <w:sz w:val="21"/>
      <w:szCs w:val="21"/>
    </w:rPr>
  </w:style>
  <w:style w:type="character" w:customStyle="1" w:styleId="af6">
    <w:name w:val="Название Знак"/>
    <w:basedOn w:val="a0"/>
    <w:link w:val="af5"/>
    <w:rsid w:val="007D040F"/>
    <w:rPr>
      <w:sz w:val="48"/>
      <w:szCs w:val="48"/>
    </w:rPr>
  </w:style>
  <w:style w:type="character" w:customStyle="1" w:styleId="af9">
    <w:name w:val="Подзаголовок Знак"/>
    <w:basedOn w:val="a0"/>
    <w:link w:val="af8"/>
    <w:rsid w:val="007D040F"/>
    <w:rPr>
      <w:sz w:val="24"/>
      <w:szCs w:val="24"/>
    </w:rPr>
  </w:style>
  <w:style w:type="character" w:customStyle="1" w:styleId="24">
    <w:name w:val="Цитата 2 Знак"/>
    <w:link w:val="23"/>
    <w:rsid w:val="007D040F"/>
    <w:rPr>
      <w:i/>
    </w:rPr>
  </w:style>
  <w:style w:type="character" w:customStyle="1" w:styleId="afe">
    <w:name w:val="Выделенная цитата Знак"/>
    <w:link w:val="afd"/>
    <w:qFormat/>
    <w:rsid w:val="007D040F"/>
    <w:rPr>
      <w:i/>
    </w:rPr>
  </w:style>
  <w:style w:type="paragraph" w:customStyle="1" w:styleId="13">
    <w:name w:val="Верхний колонтитул1"/>
    <w:basedOn w:val="a"/>
    <w:link w:val="HeaderChar"/>
    <w:rsid w:val="007D040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3"/>
    <w:rsid w:val="007D040F"/>
  </w:style>
  <w:style w:type="paragraph" w:customStyle="1" w:styleId="14">
    <w:name w:val="Нижний колонтитул1"/>
    <w:basedOn w:val="a"/>
    <w:link w:val="CaptionChar"/>
    <w:rsid w:val="007D040F"/>
    <w:pPr>
      <w:tabs>
        <w:tab w:val="center" w:pos="7143"/>
        <w:tab w:val="right" w:pos="14287"/>
      </w:tabs>
    </w:pPr>
  </w:style>
  <w:style w:type="character" w:customStyle="1" w:styleId="10">
    <w:name w:val="Нижний колонтитул Знак1"/>
    <w:basedOn w:val="a0"/>
    <w:link w:val="a4"/>
    <w:rsid w:val="007D040F"/>
  </w:style>
  <w:style w:type="character" w:customStyle="1" w:styleId="CaptionChar">
    <w:name w:val="Caption Char"/>
    <w:link w:val="14"/>
    <w:qFormat/>
    <w:rsid w:val="007D040F"/>
  </w:style>
  <w:style w:type="table" w:customStyle="1" w:styleId="TableGridLight">
    <w:name w:val="Table Grid Light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qFormat/>
    <w:rsid w:val="007D040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qFormat/>
    <w:rsid w:val="007D040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qFormat/>
    <w:rsid w:val="007D040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qFormat/>
    <w:rsid w:val="007D040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qFormat/>
    <w:rsid w:val="007D040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qFormat/>
    <w:rsid w:val="007D040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qFormat/>
    <w:rsid w:val="007D040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qFormat/>
    <w:rsid w:val="007D040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qFormat/>
    <w:rsid w:val="007D040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qFormat/>
    <w:rsid w:val="007D040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qFormat/>
    <w:rsid w:val="007D040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qFormat/>
    <w:rsid w:val="007D040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qFormat/>
    <w:rsid w:val="007D040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qFormat/>
    <w:rsid w:val="007D040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qFormat/>
    <w:rsid w:val="007D04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link w:val="ae"/>
    <w:qFormat/>
    <w:rsid w:val="007D040F"/>
    <w:rPr>
      <w:sz w:val="18"/>
    </w:rPr>
  </w:style>
  <w:style w:type="character" w:customStyle="1" w:styleId="ad">
    <w:name w:val="Текст концевой сноски Знак"/>
    <w:link w:val="ac"/>
    <w:qFormat/>
    <w:rsid w:val="007D040F"/>
    <w:rPr>
      <w:sz w:val="20"/>
    </w:rPr>
  </w:style>
  <w:style w:type="paragraph" w:customStyle="1" w:styleId="310">
    <w:name w:val="Заголовок 31"/>
    <w:basedOn w:val="a"/>
    <w:link w:val="32"/>
    <w:qFormat/>
    <w:rsid w:val="007D04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510">
    <w:name w:val="Заголовок 51"/>
    <w:basedOn w:val="a"/>
    <w:next w:val="a"/>
    <w:link w:val="52"/>
    <w:qFormat/>
    <w:rsid w:val="007D040F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2">
    <w:name w:val="Заголовок 3 Знак"/>
    <w:basedOn w:val="a0"/>
    <w:link w:val="310"/>
    <w:semiHidden/>
    <w:qFormat/>
    <w:rsid w:val="007D040F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2">
    <w:name w:val="Заголовок 5 Знак"/>
    <w:basedOn w:val="a0"/>
    <w:link w:val="510"/>
    <w:semiHidden/>
    <w:qFormat/>
    <w:rsid w:val="007D040F"/>
    <w:rPr>
      <w:rFonts w:ascii="Cambria" w:hAnsi="Cambria"/>
      <w:color w:val="243F60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semiHidden/>
    <w:qFormat/>
    <w:rsid w:val="007D040F"/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semiHidden/>
    <w:qFormat/>
    <w:rsid w:val="007D040F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qFormat/>
    <w:rsid w:val="007D040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7D040F"/>
    <w:rPr>
      <w:rFonts w:ascii="Arial" w:hAnsi="Arial"/>
      <w:lang w:eastAsia="en-US"/>
    </w:rPr>
  </w:style>
  <w:style w:type="character" w:customStyle="1" w:styleId="22">
    <w:name w:val="Основной текст с отступом 2 Знак"/>
    <w:basedOn w:val="a0"/>
    <w:link w:val="21"/>
    <w:qFormat/>
    <w:rsid w:val="007D040F"/>
    <w:rPr>
      <w:rFonts w:ascii="Times New Roman" w:hAnsi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semiHidden/>
    <w:qFormat/>
    <w:rsid w:val="007D040F"/>
    <w:rPr>
      <w:rFonts w:ascii="Courier New" w:hAnsi="Courier New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qFormat/>
    <w:rsid w:val="007D040F"/>
    <w:pPr>
      <w:spacing w:before="120" w:after="120"/>
    </w:pPr>
    <w:rPr>
      <w:b/>
    </w:rPr>
  </w:style>
  <w:style w:type="character" w:customStyle="1" w:styleId="af4">
    <w:name w:val="Основной текст с отступом Знак"/>
    <w:basedOn w:val="a0"/>
    <w:link w:val="af3"/>
    <w:semiHidden/>
    <w:qFormat/>
    <w:rsid w:val="007D040F"/>
    <w:rPr>
      <w:rFonts w:ascii="Times New Roman" w:hAnsi="Times New Roman"/>
      <w:sz w:val="24"/>
      <w:szCs w:val="24"/>
    </w:rPr>
  </w:style>
  <w:style w:type="paragraph" w:customStyle="1" w:styleId="Heading">
    <w:name w:val="Heading"/>
    <w:qFormat/>
    <w:rsid w:val="007D040F"/>
    <w:rPr>
      <w:rFonts w:ascii="Arial" w:hAnsi="Arial"/>
      <w:b/>
      <w:bCs/>
      <w:sz w:val="22"/>
      <w:szCs w:val="22"/>
    </w:rPr>
  </w:style>
  <w:style w:type="character" w:customStyle="1" w:styleId="16">
    <w:name w:val="Знак Знак1"/>
    <w:basedOn w:val="a0"/>
    <w:semiHidden/>
    <w:qFormat/>
    <w:rsid w:val="007D040F"/>
    <w:rPr>
      <w:rFonts w:ascii="Courier New" w:hAnsi="Courier New"/>
    </w:rPr>
  </w:style>
  <w:style w:type="paragraph" w:customStyle="1" w:styleId="ConsPlusTitle">
    <w:name w:val="ConsPlusTitle"/>
    <w:qFormat/>
    <w:rsid w:val="007D040F"/>
    <w:pPr>
      <w:widowControl w:val="0"/>
    </w:pPr>
    <w:rPr>
      <w:rFonts w:ascii="Arial" w:eastAsia="Times New Roman" w:hAnsi="Arial"/>
      <w:b/>
      <w:bCs/>
    </w:rPr>
  </w:style>
  <w:style w:type="paragraph" w:customStyle="1" w:styleId="25">
    <w:name w:val="Верхний колонтитул2"/>
    <w:basedOn w:val="a"/>
    <w:link w:val="aff"/>
    <w:semiHidden/>
    <w:qFormat/>
    <w:rsid w:val="007D040F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25"/>
    <w:semiHidden/>
    <w:qFormat/>
    <w:rsid w:val="007D040F"/>
    <w:rPr>
      <w:rFonts w:ascii="Times New Roman" w:eastAsia="Times New Roman" w:hAnsi="Times New Roman"/>
      <w:lang w:eastAsia="zh-CN"/>
    </w:rPr>
  </w:style>
  <w:style w:type="paragraph" w:customStyle="1" w:styleId="26">
    <w:name w:val="Нижний колонтитул2"/>
    <w:basedOn w:val="a"/>
    <w:link w:val="aff0"/>
    <w:semiHidden/>
    <w:qFormat/>
    <w:rsid w:val="007D040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26"/>
    <w:semiHidden/>
    <w:qFormat/>
    <w:rsid w:val="007D040F"/>
    <w:rPr>
      <w:rFonts w:ascii="Times New Roman" w:eastAsia="Times New Roman" w:hAnsi="Times New Roman"/>
      <w:lang w:eastAsia="zh-CN"/>
    </w:rPr>
  </w:style>
  <w:style w:type="character" w:customStyle="1" w:styleId="82">
    <w:name w:val="Основной текст (8)"/>
    <w:basedOn w:val="a0"/>
    <w:qFormat/>
    <w:rsid w:val="007D040F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a0"/>
    <w:qFormat/>
    <w:rsid w:val="007D040F"/>
    <w:rPr>
      <w:rFonts w:ascii="Times New Roman" w:eastAsia="Times New Roman" w:hAnsi="Times New Roman" w:cs="Times New Roman" w:hint="default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Заголовок №2"/>
    <w:basedOn w:val="a0"/>
    <w:qFormat/>
    <w:rsid w:val="007D040F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_"/>
    <w:basedOn w:val="a0"/>
    <w:qFormat/>
    <w:rsid w:val="007D040F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83">
    <w:name w:val="Основной текст (8)_"/>
    <w:basedOn w:val="a0"/>
    <w:qFormat/>
    <w:rsid w:val="007D040F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Standard">
    <w:name w:val="Standard"/>
    <w:qFormat/>
    <w:rsid w:val="007D040F"/>
    <w:pPr>
      <w:spacing w:after="200" w:line="276" w:lineRule="auto"/>
    </w:pPr>
    <w:rPr>
      <w:rFonts w:ascii="Times New Roman" w:eastAsia="Droid Sans Fallback" w:hAnsi="Times New Roman"/>
      <w:color w:val="000000"/>
      <w:sz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8" Type="http://schemas.openxmlformats.org/officeDocument/2006/relationships/hyperlink" Target="https://login.consultant.ru/link/?req=doc&amp;base=LAW&amp;n=518213&amp;dst=1187&amp;field=134&amp;date=19.12.2025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8125&amp;dst=100339&amp;field=134&amp;date=19.12.2025" TargetMode="External"/><Relationship Id="rId17" Type="http://schemas.openxmlformats.org/officeDocument/2006/relationships/hyperlink" Target="https://login.consultant.ru/link/?req=doc&amp;base=LAW&amp;n=489643&amp;date=19.12.20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509409&amp;dst=738&amp;field=134&amp;date=19.12.2025" TargetMode="External"/><Relationship Id="rId23" Type="http://schemas.microsoft.com/office/2007/relationships/stylesWithEffects" Target="stylesWithEffects.xml"/><Relationship Id="rId10" Type="http://schemas.openxmlformats.org/officeDocument/2006/relationships/endnotes" Target="endnotes.xml"/><Relationship Id="rId19" Type="http://schemas.openxmlformats.org/officeDocument/2006/relationships/hyperlink" Target="https://www.gosuslugi.ru/679256/1/for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LAW&amp;n=509409&amp;dst=4&amp;field=134&amp;date=19.12.20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795B6A2-BC1C-4100-A8E9-46F1C3C46384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4E309302-1228-4396-9305-68B22C12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Kutovaya</dc:creator>
  <cp:lastModifiedBy>OKO_ARM2</cp:lastModifiedBy>
  <cp:revision>13</cp:revision>
  <cp:lastPrinted>2026-06-01T11:48:00Z</cp:lastPrinted>
  <dcterms:created xsi:type="dcterms:W3CDTF">2025-02-18T08:04:00Z</dcterms:created>
  <dcterms:modified xsi:type="dcterms:W3CDTF">2026-07-01T11:02:00Z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51178F0BC89F431C96EBD889FE629385_12</vt:lpwstr>
  </property>
</Properties>
</file>